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2DD2" w:rsidRPr="00814636" w:rsidRDefault="00EA0BB4" w:rsidP="00592DD2">
      <w:pPr>
        <w:pStyle w:val="a3"/>
        <w:jc w:val="center"/>
        <w:rPr>
          <w:rFonts w:ascii="Antikvar Shadow" w:hAnsi="Antikvar Shadow"/>
          <w:b/>
          <w:color w:val="C00000"/>
          <w:sz w:val="44"/>
        </w:rPr>
      </w:pPr>
      <w:r>
        <w:rPr>
          <w:rFonts w:ascii="Antikvar Shadow" w:hAnsi="Antikvar Shadow"/>
          <w:b/>
          <w:noProof/>
          <w:color w:val="C00000"/>
          <w:sz w:val="44"/>
        </w:rPr>
        <w:drawing>
          <wp:anchor distT="0" distB="0" distL="114300" distR="114300" simplePos="0" relativeHeight="251658240" behindDoc="0" locked="0" layoutInCell="1" allowOverlap="1">
            <wp:simplePos x="0" y="0"/>
            <wp:positionH relativeFrom="column">
              <wp:posOffset>-57785</wp:posOffset>
            </wp:positionH>
            <wp:positionV relativeFrom="paragraph">
              <wp:posOffset>-328295</wp:posOffset>
            </wp:positionV>
            <wp:extent cx="5934710" cy="1162685"/>
            <wp:effectExtent l="19050" t="0" r="8890" b="0"/>
            <wp:wrapTopAndBottom/>
            <wp:docPr id="2" name="Рисунок 1" descr="0_8a6a8_6f891a8d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a6a8_6f891a8d_orig.png"/>
                    <pic:cNvPicPr/>
                  </pic:nvPicPr>
                  <pic:blipFill>
                    <a:blip r:embed="rId6"/>
                    <a:stretch>
                      <a:fillRect/>
                    </a:stretch>
                  </pic:blipFill>
                  <pic:spPr>
                    <a:xfrm>
                      <a:off x="0" y="0"/>
                      <a:ext cx="5934710" cy="1162685"/>
                    </a:xfrm>
                    <a:prstGeom prst="rect">
                      <a:avLst/>
                    </a:prstGeom>
                  </pic:spPr>
                </pic:pic>
              </a:graphicData>
            </a:graphic>
          </wp:anchor>
        </w:drawing>
      </w:r>
      <w:r w:rsidR="00AA6721">
        <w:rPr>
          <w:rFonts w:ascii="Antikvar Shadow" w:hAnsi="Antikvar Shadow"/>
          <w:b/>
          <w:noProof/>
          <w:color w:val="C00000"/>
          <w:sz w:val="44"/>
        </w:rPr>
        <w:drawing>
          <wp:anchor distT="0" distB="0" distL="114300" distR="114300" simplePos="0" relativeHeight="251662336" behindDoc="0" locked="0" layoutInCell="1" allowOverlap="1">
            <wp:simplePos x="0" y="0"/>
            <wp:positionH relativeFrom="column">
              <wp:posOffset>-1061085</wp:posOffset>
            </wp:positionH>
            <wp:positionV relativeFrom="paragraph">
              <wp:posOffset>476360</wp:posOffset>
            </wp:positionV>
            <wp:extent cx="894715" cy="9849679"/>
            <wp:effectExtent l="19050" t="0" r="635" b="0"/>
            <wp:wrapNone/>
            <wp:docPr id="8" name="Рисунок 4" descr="0_8a6e0_f8e8aacf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a6e0_f8e8aacf_orig.png"/>
                    <pic:cNvPicPr/>
                  </pic:nvPicPr>
                  <pic:blipFill>
                    <a:blip r:embed="rId7"/>
                    <a:stretch>
                      <a:fillRect/>
                    </a:stretch>
                  </pic:blipFill>
                  <pic:spPr>
                    <a:xfrm>
                      <a:off x="0" y="0"/>
                      <a:ext cx="894715" cy="9849679"/>
                    </a:xfrm>
                    <a:prstGeom prst="rect">
                      <a:avLst/>
                    </a:prstGeom>
                  </pic:spPr>
                </pic:pic>
              </a:graphicData>
            </a:graphic>
          </wp:anchor>
        </w:drawing>
      </w:r>
      <w:r w:rsidR="00592DD2">
        <w:rPr>
          <w:rFonts w:ascii="Antikvar Shadow" w:hAnsi="Antikvar Shadow"/>
          <w:b/>
          <w:noProof/>
          <w:color w:val="C00000"/>
          <w:sz w:val="44"/>
        </w:rPr>
        <w:drawing>
          <wp:anchor distT="0" distB="0" distL="114300" distR="114300" simplePos="0" relativeHeight="251660288" behindDoc="1" locked="0" layoutInCell="1" allowOverlap="1">
            <wp:simplePos x="0" y="0"/>
            <wp:positionH relativeFrom="column">
              <wp:posOffset>5568315</wp:posOffset>
            </wp:positionH>
            <wp:positionV relativeFrom="paragraph">
              <wp:posOffset>675143</wp:posOffset>
            </wp:positionV>
            <wp:extent cx="894715" cy="8975035"/>
            <wp:effectExtent l="19050" t="0" r="635" b="0"/>
            <wp:wrapNone/>
            <wp:docPr id="6" name="Рисунок 4" descr="0_8a6e0_f8e8aacf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a6e0_f8e8aacf_orig.png"/>
                    <pic:cNvPicPr/>
                  </pic:nvPicPr>
                  <pic:blipFill>
                    <a:blip r:embed="rId8" cstate="print"/>
                    <a:stretch>
                      <a:fillRect/>
                    </a:stretch>
                  </pic:blipFill>
                  <pic:spPr>
                    <a:xfrm>
                      <a:off x="0" y="0"/>
                      <a:ext cx="894715" cy="8975035"/>
                    </a:xfrm>
                    <a:prstGeom prst="rect">
                      <a:avLst/>
                    </a:prstGeom>
                  </pic:spPr>
                </pic:pic>
              </a:graphicData>
            </a:graphic>
          </wp:anchor>
        </w:drawing>
      </w:r>
      <w:r w:rsidR="00592DD2" w:rsidRPr="00814636">
        <w:rPr>
          <w:rFonts w:ascii="Antikvar Shadow" w:hAnsi="Antikvar Shadow"/>
          <w:b/>
          <w:color w:val="C00000"/>
          <w:sz w:val="44"/>
        </w:rPr>
        <w:t>Шуточный Гороскоп</w:t>
      </w:r>
    </w:p>
    <w:p w:rsidR="00592DD2" w:rsidRPr="00814636" w:rsidRDefault="00592DD2" w:rsidP="00592DD2">
      <w:pPr>
        <w:pStyle w:val="a3"/>
        <w:jc w:val="center"/>
        <w:rPr>
          <w:rFonts w:ascii="Antikvar Shadow" w:hAnsi="Antikvar Shadow"/>
          <w:b/>
          <w:color w:val="C00000"/>
          <w:sz w:val="44"/>
        </w:rPr>
      </w:pPr>
      <w:r w:rsidRPr="00814636">
        <w:rPr>
          <w:rFonts w:ascii="Antikvar Shadow" w:hAnsi="Antikvar Shadow"/>
          <w:b/>
          <w:color w:val="C00000"/>
          <w:sz w:val="44"/>
        </w:rPr>
        <w:t xml:space="preserve"> по знакам Зодиака на 2013 год</w:t>
      </w:r>
    </w:p>
    <w:tbl>
      <w:tblPr>
        <w:tblStyle w:val="a4"/>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29"/>
        <w:gridCol w:w="4469"/>
      </w:tblGrid>
      <w:tr w:rsidR="00592DD2" w:rsidTr="00592DD2">
        <w:tc>
          <w:tcPr>
            <w:tcW w:w="4561" w:type="dxa"/>
          </w:tcPr>
          <w:p w:rsidR="00592DD2" w:rsidRPr="00814636" w:rsidRDefault="00592DD2" w:rsidP="0082462D">
            <w:pPr>
              <w:pStyle w:val="a3"/>
              <w:jc w:val="center"/>
              <w:rPr>
                <w:rFonts w:ascii="Antikvar Shadow" w:hAnsi="Antikvar Shadow" w:cs="Arial"/>
                <w:b/>
                <w:color w:val="006600"/>
                <w:sz w:val="24"/>
                <w:szCs w:val="24"/>
              </w:rPr>
            </w:pPr>
            <w:r w:rsidRPr="00814636">
              <w:rPr>
                <w:rFonts w:ascii="Antikvar Shadow" w:hAnsi="Antikvar Shadow" w:cs="Arial"/>
                <w:b/>
                <w:color w:val="006600"/>
                <w:sz w:val="24"/>
                <w:szCs w:val="24"/>
              </w:rPr>
              <w:t>Овен</w:t>
            </w:r>
          </w:p>
        </w:tc>
        <w:tc>
          <w:tcPr>
            <w:tcW w:w="4586" w:type="dxa"/>
          </w:tcPr>
          <w:p w:rsidR="00592DD2" w:rsidRPr="00814636" w:rsidRDefault="00592DD2" w:rsidP="0082462D">
            <w:pPr>
              <w:pStyle w:val="a3"/>
              <w:jc w:val="center"/>
              <w:rPr>
                <w:rFonts w:ascii="Antikvar Shadow" w:hAnsi="Antikvar Shadow"/>
                <w:b/>
                <w:color w:val="006600"/>
                <w:sz w:val="24"/>
                <w:szCs w:val="24"/>
              </w:rPr>
            </w:pPr>
            <w:r w:rsidRPr="00814636">
              <w:rPr>
                <w:rFonts w:ascii="Antikvar Shadow" w:hAnsi="Antikvar Shadow"/>
                <w:b/>
                <w:color w:val="006600"/>
                <w:sz w:val="24"/>
                <w:szCs w:val="24"/>
              </w:rPr>
              <w:t>Весы</w:t>
            </w:r>
          </w:p>
        </w:tc>
      </w:tr>
      <w:tr w:rsidR="00592DD2" w:rsidTr="00592DD2">
        <w:tc>
          <w:tcPr>
            <w:tcW w:w="4561" w:type="dxa"/>
          </w:tcPr>
          <w:p w:rsidR="00592DD2" w:rsidRPr="005D2DF5" w:rsidRDefault="00592DD2" w:rsidP="0082462D">
            <w:pPr>
              <w:pStyle w:val="a3"/>
              <w:jc w:val="both"/>
              <w:rPr>
                <w:rFonts w:ascii="Arial" w:hAnsi="Arial" w:cs="Arial"/>
                <w:b/>
                <w:color w:val="002060"/>
                <w:sz w:val="24"/>
                <w:szCs w:val="24"/>
              </w:rPr>
            </w:pPr>
            <w:r w:rsidRPr="005D2DF5">
              <w:rPr>
                <w:rFonts w:ascii="Arial" w:hAnsi="Arial" w:cs="Arial"/>
                <w:color w:val="002060"/>
                <w:sz w:val="24"/>
                <w:szCs w:val="24"/>
                <w:shd w:val="clear" w:color="auto" w:fill="FFFFFF"/>
              </w:rPr>
              <w:t>Год для вас очень успешный, особенно если имеете отношение к политике, можете смело идти в</w:t>
            </w:r>
            <w:r w:rsidRPr="005D2DF5">
              <w:rPr>
                <w:rStyle w:val="apple-converted-space"/>
                <w:rFonts w:ascii="Arial" w:hAnsi="Arial" w:cs="Arial"/>
                <w:color w:val="002060"/>
                <w:sz w:val="24"/>
                <w:szCs w:val="24"/>
                <w:shd w:val="clear" w:color="auto" w:fill="FFFFFF"/>
              </w:rPr>
              <w:t> </w:t>
            </w:r>
            <w:hyperlink r:id="rId9" w:history="1">
              <w:r w:rsidRPr="005D2DF5">
                <w:rPr>
                  <w:rStyle w:val="a5"/>
                  <w:rFonts w:ascii="Arial" w:hAnsi="Arial" w:cs="Arial"/>
                  <w:color w:val="002060"/>
                  <w:sz w:val="24"/>
                  <w:szCs w:val="24"/>
                  <w:shd w:val="clear" w:color="auto" w:fill="FFFFFF"/>
                </w:rPr>
                <w:t>президенты</w:t>
              </w:r>
            </w:hyperlink>
            <w:r w:rsidRPr="005D2DF5">
              <w:rPr>
                <w:rFonts w:ascii="Arial" w:hAnsi="Arial" w:cs="Arial"/>
                <w:color w:val="002060"/>
                <w:sz w:val="24"/>
                <w:szCs w:val="24"/>
                <w:shd w:val="clear" w:color="auto" w:fill="FFFFFF"/>
              </w:rPr>
              <w:t>. Принимайте решение самостоятельно, меньше слушайте жужжание толпы.</w:t>
            </w:r>
          </w:p>
        </w:tc>
        <w:tc>
          <w:tcPr>
            <w:tcW w:w="4586" w:type="dxa"/>
          </w:tcPr>
          <w:p w:rsidR="00592DD2" w:rsidRPr="005D2DF5" w:rsidRDefault="00592DD2" w:rsidP="0082462D">
            <w:pPr>
              <w:pStyle w:val="a3"/>
              <w:jc w:val="both"/>
              <w:rPr>
                <w:rFonts w:ascii="Arial" w:hAnsi="Arial" w:cs="Arial"/>
                <w:b/>
                <w:color w:val="002060"/>
                <w:sz w:val="24"/>
                <w:szCs w:val="24"/>
              </w:rPr>
            </w:pPr>
            <w:r w:rsidRPr="005D2DF5">
              <w:rPr>
                <w:rFonts w:ascii="Arial" w:hAnsi="Arial" w:cs="Arial"/>
                <w:color w:val="002060"/>
                <w:sz w:val="24"/>
                <w:szCs w:val="24"/>
                <w:shd w:val="clear" w:color="auto" w:fill="FFFFFF"/>
              </w:rPr>
              <w:t>Попробуйте воспринять мир по-новому, радуйтесь мелочам. Не старайтесь покорить весь мир, для начала наведите порядок в квартире и своём сознании.</w:t>
            </w:r>
          </w:p>
        </w:tc>
      </w:tr>
      <w:tr w:rsidR="00592DD2" w:rsidTr="00592DD2">
        <w:tc>
          <w:tcPr>
            <w:tcW w:w="4561" w:type="dxa"/>
          </w:tcPr>
          <w:p w:rsidR="00592DD2" w:rsidRPr="00814636" w:rsidRDefault="00592DD2" w:rsidP="0082462D">
            <w:pPr>
              <w:pStyle w:val="a3"/>
              <w:jc w:val="center"/>
              <w:rPr>
                <w:rFonts w:ascii="Antikvar Shadow" w:hAnsi="Antikvar Shadow" w:cs="Tahoma"/>
                <w:b/>
                <w:color w:val="006600"/>
                <w:sz w:val="24"/>
                <w:szCs w:val="24"/>
                <w:shd w:val="clear" w:color="auto" w:fill="FFFFFF"/>
              </w:rPr>
            </w:pPr>
            <w:r w:rsidRPr="00814636">
              <w:rPr>
                <w:rFonts w:ascii="Antikvar Shadow" w:hAnsi="Antikvar Shadow" w:cs="Tahoma"/>
                <w:b/>
                <w:color w:val="006600"/>
                <w:sz w:val="24"/>
                <w:szCs w:val="24"/>
                <w:shd w:val="clear" w:color="auto" w:fill="FFFFFF"/>
              </w:rPr>
              <w:t>Телец</w:t>
            </w:r>
          </w:p>
        </w:tc>
        <w:tc>
          <w:tcPr>
            <w:tcW w:w="4586" w:type="dxa"/>
          </w:tcPr>
          <w:p w:rsidR="00592DD2" w:rsidRPr="00814636" w:rsidRDefault="00592DD2" w:rsidP="0082462D">
            <w:pPr>
              <w:pStyle w:val="a3"/>
              <w:jc w:val="center"/>
              <w:rPr>
                <w:rFonts w:ascii="Antikvar Shadow" w:hAnsi="Antikvar Shadow"/>
                <w:b/>
                <w:color w:val="006600"/>
                <w:sz w:val="24"/>
                <w:szCs w:val="24"/>
              </w:rPr>
            </w:pPr>
            <w:r w:rsidRPr="00814636">
              <w:rPr>
                <w:rFonts w:ascii="Antikvar Shadow" w:hAnsi="Antikvar Shadow"/>
                <w:b/>
                <w:color w:val="006600"/>
                <w:sz w:val="24"/>
                <w:szCs w:val="24"/>
              </w:rPr>
              <w:t>Скорпион</w:t>
            </w:r>
          </w:p>
        </w:tc>
      </w:tr>
      <w:tr w:rsidR="00592DD2" w:rsidTr="00592DD2">
        <w:tc>
          <w:tcPr>
            <w:tcW w:w="4561" w:type="dxa"/>
          </w:tcPr>
          <w:p w:rsidR="00592DD2" w:rsidRPr="005D2DF5" w:rsidRDefault="00592DD2" w:rsidP="0082462D">
            <w:pPr>
              <w:pStyle w:val="a3"/>
              <w:jc w:val="both"/>
              <w:rPr>
                <w:rFonts w:ascii="Arial" w:hAnsi="Arial" w:cs="Arial"/>
                <w:color w:val="002060"/>
                <w:sz w:val="24"/>
                <w:szCs w:val="24"/>
                <w:shd w:val="clear" w:color="auto" w:fill="FFFFFF"/>
              </w:rPr>
            </w:pPr>
            <w:r w:rsidRPr="005D2DF5">
              <w:rPr>
                <w:rFonts w:ascii="Arial" w:hAnsi="Arial" w:cs="Arial"/>
                <w:color w:val="002060"/>
                <w:sz w:val="24"/>
                <w:szCs w:val="24"/>
                <w:shd w:val="clear" w:color="auto" w:fill="FFFFFF"/>
              </w:rPr>
              <w:t>Радуйтесь проблемам в начале года, конец будет ещё веселее. В этом году вы извлечёте много полезных уроков и лучше их запишите, заучите и перескажите.</w:t>
            </w:r>
          </w:p>
        </w:tc>
        <w:tc>
          <w:tcPr>
            <w:tcW w:w="4586" w:type="dxa"/>
          </w:tcPr>
          <w:p w:rsidR="00592DD2" w:rsidRPr="005D2DF5" w:rsidRDefault="00592DD2" w:rsidP="0082462D">
            <w:pPr>
              <w:pStyle w:val="a3"/>
              <w:jc w:val="both"/>
              <w:rPr>
                <w:rFonts w:ascii="Arial" w:hAnsi="Arial" w:cs="Arial"/>
                <w:b/>
                <w:color w:val="002060"/>
                <w:sz w:val="24"/>
                <w:szCs w:val="24"/>
              </w:rPr>
            </w:pPr>
            <w:r w:rsidRPr="005D2DF5">
              <w:rPr>
                <w:rFonts w:ascii="Arial" w:hAnsi="Arial" w:cs="Arial"/>
                <w:color w:val="002060"/>
                <w:sz w:val="24"/>
                <w:szCs w:val="24"/>
                <w:shd w:val="clear" w:color="auto" w:fill="FFFFFF"/>
              </w:rPr>
              <w:t>2013 год сулит вам удачу в бизнесе, особенно если он имеет иностранные инвестиции. И не важно, что у вас нет бизнеса — в делах вам везёт как никому другому. Обратите внимание на здоровье, перестаньте его убивать, вы его уже качественно убили</w:t>
            </w:r>
          </w:p>
        </w:tc>
      </w:tr>
      <w:tr w:rsidR="00592DD2" w:rsidTr="00592DD2">
        <w:tc>
          <w:tcPr>
            <w:tcW w:w="4561" w:type="dxa"/>
          </w:tcPr>
          <w:p w:rsidR="00592DD2" w:rsidRPr="00814636" w:rsidRDefault="00592DD2" w:rsidP="0082462D">
            <w:pPr>
              <w:pStyle w:val="a3"/>
              <w:jc w:val="center"/>
              <w:rPr>
                <w:rStyle w:val="a6"/>
                <w:rFonts w:ascii="Antikvar Shadow" w:hAnsi="Antikvar Shadow" w:cs="Tahoma"/>
                <w:color w:val="006600"/>
                <w:sz w:val="24"/>
                <w:szCs w:val="24"/>
                <w:shd w:val="clear" w:color="auto" w:fill="FFFFFF"/>
              </w:rPr>
            </w:pPr>
            <w:r w:rsidRPr="00814636">
              <w:rPr>
                <w:rStyle w:val="a6"/>
                <w:rFonts w:ascii="Antikvar Shadow" w:hAnsi="Antikvar Shadow" w:cs="Tahoma"/>
                <w:color w:val="006600"/>
                <w:sz w:val="24"/>
                <w:szCs w:val="24"/>
                <w:shd w:val="clear" w:color="auto" w:fill="FFFFFF"/>
              </w:rPr>
              <w:t>Близнецы</w:t>
            </w:r>
          </w:p>
        </w:tc>
        <w:tc>
          <w:tcPr>
            <w:tcW w:w="4586" w:type="dxa"/>
          </w:tcPr>
          <w:p w:rsidR="00592DD2" w:rsidRPr="00814636" w:rsidRDefault="00592DD2" w:rsidP="0082462D">
            <w:pPr>
              <w:pStyle w:val="a3"/>
              <w:jc w:val="center"/>
              <w:rPr>
                <w:rFonts w:ascii="Antikvar Shadow" w:hAnsi="Antikvar Shadow"/>
                <w:b/>
                <w:color w:val="006600"/>
                <w:sz w:val="24"/>
                <w:szCs w:val="24"/>
              </w:rPr>
            </w:pPr>
            <w:r w:rsidRPr="00814636">
              <w:rPr>
                <w:rFonts w:ascii="Antikvar Shadow" w:hAnsi="Antikvar Shadow"/>
                <w:b/>
                <w:color w:val="006600"/>
                <w:sz w:val="24"/>
                <w:szCs w:val="24"/>
              </w:rPr>
              <w:t>Стрелец</w:t>
            </w:r>
          </w:p>
        </w:tc>
      </w:tr>
      <w:tr w:rsidR="00592DD2" w:rsidTr="00592DD2">
        <w:tc>
          <w:tcPr>
            <w:tcW w:w="4561" w:type="dxa"/>
          </w:tcPr>
          <w:p w:rsidR="00592DD2" w:rsidRPr="005D2DF5" w:rsidRDefault="00592DD2" w:rsidP="0082462D">
            <w:pPr>
              <w:pStyle w:val="a3"/>
              <w:jc w:val="both"/>
              <w:rPr>
                <w:rStyle w:val="a6"/>
                <w:rFonts w:ascii="Arial" w:hAnsi="Arial" w:cs="Arial"/>
                <w:color w:val="002060"/>
                <w:sz w:val="24"/>
                <w:szCs w:val="24"/>
                <w:shd w:val="clear" w:color="auto" w:fill="FFFFFF"/>
              </w:rPr>
            </w:pPr>
            <w:r w:rsidRPr="005D2DF5">
              <w:rPr>
                <w:rFonts w:ascii="Arial" w:hAnsi="Arial" w:cs="Arial"/>
                <w:color w:val="002060"/>
                <w:sz w:val="24"/>
                <w:szCs w:val="24"/>
                <w:shd w:val="clear" w:color="auto" w:fill="FFFFFF"/>
              </w:rPr>
              <w:t>В голову могут приходить совершенно неожиданные идеи, вплоть до переезда в другую страну, смело летите даже на воздушном шаре.</w:t>
            </w:r>
          </w:p>
        </w:tc>
        <w:tc>
          <w:tcPr>
            <w:tcW w:w="4586" w:type="dxa"/>
          </w:tcPr>
          <w:p w:rsidR="00592DD2" w:rsidRPr="005D2DF5" w:rsidRDefault="00592DD2" w:rsidP="0082462D">
            <w:pPr>
              <w:pStyle w:val="a3"/>
              <w:jc w:val="both"/>
              <w:rPr>
                <w:rFonts w:ascii="Arial" w:hAnsi="Arial" w:cs="Arial"/>
                <w:b/>
                <w:color w:val="002060"/>
                <w:sz w:val="24"/>
                <w:szCs w:val="24"/>
              </w:rPr>
            </w:pPr>
            <w:r w:rsidRPr="005D2DF5">
              <w:rPr>
                <w:rFonts w:ascii="Arial" w:hAnsi="Arial" w:cs="Arial"/>
                <w:color w:val="002060"/>
                <w:sz w:val="24"/>
                <w:szCs w:val="24"/>
                <w:shd w:val="clear" w:color="auto" w:fill="FFFFFF"/>
              </w:rPr>
              <w:t>Как ни странно, но в этом году с вами многие захотят сходить в разведку, степень доверия к вашей особе вырастет как на дрожжах. Но на личном фронте вы окажитесь беззащитны и будет необходимость приложить максимум усилий, чтобы пережить все американские горки взаимоотношений.</w:t>
            </w:r>
          </w:p>
        </w:tc>
      </w:tr>
      <w:tr w:rsidR="00592DD2" w:rsidTr="00592DD2">
        <w:tc>
          <w:tcPr>
            <w:tcW w:w="4561" w:type="dxa"/>
          </w:tcPr>
          <w:p w:rsidR="00592DD2" w:rsidRPr="00814636" w:rsidRDefault="00592DD2" w:rsidP="0082462D">
            <w:pPr>
              <w:pStyle w:val="a3"/>
              <w:jc w:val="center"/>
              <w:rPr>
                <w:rFonts w:ascii="Antikvar Shadow" w:hAnsi="Antikvar Shadow" w:cs="Tahoma"/>
                <w:b/>
                <w:color w:val="006600"/>
                <w:sz w:val="24"/>
                <w:szCs w:val="24"/>
                <w:shd w:val="clear" w:color="auto" w:fill="FFFFFF"/>
              </w:rPr>
            </w:pPr>
            <w:r w:rsidRPr="00814636">
              <w:rPr>
                <w:rFonts w:ascii="Antikvar Shadow" w:hAnsi="Antikvar Shadow" w:cs="Tahoma"/>
                <w:b/>
                <w:color w:val="006600"/>
                <w:sz w:val="24"/>
                <w:szCs w:val="24"/>
                <w:shd w:val="clear" w:color="auto" w:fill="FFFFFF"/>
              </w:rPr>
              <w:t>Рак</w:t>
            </w:r>
          </w:p>
        </w:tc>
        <w:tc>
          <w:tcPr>
            <w:tcW w:w="4586" w:type="dxa"/>
          </w:tcPr>
          <w:p w:rsidR="00592DD2" w:rsidRPr="00814636" w:rsidRDefault="00592DD2" w:rsidP="0082462D">
            <w:pPr>
              <w:pStyle w:val="a3"/>
              <w:jc w:val="center"/>
              <w:rPr>
                <w:rFonts w:ascii="Antikvar Shadow" w:hAnsi="Antikvar Shadow"/>
                <w:b/>
                <w:color w:val="006600"/>
                <w:sz w:val="24"/>
                <w:szCs w:val="24"/>
              </w:rPr>
            </w:pPr>
            <w:r w:rsidRPr="00814636">
              <w:rPr>
                <w:rFonts w:ascii="Antikvar Shadow" w:hAnsi="Antikvar Shadow"/>
                <w:b/>
                <w:color w:val="006600"/>
                <w:sz w:val="24"/>
                <w:szCs w:val="24"/>
              </w:rPr>
              <w:t>Козерог</w:t>
            </w:r>
          </w:p>
        </w:tc>
      </w:tr>
      <w:tr w:rsidR="00592DD2" w:rsidTr="00592DD2">
        <w:tc>
          <w:tcPr>
            <w:tcW w:w="4561" w:type="dxa"/>
          </w:tcPr>
          <w:p w:rsidR="00592DD2" w:rsidRPr="005D2DF5" w:rsidRDefault="00592DD2" w:rsidP="0082462D">
            <w:pPr>
              <w:pStyle w:val="a3"/>
              <w:jc w:val="both"/>
              <w:rPr>
                <w:rFonts w:ascii="Arial" w:hAnsi="Arial" w:cs="Arial"/>
                <w:color w:val="002060"/>
                <w:sz w:val="24"/>
                <w:szCs w:val="24"/>
                <w:shd w:val="clear" w:color="auto" w:fill="FFFFFF"/>
              </w:rPr>
            </w:pPr>
            <w:r w:rsidRPr="005D2DF5">
              <w:rPr>
                <w:rFonts w:ascii="Arial" w:hAnsi="Arial" w:cs="Arial"/>
                <w:color w:val="002060"/>
                <w:sz w:val="24"/>
                <w:szCs w:val="24"/>
                <w:shd w:val="clear" w:color="auto" w:fill="FFFFFF"/>
              </w:rPr>
              <w:t>Слишком чувствительные особы, любящие покопаться в себе, в этом году как никогда пуститесь в авантюры вплоть до ограбления банка и терроризма.</w:t>
            </w:r>
          </w:p>
        </w:tc>
        <w:tc>
          <w:tcPr>
            <w:tcW w:w="4586" w:type="dxa"/>
          </w:tcPr>
          <w:p w:rsidR="00592DD2" w:rsidRPr="005D2DF5" w:rsidRDefault="00592DD2" w:rsidP="0082462D">
            <w:pPr>
              <w:pStyle w:val="a3"/>
              <w:jc w:val="both"/>
              <w:rPr>
                <w:rFonts w:ascii="Arial" w:hAnsi="Arial" w:cs="Arial"/>
                <w:b/>
                <w:color w:val="002060"/>
                <w:sz w:val="24"/>
                <w:szCs w:val="24"/>
              </w:rPr>
            </w:pPr>
            <w:r w:rsidRPr="005D2DF5">
              <w:rPr>
                <w:rFonts w:ascii="Arial" w:hAnsi="Arial" w:cs="Arial"/>
                <w:color w:val="002060"/>
                <w:sz w:val="24"/>
                <w:szCs w:val="24"/>
                <w:shd w:val="clear" w:color="auto" w:fill="FFFFFF"/>
              </w:rPr>
              <w:t>Несмотря на то, что Вы упрямы и стабильны, смените имидж, обновите гардероб, это поможет вам в работе. Люди, наконец, перестанут вас узнавать.</w:t>
            </w:r>
          </w:p>
        </w:tc>
      </w:tr>
      <w:tr w:rsidR="00592DD2" w:rsidTr="00592DD2">
        <w:tc>
          <w:tcPr>
            <w:tcW w:w="4561" w:type="dxa"/>
          </w:tcPr>
          <w:p w:rsidR="00592DD2" w:rsidRPr="00814636" w:rsidRDefault="00592DD2" w:rsidP="0082462D">
            <w:pPr>
              <w:pStyle w:val="a3"/>
              <w:jc w:val="center"/>
              <w:rPr>
                <w:rFonts w:ascii="Antikvar Shadow" w:hAnsi="Antikvar Shadow" w:cs="Tahoma"/>
                <w:b/>
                <w:color w:val="006600"/>
                <w:sz w:val="24"/>
                <w:szCs w:val="24"/>
                <w:shd w:val="clear" w:color="auto" w:fill="FFFFFF"/>
              </w:rPr>
            </w:pPr>
            <w:r w:rsidRPr="00814636">
              <w:rPr>
                <w:rFonts w:ascii="Antikvar Shadow" w:hAnsi="Antikvar Shadow" w:cs="Tahoma"/>
                <w:b/>
                <w:color w:val="006600"/>
                <w:sz w:val="24"/>
                <w:szCs w:val="24"/>
                <w:shd w:val="clear" w:color="auto" w:fill="FFFFFF"/>
              </w:rPr>
              <w:t>Лев</w:t>
            </w:r>
          </w:p>
        </w:tc>
        <w:tc>
          <w:tcPr>
            <w:tcW w:w="4586" w:type="dxa"/>
          </w:tcPr>
          <w:p w:rsidR="00592DD2" w:rsidRPr="00814636" w:rsidRDefault="00592DD2" w:rsidP="0082462D">
            <w:pPr>
              <w:pStyle w:val="a3"/>
              <w:jc w:val="center"/>
              <w:rPr>
                <w:rFonts w:ascii="Antikvar Shadow" w:hAnsi="Antikvar Shadow"/>
                <w:b/>
                <w:color w:val="006600"/>
                <w:sz w:val="24"/>
                <w:szCs w:val="24"/>
              </w:rPr>
            </w:pPr>
            <w:r w:rsidRPr="00814636">
              <w:rPr>
                <w:rFonts w:ascii="Antikvar Shadow" w:hAnsi="Antikvar Shadow"/>
                <w:b/>
                <w:color w:val="006600"/>
                <w:sz w:val="24"/>
                <w:szCs w:val="24"/>
              </w:rPr>
              <w:t>Водолей</w:t>
            </w:r>
          </w:p>
        </w:tc>
      </w:tr>
      <w:tr w:rsidR="00592DD2" w:rsidTr="00592DD2">
        <w:tc>
          <w:tcPr>
            <w:tcW w:w="4561" w:type="dxa"/>
          </w:tcPr>
          <w:p w:rsidR="00592DD2" w:rsidRPr="005D2DF5" w:rsidRDefault="00592DD2" w:rsidP="0082462D">
            <w:pPr>
              <w:pStyle w:val="a3"/>
              <w:jc w:val="both"/>
              <w:rPr>
                <w:rFonts w:ascii="Arial" w:hAnsi="Arial" w:cs="Arial"/>
                <w:color w:val="002060"/>
                <w:sz w:val="24"/>
                <w:szCs w:val="24"/>
                <w:shd w:val="clear" w:color="auto" w:fill="FFFFFF"/>
              </w:rPr>
            </w:pPr>
            <w:r w:rsidRPr="005D2DF5">
              <w:rPr>
                <w:rFonts w:ascii="Arial" w:hAnsi="Arial" w:cs="Arial"/>
                <w:color w:val="002060"/>
                <w:sz w:val="24"/>
                <w:szCs w:val="24"/>
                <w:shd w:val="clear" w:color="auto" w:fill="FFFFFF"/>
              </w:rPr>
              <w:t>В этом году вам не удастся уйти не замеченным, вы будете в центре всех событий, а часто и их зачинателем. Главное, чтобы после этого вы не хромали и не заикались всю жизнь.</w:t>
            </w:r>
          </w:p>
        </w:tc>
        <w:tc>
          <w:tcPr>
            <w:tcW w:w="4586" w:type="dxa"/>
          </w:tcPr>
          <w:p w:rsidR="00592DD2" w:rsidRPr="005D2DF5" w:rsidRDefault="00592DD2" w:rsidP="0082462D">
            <w:pPr>
              <w:pStyle w:val="a3"/>
              <w:jc w:val="both"/>
              <w:rPr>
                <w:rFonts w:ascii="Arial" w:hAnsi="Arial" w:cs="Arial"/>
                <w:b/>
                <w:color w:val="002060"/>
                <w:sz w:val="24"/>
                <w:szCs w:val="24"/>
              </w:rPr>
            </w:pPr>
            <w:r w:rsidRPr="005D2DF5">
              <w:rPr>
                <w:rFonts w:ascii="Arial" w:hAnsi="Arial" w:cs="Arial"/>
                <w:color w:val="002060"/>
                <w:sz w:val="24"/>
                <w:szCs w:val="24"/>
                <w:shd w:val="clear" w:color="auto" w:fill="FFFFFF"/>
              </w:rPr>
              <w:t>Снимите клоунский парик и красный нос — станьте серьёзнее. Хватит раздавать советы, время самим их придерживаться.</w:t>
            </w:r>
          </w:p>
        </w:tc>
      </w:tr>
      <w:tr w:rsidR="00592DD2" w:rsidTr="00592DD2">
        <w:tc>
          <w:tcPr>
            <w:tcW w:w="4561" w:type="dxa"/>
          </w:tcPr>
          <w:p w:rsidR="00592DD2" w:rsidRPr="00814636" w:rsidRDefault="00592DD2" w:rsidP="0082462D">
            <w:pPr>
              <w:pStyle w:val="a3"/>
              <w:jc w:val="center"/>
              <w:rPr>
                <w:rFonts w:ascii="Antikvar Shadow" w:hAnsi="Antikvar Shadow" w:cs="Tahoma"/>
                <w:b/>
                <w:color w:val="006600"/>
                <w:sz w:val="24"/>
                <w:szCs w:val="24"/>
                <w:shd w:val="clear" w:color="auto" w:fill="FFFFFF"/>
              </w:rPr>
            </w:pPr>
            <w:r w:rsidRPr="00814636">
              <w:rPr>
                <w:rFonts w:ascii="Antikvar Shadow" w:hAnsi="Antikvar Shadow" w:cs="Tahoma"/>
                <w:b/>
                <w:color w:val="006600"/>
                <w:sz w:val="24"/>
                <w:szCs w:val="24"/>
                <w:shd w:val="clear" w:color="auto" w:fill="FFFFFF"/>
              </w:rPr>
              <w:t>Дева</w:t>
            </w:r>
          </w:p>
        </w:tc>
        <w:tc>
          <w:tcPr>
            <w:tcW w:w="4586" w:type="dxa"/>
          </w:tcPr>
          <w:p w:rsidR="00592DD2" w:rsidRPr="00814636" w:rsidRDefault="00592DD2" w:rsidP="0082462D">
            <w:pPr>
              <w:pStyle w:val="a3"/>
              <w:jc w:val="center"/>
              <w:rPr>
                <w:rFonts w:ascii="Antikvar Shadow" w:hAnsi="Antikvar Shadow"/>
                <w:b/>
                <w:color w:val="006600"/>
                <w:sz w:val="24"/>
                <w:szCs w:val="24"/>
              </w:rPr>
            </w:pPr>
            <w:r w:rsidRPr="00814636">
              <w:rPr>
                <w:rFonts w:ascii="Antikvar Shadow" w:hAnsi="Antikvar Shadow"/>
                <w:b/>
                <w:color w:val="006600"/>
                <w:sz w:val="24"/>
                <w:szCs w:val="24"/>
              </w:rPr>
              <w:t>Рыбы</w:t>
            </w:r>
          </w:p>
        </w:tc>
      </w:tr>
      <w:tr w:rsidR="00592DD2" w:rsidTr="00592DD2">
        <w:tc>
          <w:tcPr>
            <w:tcW w:w="4561" w:type="dxa"/>
          </w:tcPr>
          <w:p w:rsidR="00592DD2" w:rsidRPr="005D2DF5" w:rsidRDefault="00592DD2" w:rsidP="0082462D">
            <w:pPr>
              <w:pStyle w:val="a3"/>
              <w:jc w:val="both"/>
              <w:rPr>
                <w:rFonts w:ascii="Arial" w:hAnsi="Arial" w:cs="Arial"/>
                <w:color w:val="002060"/>
                <w:sz w:val="24"/>
                <w:szCs w:val="24"/>
                <w:shd w:val="clear" w:color="auto" w:fill="FFFFFF"/>
              </w:rPr>
            </w:pPr>
            <w:r>
              <w:rPr>
                <w:rFonts w:ascii="Arial" w:hAnsi="Arial" w:cs="Arial"/>
                <w:noProof/>
                <w:color w:val="002060"/>
                <w:sz w:val="24"/>
                <w:szCs w:val="24"/>
              </w:rPr>
              <w:drawing>
                <wp:anchor distT="0" distB="0" distL="114300" distR="114300" simplePos="0" relativeHeight="251659264" behindDoc="1" locked="0" layoutInCell="1" allowOverlap="1">
                  <wp:simplePos x="0" y="0"/>
                  <wp:positionH relativeFrom="column">
                    <wp:posOffset>611836</wp:posOffset>
                  </wp:positionH>
                  <wp:positionV relativeFrom="paragraph">
                    <wp:posOffset>634447</wp:posOffset>
                  </wp:positionV>
                  <wp:extent cx="4674539" cy="1133061"/>
                  <wp:effectExtent l="19050" t="0" r="0" b="0"/>
                  <wp:wrapNone/>
                  <wp:docPr id="4" name="Рисунок 3" descr="0_8a6b8_f2454ddf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a6b8_f2454ddf_orig.png"/>
                          <pic:cNvPicPr/>
                        </pic:nvPicPr>
                        <pic:blipFill>
                          <a:blip r:embed="rId10"/>
                          <a:stretch>
                            <a:fillRect/>
                          </a:stretch>
                        </pic:blipFill>
                        <pic:spPr>
                          <a:xfrm>
                            <a:off x="0" y="0"/>
                            <a:ext cx="4674539" cy="1133061"/>
                          </a:xfrm>
                          <a:prstGeom prst="rect">
                            <a:avLst/>
                          </a:prstGeom>
                        </pic:spPr>
                      </pic:pic>
                    </a:graphicData>
                  </a:graphic>
                </wp:anchor>
              </w:drawing>
            </w:r>
            <w:r w:rsidRPr="005D2DF5">
              <w:rPr>
                <w:rFonts w:ascii="Arial" w:hAnsi="Arial" w:cs="Arial"/>
                <w:color w:val="002060"/>
                <w:sz w:val="24"/>
                <w:szCs w:val="24"/>
                <w:shd w:val="clear" w:color="auto" w:fill="FFFFFF"/>
              </w:rPr>
              <w:t>В делах будет присутствовать риск, но вы с чёткостью морского волка обойдёте все возможные подводные камни. Выпейте валерьянки, а главное — обзаведитесь хорошо защищенным тылом.</w:t>
            </w:r>
          </w:p>
        </w:tc>
        <w:tc>
          <w:tcPr>
            <w:tcW w:w="4586" w:type="dxa"/>
          </w:tcPr>
          <w:p w:rsidR="00592DD2" w:rsidRPr="005D2DF5" w:rsidRDefault="00592DD2" w:rsidP="0082462D">
            <w:pPr>
              <w:pStyle w:val="a3"/>
              <w:jc w:val="both"/>
              <w:rPr>
                <w:rFonts w:ascii="Arial" w:hAnsi="Arial" w:cs="Arial"/>
                <w:b/>
                <w:color w:val="002060"/>
                <w:sz w:val="24"/>
                <w:szCs w:val="24"/>
              </w:rPr>
            </w:pPr>
            <w:r w:rsidRPr="005D2DF5">
              <w:rPr>
                <w:rFonts w:ascii="Arial" w:hAnsi="Arial" w:cs="Arial"/>
                <w:color w:val="002060"/>
                <w:sz w:val="24"/>
                <w:szCs w:val="24"/>
                <w:shd w:val="clear" w:color="auto" w:fill="FFFFFF"/>
              </w:rPr>
              <w:t xml:space="preserve">В этом 2013 году вы сделаете много новых открытий, а может и старых. Ваша главная цель – развить способности к </w:t>
            </w:r>
            <w:proofErr w:type="spellStart"/>
            <w:r w:rsidRPr="005D2DF5">
              <w:rPr>
                <w:rFonts w:ascii="Arial" w:hAnsi="Arial" w:cs="Arial"/>
                <w:color w:val="002060"/>
                <w:sz w:val="24"/>
                <w:szCs w:val="24"/>
                <w:shd w:val="clear" w:color="auto" w:fill="FFFFFF"/>
              </w:rPr>
              <w:t>сенсорике</w:t>
            </w:r>
            <w:proofErr w:type="spellEnd"/>
            <w:r w:rsidRPr="005D2DF5">
              <w:rPr>
                <w:rFonts w:ascii="Arial" w:hAnsi="Arial" w:cs="Arial"/>
                <w:color w:val="002060"/>
                <w:sz w:val="24"/>
                <w:szCs w:val="24"/>
                <w:shd w:val="clear" w:color="auto" w:fill="FFFFFF"/>
              </w:rPr>
              <w:t>. Поищите, может вы родственник</w:t>
            </w:r>
            <w:r w:rsidRPr="005D2DF5">
              <w:rPr>
                <w:rStyle w:val="apple-converted-space"/>
                <w:rFonts w:ascii="Arial" w:hAnsi="Arial" w:cs="Arial"/>
                <w:color w:val="002060"/>
                <w:sz w:val="24"/>
                <w:szCs w:val="24"/>
                <w:shd w:val="clear" w:color="auto" w:fill="FFFFFF"/>
              </w:rPr>
              <w:t> </w:t>
            </w:r>
            <w:proofErr w:type="spellStart"/>
            <w:r w:rsidR="004C0BA7" w:rsidRPr="005D2DF5">
              <w:rPr>
                <w:rFonts w:ascii="Arial" w:hAnsi="Arial" w:cs="Arial"/>
                <w:color w:val="002060"/>
                <w:sz w:val="24"/>
                <w:szCs w:val="24"/>
              </w:rPr>
              <w:fldChar w:fldCharType="begin"/>
            </w:r>
            <w:r w:rsidRPr="005D2DF5">
              <w:rPr>
                <w:rFonts w:ascii="Arial" w:hAnsi="Arial" w:cs="Arial"/>
                <w:color w:val="002060"/>
                <w:sz w:val="24"/>
                <w:szCs w:val="24"/>
              </w:rPr>
              <w:instrText xml:space="preserve"> HYPERLINK "http://god-zmei.ru/vanga-o-konce-sveta.htm" </w:instrText>
            </w:r>
            <w:r w:rsidR="004C0BA7" w:rsidRPr="005D2DF5">
              <w:rPr>
                <w:rFonts w:ascii="Arial" w:hAnsi="Arial" w:cs="Arial"/>
                <w:color w:val="002060"/>
                <w:sz w:val="24"/>
                <w:szCs w:val="24"/>
              </w:rPr>
              <w:fldChar w:fldCharType="separate"/>
            </w:r>
            <w:r w:rsidRPr="005D2DF5">
              <w:rPr>
                <w:rStyle w:val="a5"/>
                <w:rFonts w:ascii="Arial" w:hAnsi="Arial" w:cs="Arial"/>
                <w:color w:val="002060"/>
                <w:sz w:val="24"/>
                <w:szCs w:val="24"/>
                <w:shd w:val="clear" w:color="auto" w:fill="FFFFFF"/>
              </w:rPr>
              <w:t>Ванги</w:t>
            </w:r>
            <w:proofErr w:type="spellEnd"/>
            <w:r w:rsidR="004C0BA7" w:rsidRPr="005D2DF5">
              <w:rPr>
                <w:rFonts w:ascii="Arial" w:hAnsi="Arial" w:cs="Arial"/>
                <w:color w:val="002060"/>
                <w:sz w:val="24"/>
                <w:szCs w:val="24"/>
              </w:rPr>
              <w:fldChar w:fldCharType="end"/>
            </w:r>
            <w:r w:rsidRPr="005D2DF5">
              <w:rPr>
                <w:rFonts w:ascii="Arial" w:hAnsi="Arial" w:cs="Arial"/>
                <w:color w:val="002060"/>
                <w:sz w:val="24"/>
                <w:szCs w:val="24"/>
                <w:shd w:val="clear" w:color="auto" w:fill="FFFFFF"/>
              </w:rPr>
              <w:t>.</w:t>
            </w:r>
          </w:p>
        </w:tc>
      </w:tr>
    </w:tbl>
    <w:p w:rsidR="00814636" w:rsidRDefault="00814636" w:rsidP="00B00C1C">
      <w:pPr>
        <w:pStyle w:val="a3"/>
        <w:jc w:val="center"/>
        <w:rPr>
          <w:rFonts w:ascii="Antikvar Shadow" w:hAnsi="Antikvar Shadow"/>
          <w:b/>
          <w:color w:val="C00000"/>
          <w:sz w:val="44"/>
        </w:rPr>
      </w:pPr>
    </w:p>
    <w:p w:rsidR="005D2DF5" w:rsidRDefault="00B83204" w:rsidP="00B00C1C">
      <w:pPr>
        <w:pStyle w:val="a3"/>
        <w:jc w:val="center"/>
        <w:rPr>
          <w:rFonts w:ascii="Antikvar Shadow" w:hAnsi="Antikvar Shadow"/>
          <w:b/>
          <w:color w:val="006600"/>
          <w:sz w:val="52"/>
        </w:rPr>
      </w:pPr>
      <w:r>
        <w:rPr>
          <w:rFonts w:ascii="Antikvar Shadow" w:hAnsi="Antikvar Shadow"/>
          <w:b/>
          <w:noProof/>
          <w:color w:val="006600"/>
          <w:sz w:val="52"/>
        </w:rPr>
        <w:lastRenderedPageBreak/>
        <w:drawing>
          <wp:anchor distT="0" distB="0" distL="114300" distR="114300" simplePos="0" relativeHeight="251663360" behindDoc="1" locked="0" layoutInCell="1" allowOverlap="1">
            <wp:simplePos x="0" y="0"/>
            <wp:positionH relativeFrom="column">
              <wp:posOffset>-892120</wp:posOffset>
            </wp:positionH>
            <wp:positionV relativeFrom="paragraph">
              <wp:posOffset>-83791</wp:posOffset>
            </wp:positionV>
            <wp:extent cx="7291705" cy="10403451"/>
            <wp:effectExtent l="19050" t="0" r="4445" b="0"/>
            <wp:wrapNone/>
            <wp:docPr id="10" name="Рисунок 9" descr="0_778a2_7db4e4fb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78a2_7db4e4fb_XL.jpg"/>
                    <pic:cNvPicPr/>
                  </pic:nvPicPr>
                  <pic:blipFill>
                    <a:blip r:embed="rId11"/>
                    <a:stretch>
                      <a:fillRect/>
                    </a:stretch>
                  </pic:blipFill>
                  <pic:spPr>
                    <a:xfrm>
                      <a:off x="0" y="0"/>
                      <a:ext cx="7291705" cy="10403451"/>
                    </a:xfrm>
                    <a:prstGeom prst="rect">
                      <a:avLst/>
                    </a:prstGeom>
                  </pic:spPr>
                </pic:pic>
              </a:graphicData>
            </a:graphic>
          </wp:anchor>
        </w:drawing>
      </w:r>
    </w:p>
    <w:p w:rsidR="009221A9" w:rsidRDefault="009221A9" w:rsidP="00B00C1C">
      <w:pPr>
        <w:pStyle w:val="a3"/>
        <w:jc w:val="center"/>
        <w:rPr>
          <w:b/>
          <w:bCs/>
          <w:color w:val="000040"/>
          <w:sz w:val="25"/>
          <w:szCs w:val="25"/>
        </w:rPr>
      </w:pPr>
    </w:p>
    <w:p w:rsidR="009221A9" w:rsidRDefault="009221A9" w:rsidP="00B00C1C">
      <w:pPr>
        <w:pStyle w:val="a3"/>
        <w:jc w:val="center"/>
        <w:rPr>
          <w:b/>
          <w:bCs/>
          <w:color w:val="000040"/>
          <w:sz w:val="25"/>
          <w:szCs w:val="25"/>
        </w:rPr>
      </w:pPr>
    </w:p>
    <w:p w:rsidR="009221A9" w:rsidRDefault="009221A9" w:rsidP="00B00C1C">
      <w:pPr>
        <w:pStyle w:val="a3"/>
        <w:jc w:val="center"/>
        <w:rPr>
          <w:b/>
          <w:bCs/>
          <w:color w:val="000040"/>
          <w:sz w:val="25"/>
          <w:szCs w:val="25"/>
        </w:rPr>
      </w:pPr>
    </w:p>
    <w:p w:rsidR="009221A9" w:rsidRDefault="009221A9" w:rsidP="00B00C1C">
      <w:pPr>
        <w:pStyle w:val="a3"/>
        <w:jc w:val="center"/>
        <w:rPr>
          <w:b/>
          <w:bCs/>
          <w:color w:val="000040"/>
          <w:sz w:val="25"/>
          <w:szCs w:val="25"/>
        </w:rPr>
      </w:pPr>
    </w:p>
    <w:p w:rsidR="00992F60" w:rsidRDefault="00992F60" w:rsidP="00B00C1C">
      <w:pPr>
        <w:pStyle w:val="a3"/>
        <w:jc w:val="center"/>
        <w:rPr>
          <w:b/>
          <w:bCs/>
          <w:color w:val="000040"/>
          <w:sz w:val="25"/>
          <w:szCs w:val="25"/>
        </w:rPr>
      </w:pPr>
    </w:p>
    <w:p w:rsidR="00992F60" w:rsidRDefault="00992F60" w:rsidP="00B00C1C">
      <w:pPr>
        <w:pStyle w:val="a3"/>
        <w:jc w:val="center"/>
        <w:rPr>
          <w:b/>
          <w:bCs/>
          <w:color w:val="000040"/>
          <w:sz w:val="25"/>
          <w:szCs w:val="25"/>
        </w:rPr>
      </w:pPr>
    </w:p>
    <w:p w:rsidR="00992F60" w:rsidRDefault="00992F60" w:rsidP="00B00C1C">
      <w:pPr>
        <w:pStyle w:val="a3"/>
        <w:jc w:val="center"/>
        <w:rPr>
          <w:b/>
          <w:bCs/>
          <w:color w:val="000040"/>
          <w:sz w:val="25"/>
          <w:szCs w:val="25"/>
        </w:rPr>
      </w:pPr>
    </w:p>
    <w:p w:rsidR="00992F60" w:rsidRDefault="00992F60" w:rsidP="00B00C1C">
      <w:pPr>
        <w:pStyle w:val="a3"/>
        <w:jc w:val="center"/>
        <w:rPr>
          <w:b/>
          <w:bCs/>
          <w:color w:val="000040"/>
          <w:sz w:val="25"/>
          <w:szCs w:val="25"/>
        </w:rPr>
      </w:pPr>
    </w:p>
    <w:p w:rsidR="00992F60" w:rsidRDefault="00992F60" w:rsidP="00B00C1C">
      <w:pPr>
        <w:pStyle w:val="a3"/>
        <w:jc w:val="center"/>
        <w:rPr>
          <w:b/>
          <w:bCs/>
          <w:color w:val="000040"/>
          <w:sz w:val="25"/>
          <w:szCs w:val="25"/>
        </w:rPr>
      </w:pPr>
    </w:p>
    <w:p w:rsidR="009221A9" w:rsidRPr="00992F60" w:rsidRDefault="006866B0" w:rsidP="00B00C1C">
      <w:pPr>
        <w:pStyle w:val="a3"/>
        <w:jc w:val="center"/>
        <w:rPr>
          <w:rFonts w:ascii="Monotype Corsiva" w:hAnsi="Monotype Corsiva"/>
          <w:b/>
          <w:bCs/>
          <w:color w:val="C00000"/>
          <w:sz w:val="36"/>
          <w:szCs w:val="25"/>
        </w:rPr>
      </w:pPr>
      <w:r>
        <w:rPr>
          <w:rFonts w:ascii="Monotype Corsiva" w:hAnsi="Monotype Corsiva"/>
          <w:b/>
          <w:bCs/>
          <w:noProof/>
          <w:color w:val="C00000"/>
          <w:sz w:val="36"/>
          <w:szCs w:val="25"/>
        </w:rPr>
        <w:drawing>
          <wp:anchor distT="0" distB="0" distL="114300" distR="114300" simplePos="0" relativeHeight="251664384" behindDoc="1" locked="0" layoutInCell="1" allowOverlap="1">
            <wp:simplePos x="0" y="0"/>
            <wp:positionH relativeFrom="column">
              <wp:posOffset>2069094</wp:posOffset>
            </wp:positionH>
            <wp:positionV relativeFrom="paragraph">
              <wp:posOffset>902611</wp:posOffset>
            </wp:positionV>
            <wp:extent cx="1935582" cy="2847754"/>
            <wp:effectExtent l="19050" t="0" r="7518" b="0"/>
            <wp:wrapNone/>
            <wp:docPr id="11" name="Рисунок 10" descr="2013_год+змеи_зме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год+змеи_змея.png"/>
                    <pic:cNvPicPr/>
                  </pic:nvPicPr>
                  <pic:blipFill>
                    <a:blip r:embed="rId12"/>
                    <a:stretch>
                      <a:fillRect/>
                    </a:stretch>
                  </pic:blipFill>
                  <pic:spPr>
                    <a:xfrm>
                      <a:off x="0" y="0"/>
                      <a:ext cx="1935582" cy="2847754"/>
                    </a:xfrm>
                    <a:prstGeom prst="rect">
                      <a:avLst/>
                    </a:prstGeom>
                  </pic:spPr>
                </pic:pic>
              </a:graphicData>
            </a:graphic>
          </wp:anchor>
        </w:drawing>
      </w:r>
      <w:r w:rsidR="009221A9" w:rsidRPr="00992F60">
        <w:rPr>
          <w:rFonts w:ascii="Monotype Corsiva" w:hAnsi="Monotype Corsiva"/>
          <w:b/>
          <w:bCs/>
          <w:color w:val="C00000"/>
          <w:sz w:val="36"/>
          <w:szCs w:val="25"/>
        </w:rPr>
        <w:t>Год Змеи приходит! с Новым годом Вас!</w:t>
      </w:r>
      <w:r w:rsidR="009221A9" w:rsidRPr="00992F60">
        <w:rPr>
          <w:rFonts w:ascii="Monotype Corsiva" w:hAnsi="Monotype Corsiva"/>
          <w:b/>
          <w:bCs/>
          <w:color w:val="C00000"/>
          <w:sz w:val="36"/>
          <w:szCs w:val="25"/>
        </w:rPr>
        <w:br/>
        <w:t>Счастья пожелаем в этот звездный час,</w:t>
      </w:r>
      <w:r w:rsidR="009221A9" w:rsidRPr="00992F60">
        <w:rPr>
          <w:rFonts w:ascii="Monotype Corsiva" w:hAnsi="Monotype Corsiva"/>
          <w:b/>
          <w:bCs/>
          <w:color w:val="C00000"/>
          <w:sz w:val="36"/>
          <w:szCs w:val="25"/>
        </w:rPr>
        <w:br/>
        <w:t>Бодрости, здоровья и веселых глаз,</w:t>
      </w:r>
      <w:r w:rsidR="009221A9" w:rsidRPr="00992F60">
        <w:rPr>
          <w:rFonts w:ascii="Monotype Corsiva" w:hAnsi="Monotype Corsiva"/>
          <w:b/>
          <w:bCs/>
          <w:color w:val="C00000"/>
          <w:sz w:val="36"/>
          <w:szCs w:val="25"/>
        </w:rPr>
        <w:br/>
        <w:t>Новых приключений и других проказ!</w:t>
      </w:r>
    </w:p>
    <w:p w:rsidR="00992F60" w:rsidRDefault="00992F60" w:rsidP="00B00C1C">
      <w:pPr>
        <w:pStyle w:val="a3"/>
        <w:jc w:val="center"/>
        <w:rPr>
          <w:b/>
          <w:bCs/>
          <w:color w:val="000040"/>
          <w:sz w:val="25"/>
          <w:szCs w:val="25"/>
        </w:rPr>
      </w:pPr>
    </w:p>
    <w:p w:rsidR="00992F60" w:rsidRDefault="00992F60" w:rsidP="00B00C1C">
      <w:pPr>
        <w:pStyle w:val="a3"/>
        <w:jc w:val="center"/>
        <w:rPr>
          <w:rStyle w:val="ff2"/>
          <w:b/>
          <w:bCs/>
          <w:color w:val="000040"/>
          <w:sz w:val="25"/>
          <w:szCs w:val="25"/>
        </w:rPr>
      </w:pPr>
    </w:p>
    <w:p w:rsidR="00992F60" w:rsidRDefault="00992F60" w:rsidP="00B00C1C">
      <w:pPr>
        <w:pStyle w:val="a3"/>
        <w:jc w:val="center"/>
        <w:rPr>
          <w:rStyle w:val="ff2"/>
          <w:b/>
          <w:bCs/>
          <w:color w:val="000040"/>
          <w:sz w:val="25"/>
          <w:szCs w:val="25"/>
        </w:rPr>
      </w:pPr>
    </w:p>
    <w:p w:rsidR="00992F60" w:rsidRDefault="00992F60" w:rsidP="00B00C1C">
      <w:pPr>
        <w:pStyle w:val="a3"/>
        <w:jc w:val="center"/>
        <w:rPr>
          <w:rStyle w:val="ff2"/>
          <w:b/>
          <w:bCs/>
          <w:color w:val="000040"/>
          <w:sz w:val="25"/>
          <w:szCs w:val="25"/>
        </w:rPr>
      </w:pPr>
    </w:p>
    <w:p w:rsidR="00992F60" w:rsidRDefault="00992F60" w:rsidP="00B00C1C">
      <w:pPr>
        <w:pStyle w:val="a3"/>
        <w:jc w:val="center"/>
        <w:rPr>
          <w:rStyle w:val="ff2"/>
          <w:b/>
          <w:bCs/>
          <w:color w:val="000040"/>
          <w:sz w:val="25"/>
          <w:szCs w:val="25"/>
        </w:rPr>
      </w:pPr>
    </w:p>
    <w:p w:rsidR="00992F60" w:rsidRDefault="00992F60" w:rsidP="00B00C1C">
      <w:pPr>
        <w:pStyle w:val="a3"/>
        <w:jc w:val="center"/>
        <w:rPr>
          <w:rStyle w:val="ff2"/>
          <w:b/>
          <w:bCs/>
          <w:color w:val="000040"/>
          <w:sz w:val="25"/>
          <w:szCs w:val="25"/>
        </w:rPr>
      </w:pPr>
    </w:p>
    <w:p w:rsidR="00992F60" w:rsidRDefault="00992F60" w:rsidP="00B00C1C">
      <w:pPr>
        <w:pStyle w:val="a3"/>
        <w:jc w:val="center"/>
        <w:rPr>
          <w:rStyle w:val="ff2"/>
          <w:b/>
          <w:bCs/>
          <w:color w:val="000040"/>
          <w:sz w:val="25"/>
          <w:szCs w:val="25"/>
        </w:rPr>
      </w:pPr>
    </w:p>
    <w:p w:rsidR="00992F60" w:rsidRDefault="00992F60" w:rsidP="00B00C1C">
      <w:pPr>
        <w:pStyle w:val="a3"/>
        <w:jc w:val="center"/>
        <w:rPr>
          <w:rStyle w:val="ff2"/>
          <w:b/>
          <w:bCs/>
          <w:color w:val="000040"/>
          <w:sz w:val="25"/>
          <w:szCs w:val="25"/>
        </w:rPr>
      </w:pPr>
    </w:p>
    <w:p w:rsidR="00992F60" w:rsidRDefault="00992F60" w:rsidP="00B00C1C">
      <w:pPr>
        <w:pStyle w:val="a3"/>
        <w:jc w:val="center"/>
        <w:rPr>
          <w:rStyle w:val="ff2"/>
          <w:b/>
          <w:bCs/>
          <w:color w:val="000040"/>
          <w:sz w:val="25"/>
          <w:szCs w:val="25"/>
        </w:rPr>
      </w:pPr>
    </w:p>
    <w:p w:rsidR="00992F60" w:rsidRDefault="00992F60" w:rsidP="00B00C1C">
      <w:pPr>
        <w:pStyle w:val="a3"/>
        <w:jc w:val="center"/>
        <w:rPr>
          <w:rStyle w:val="ff2"/>
          <w:b/>
          <w:bCs/>
          <w:color w:val="000040"/>
          <w:sz w:val="25"/>
          <w:szCs w:val="25"/>
        </w:rPr>
      </w:pPr>
    </w:p>
    <w:p w:rsidR="00992F60" w:rsidRDefault="00992F60" w:rsidP="00B00C1C">
      <w:pPr>
        <w:pStyle w:val="a3"/>
        <w:jc w:val="center"/>
        <w:rPr>
          <w:rStyle w:val="ff2"/>
          <w:b/>
          <w:bCs/>
          <w:color w:val="000040"/>
          <w:sz w:val="25"/>
          <w:szCs w:val="25"/>
        </w:rPr>
      </w:pPr>
    </w:p>
    <w:p w:rsidR="00992F60" w:rsidRDefault="00992F60" w:rsidP="00B00C1C">
      <w:pPr>
        <w:pStyle w:val="a3"/>
        <w:jc w:val="center"/>
        <w:rPr>
          <w:rStyle w:val="ff2"/>
          <w:b/>
          <w:bCs/>
          <w:color w:val="000040"/>
          <w:sz w:val="25"/>
          <w:szCs w:val="25"/>
        </w:rPr>
      </w:pPr>
    </w:p>
    <w:p w:rsidR="00992F60" w:rsidRDefault="00992F60" w:rsidP="00B00C1C">
      <w:pPr>
        <w:pStyle w:val="a3"/>
        <w:jc w:val="center"/>
        <w:rPr>
          <w:rStyle w:val="ff2"/>
          <w:b/>
          <w:bCs/>
          <w:color w:val="000040"/>
          <w:sz w:val="25"/>
          <w:szCs w:val="25"/>
        </w:rPr>
      </w:pPr>
    </w:p>
    <w:p w:rsidR="00992F60" w:rsidRDefault="00992F60" w:rsidP="00B00C1C">
      <w:pPr>
        <w:pStyle w:val="a3"/>
        <w:jc w:val="center"/>
        <w:rPr>
          <w:rStyle w:val="ff2"/>
          <w:b/>
          <w:bCs/>
          <w:color w:val="000040"/>
          <w:sz w:val="25"/>
          <w:szCs w:val="25"/>
        </w:rPr>
      </w:pPr>
    </w:p>
    <w:p w:rsidR="00327710" w:rsidRPr="006866B0" w:rsidRDefault="00992F60" w:rsidP="00B00C1C">
      <w:pPr>
        <w:pStyle w:val="a3"/>
        <w:jc w:val="center"/>
        <w:rPr>
          <w:rStyle w:val="ff2"/>
          <w:rFonts w:ascii="Monotype Corsiva" w:hAnsi="Monotype Corsiva"/>
          <w:b/>
          <w:bCs/>
          <w:color w:val="FF0000"/>
          <w:sz w:val="36"/>
          <w:szCs w:val="38"/>
        </w:rPr>
      </w:pPr>
      <w:r w:rsidRPr="006866B0">
        <w:rPr>
          <w:rStyle w:val="ff2"/>
          <w:rFonts w:ascii="Monotype Corsiva" w:hAnsi="Monotype Corsiva"/>
          <w:b/>
          <w:bCs/>
          <w:color w:val="FF0000"/>
          <w:sz w:val="36"/>
          <w:szCs w:val="38"/>
        </w:rPr>
        <w:t>Мы спешим ВАМ пожелать,</w:t>
      </w:r>
      <w:r w:rsidRPr="006866B0">
        <w:rPr>
          <w:rFonts w:ascii="Monotype Corsiva" w:hAnsi="Monotype Corsiva"/>
          <w:b/>
          <w:bCs/>
          <w:color w:val="FF0000"/>
          <w:sz w:val="36"/>
          <w:szCs w:val="38"/>
        </w:rPr>
        <w:br/>
      </w:r>
      <w:r w:rsidRPr="006866B0">
        <w:rPr>
          <w:rStyle w:val="ff2"/>
          <w:rFonts w:ascii="Monotype Corsiva" w:hAnsi="Monotype Corsiva"/>
          <w:b/>
          <w:bCs/>
          <w:color w:val="FF0000"/>
          <w:sz w:val="36"/>
          <w:szCs w:val="38"/>
        </w:rPr>
        <w:t>Денег чтоб с его приходом было некуда девать.</w:t>
      </w:r>
      <w:r w:rsidRPr="006866B0">
        <w:rPr>
          <w:rFonts w:ascii="Monotype Corsiva" w:hAnsi="Monotype Corsiva"/>
          <w:b/>
          <w:bCs/>
          <w:color w:val="FF0000"/>
          <w:sz w:val="36"/>
          <w:szCs w:val="38"/>
        </w:rPr>
        <w:br/>
      </w:r>
      <w:r w:rsidRPr="006866B0">
        <w:rPr>
          <w:rStyle w:val="ff2"/>
          <w:rFonts w:ascii="Monotype Corsiva" w:hAnsi="Monotype Corsiva"/>
          <w:b/>
          <w:bCs/>
          <w:color w:val="FF0000"/>
          <w:sz w:val="36"/>
          <w:szCs w:val="38"/>
        </w:rPr>
        <w:t>Новых взлетов без паденья, чтоб счастливой жизнью жить,</w:t>
      </w:r>
      <w:r w:rsidRPr="006866B0">
        <w:rPr>
          <w:rFonts w:ascii="Monotype Corsiva" w:hAnsi="Monotype Corsiva"/>
          <w:b/>
          <w:bCs/>
          <w:color w:val="FF0000"/>
          <w:sz w:val="36"/>
          <w:szCs w:val="38"/>
        </w:rPr>
        <w:br/>
      </w:r>
      <w:r w:rsidRPr="006866B0">
        <w:rPr>
          <w:rStyle w:val="ff2"/>
          <w:rFonts w:ascii="Monotype Corsiva" w:hAnsi="Monotype Corsiva"/>
          <w:b/>
          <w:bCs/>
          <w:color w:val="FF0000"/>
          <w:sz w:val="36"/>
          <w:szCs w:val="38"/>
        </w:rPr>
        <w:t>И всего, чего за деньги Вы не сможете купить:</w:t>
      </w:r>
      <w:r w:rsidRPr="006866B0">
        <w:rPr>
          <w:rFonts w:ascii="Monotype Corsiva" w:hAnsi="Monotype Corsiva"/>
          <w:b/>
          <w:bCs/>
          <w:color w:val="FF0000"/>
          <w:sz w:val="36"/>
          <w:szCs w:val="38"/>
        </w:rPr>
        <w:br/>
      </w:r>
      <w:r w:rsidRPr="006866B0">
        <w:rPr>
          <w:rStyle w:val="ff2"/>
          <w:rFonts w:ascii="Monotype Corsiva" w:hAnsi="Monotype Corsiva"/>
          <w:b/>
          <w:bCs/>
          <w:color w:val="FF0000"/>
          <w:sz w:val="36"/>
          <w:szCs w:val="38"/>
        </w:rPr>
        <w:t>Смеха, радости, удачи, верной дружбы и добра,</w:t>
      </w:r>
      <w:r w:rsidRPr="006866B0">
        <w:rPr>
          <w:rFonts w:ascii="Monotype Corsiva" w:hAnsi="Monotype Corsiva"/>
          <w:b/>
          <w:bCs/>
          <w:color w:val="FF0000"/>
          <w:sz w:val="36"/>
          <w:szCs w:val="38"/>
        </w:rPr>
        <w:br/>
      </w:r>
      <w:r w:rsidRPr="006866B0">
        <w:rPr>
          <w:rStyle w:val="ff2"/>
          <w:rFonts w:ascii="Monotype Corsiva" w:hAnsi="Monotype Corsiva"/>
          <w:b/>
          <w:bCs/>
          <w:color w:val="FF0000"/>
          <w:sz w:val="36"/>
          <w:szCs w:val="38"/>
        </w:rPr>
        <w:t>Искренней любви горячей и сердечного тепла.</w:t>
      </w:r>
      <w:r w:rsidRPr="006866B0">
        <w:rPr>
          <w:rFonts w:ascii="Monotype Corsiva" w:hAnsi="Monotype Corsiva"/>
          <w:b/>
          <w:bCs/>
          <w:color w:val="FF0000"/>
          <w:sz w:val="36"/>
          <w:szCs w:val="38"/>
        </w:rPr>
        <w:br/>
      </w:r>
      <w:r w:rsidRPr="006866B0">
        <w:rPr>
          <w:rStyle w:val="ff2"/>
          <w:rFonts w:ascii="Monotype Corsiva" w:hAnsi="Monotype Corsiva"/>
          <w:b/>
          <w:bCs/>
          <w:color w:val="FF0000"/>
          <w:sz w:val="36"/>
          <w:szCs w:val="38"/>
        </w:rPr>
        <w:t>Пусть покинут вас тревоги и болезни и невзгоды,</w:t>
      </w:r>
      <w:r w:rsidRPr="006866B0">
        <w:rPr>
          <w:rFonts w:ascii="Monotype Corsiva" w:hAnsi="Monotype Corsiva"/>
          <w:b/>
          <w:bCs/>
          <w:color w:val="FF0000"/>
          <w:sz w:val="36"/>
          <w:szCs w:val="38"/>
        </w:rPr>
        <w:br/>
      </w:r>
      <w:r w:rsidRPr="006866B0">
        <w:rPr>
          <w:rStyle w:val="ff2"/>
          <w:rFonts w:ascii="Monotype Corsiva" w:hAnsi="Monotype Corsiva"/>
          <w:b/>
          <w:bCs/>
          <w:color w:val="FF0000"/>
          <w:sz w:val="36"/>
          <w:szCs w:val="38"/>
        </w:rPr>
        <w:t>Безнадега отойдет, а желанная надежда</w:t>
      </w:r>
      <w:r w:rsidRPr="006866B0">
        <w:rPr>
          <w:rFonts w:ascii="Monotype Corsiva" w:hAnsi="Monotype Corsiva"/>
          <w:b/>
          <w:bCs/>
          <w:color w:val="FF0000"/>
          <w:sz w:val="36"/>
          <w:szCs w:val="38"/>
        </w:rPr>
        <w:br/>
      </w:r>
      <w:r w:rsidRPr="006866B0">
        <w:rPr>
          <w:rStyle w:val="ff2"/>
          <w:rFonts w:ascii="Monotype Corsiva" w:hAnsi="Monotype Corsiva"/>
          <w:b/>
          <w:bCs/>
          <w:color w:val="FF0000"/>
          <w:sz w:val="36"/>
          <w:szCs w:val="38"/>
        </w:rPr>
        <w:t>Вас по жизни поведет.</w:t>
      </w:r>
      <w:r w:rsidRPr="006866B0">
        <w:rPr>
          <w:rFonts w:ascii="Monotype Corsiva" w:hAnsi="Monotype Corsiva"/>
          <w:b/>
          <w:bCs/>
          <w:color w:val="FF0000"/>
          <w:sz w:val="36"/>
          <w:szCs w:val="38"/>
        </w:rPr>
        <w:br/>
      </w:r>
      <w:r w:rsidRPr="006866B0">
        <w:rPr>
          <w:rStyle w:val="ff2"/>
          <w:rFonts w:ascii="Monotype Corsiva" w:hAnsi="Monotype Corsiva"/>
          <w:b/>
          <w:bCs/>
          <w:color w:val="FF0000"/>
          <w:sz w:val="36"/>
          <w:szCs w:val="38"/>
        </w:rPr>
        <w:t>Пусть Вас работа увлекает и удача бережет,</w:t>
      </w:r>
      <w:r w:rsidRPr="006866B0">
        <w:rPr>
          <w:rFonts w:ascii="Monotype Corsiva" w:hAnsi="Monotype Corsiva"/>
          <w:b/>
          <w:bCs/>
          <w:color w:val="FF0000"/>
          <w:sz w:val="36"/>
          <w:szCs w:val="38"/>
        </w:rPr>
        <w:br/>
      </w:r>
      <w:r w:rsidRPr="006866B0">
        <w:rPr>
          <w:rStyle w:val="ff2"/>
          <w:rFonts w:ascii="Monotype Corsiva" w:hAnsi="Monotype Corsiva"/>
          <w:b/>
          <w:bCs/>
          <w:color w:val="FF0000"/>
          <w:sz w:val="36"/>
          <w:szCs w:val="38"/>
        </w:rPr>
        <w:t>И пусть сбудутся желанья</w:t>
      </w:r>
      <w:r w:rsidRPr="006866B0">
        <w:rPr>
          <w:rFonts w:ascii="Monotype Corsiva" w:hAnsi="Monotype Corsiva"/>
          <w:b/>
          <w:bCs/>
          <w:color w:val="FF0000"/>
          <w:sz w:val="36"/>
          <w:szCs w:val="38"/>
        </w:rPr>
        <w:br/>
      </w:r>
      <w:r w:rsidRPr="006866B0">
        <w:rPr>
          <w:rStyle w:val="ff2"/>
          <w:rFonts w:ascii="Monotype Corsiva" w:hAnsi="Monotype Corsiva"/>
          <w:b/>
          <w:bCs/>
          <w:color w:val="FF0000"/>
          <w:sz w:val="36"/>
          <w:szCs w:val="38"/>
        </w:rPr>
        <w:t>В этот добрый Новый год!</w:t>
      </w:r>
    </w:p>
    <w:p w:rsidR="00327710" w:rsidRDefault="00327710" w:rsidP="00B00C1C">
      <w:pPr>
        <w:pStyle w:val="a3"/>
        <w:jc w:val="center"/>
        <w:rPr>
          <w:rStyle w:val="ff2"/>
          <w:rFonts w:ascii="Monotype Corsiva" w:hAnsi="Monotype Corsiva"/>
          <w:b/>
          <w:bCs/>
          <w:color w:val="FF0000"/>
          <w:sz w:val="36"/>
          <w:szCs w:val="25"/>
        </w:rPr>
      </w:pPr>
    </w:p>
    <w:p w:rsidR="00327710" w:rsidRDefault="00327710" w:rsidP="00B00C1C">
      <w:pPr>
        <w:pStyle w:val="a3"/>
        <w:jc w:val="center"/>
        <w:rPr>
          <w:rStyle w:val="ff2"/>
          <w:rFonts w:ascii="Monotype Corsiva" w:hAnsi="Monotype Corsiva"/>
          <w:b/>
          <w:bCs/>
          <w:color w:val="FF0000"/>
          <w:sz w:val="36"/>
          <w:szCs w:val="25"/>
        </w:rPr>
      </w:pPr>
    </w:p>
    <w:p w:rsidR="00327710" w:rsidRDefault="00327710" w:rsidP="00B00C1C">
      <w:pPr>
        <w:pStyle w:val="a3"/>
        <w:jc w:val="center"/>
        <w:rPr>
          <w:rStyle w:val="ff2"/>
          <w:rFonts w:ascii="Monotype Corsiva" w:hAnsi="Monotype Corsiva"/>
          <w:b/>
          <w:bCs/>
          <w:color w:val="FF0000"/>
          <w:sz w:val="36"/>
          <w:szCs w:val="25"/>
        </w:rPr>
      </w:pPr>
    </w:p>
    <w:p w:rsidR="00327710" w:rsidRDefault="00327710" w:rsidP="00B00C1C">
      <w:pPr>
        <w:pStyle w:val="a3"/>
        <w:jc w:val="center"/>
        <w:rPr>
          <w:rStyle w:val="ff2"/>
          <w:rFonts w:ascii="Monotype Corsiva" w:hAnsi="Monotype Corsiva"/>
          <w:b/>
          <w:bCs/>
          <w:color w:val="FF0000"/>
          <w:sz w:val="36"/>
          <w:szCs w:val="25"/>
        </w:rPr>
      </w:pPr>
    </w:p>
    <w:p w:rsidR="00327710" w:rsidRDefault="00327710" w:rsidP="00B00C1C">
      <w:pPr>
        <w:pStyle w:val="a3"/>
        <w:jc w:val="center"/>
        <w:rPr>
          <w:rStyle w:val="ff2"/>
          <w:rFonts w:ascii="Monotype Corsiva" w:hAnsi="Monotype Corsiva"/>
          <w:b/>
          <w:bCs/>
          <w:color w:val="FF0000"/>
          <w:sz w:val="36"/>
          <w:szCs w:val="25"/>
        </w:rPr>
      </w:pPr>
    </w:p>
    <w:p w:rsidR="00992F60" w:rsidRPr="00992F60" w:rsidRDefault="00327710" w:rsidP="00B00C1C">
      <w:pPr>
        <w:pStyle w:val="a3"/>
        <w:jc w:val="center"/>
        <w:rPr>
          <w:rStyle w:val="apple-converted-space"/>
          <w:rFonts w:ascii="Monotype Corsiva" w:hAnsi="Monotype Corsiva"/>
          <w:b/>
          <w:bCs/>
          <w:color w:val="FF0000"/>
          <w:sz w:val="40"/>
          <w:szCs w:val="30"/>
        </w:rPr>
      </w:pPr>
      <w:r>
        <w:rPr>
          <w:rFonts w:ascii="Monotype Corsiva" w:hAnsi="Monotype Corsiva"/>
          <w:b/>
          <w:bCs/>
          <w:noProof/>
          <w:color w:val="FF0000"/>
          <w:sz w:val="40"/>
          <w:szCs w:val="30"/>
        </w:rPr>
        <w:lastRenderedPageBreak/>
        <w:drawing>
          <wp:anchor distT="0" distB="0" distL="114300" distR="114300" simplePos="0" relativeHeight="251665408" behindDoc="1" locked="0" layoutInCell="1" allowOverlap="1">
            <wp:simplePos x="0" y="0"/>
            <wp:positionH relativeFrom="column">
              <wp:posOffset>-1110781</wp:posOffset>
            </wp:positionH>
            <wp:positionV relativeFrom="paragraph">
              <wp:posOffset>-229318</wp:posOffset>
            </wp:positionV>
            <wp:extent cx="7872620" cy="1371600"/>
            <wp:effectExtent l="19050" t="0" r="0" b="0"/>
            <wp:wrapNone/>
            <wp:docPr id="1" name="Рисунок 0" descr="0_8a6a6_cfd69d08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a6a6_cfd69d08_orig.png"/>
                    <pic:cNvPicPr/>
                  </pic:nvPicPr>
                  <pic:blipFill>
                    <a:blip r:embed="rId13" cstate="print"/>
                    <a:stretch>
                      <a:fillRect/>
                    </a:stretch>
                  </pic:blipFill>
                  <pic:spPr>
                    <a:xfrm>
                      <a:off x="0" y="0"/>
                      <a:ext cx="7872620" cy="1371600"/>
                    </a:xfrm>
                    <a:prstGeom prst="rect">
                      <a:avLst/>
                    </a:prstGeom>
                  </pic:spPr>
                </pic:pic>
              </a:graphicData>
            </a:graphic>
          </wp:anchor>
        </w:drawing>
      </w:r>
      <w:r w:rsidR="00992F60" w:rsidRPr="00992F60">
        <w:rPr>
          <w:rStyle w:val="apple-converted-space"/>
          <w:rFonts w:ascii="Monotype Corsiva" w:hAnsi="Monotype Corsiva"/>
          <w:b/>
          <w:bCs/>
          <w:color w:val="FF0000"/>
          <w:sz w:val="40"/>
          <w:szCs w:val="30"/>
        </w:rPr>
        <w:t> </w:t>
      </w:r>
    </w:p>
    <w:p w:rsidR="00992F60" w:rsidRDefault="00992F60" w:rsidP="00B00C1C">
      <w:pPr>
        <w:pStyle w:val="a3"/>
        <w:jc w:val="center"/>
        <w:rPr>
          <w:rStyle w:val="apple-converted-space"/>
          <w:b/>
          <w:bCs/>
          <w:color w:val="00C000"/>
          <w:sz w:val="30"/>
          <w:szCs w:val="30"/>
        </w:rPr>
      </w:pPr>
    </w:p>
    <w:p w:rsidR="00696954" w:rsidRDefault="00AA6721" w:rsidP="00B00C1C">
      <w:pPr>
        <w:pStyle w:val="a3"/>
        <w:jc w:val="center"/>
        <w:rPr>
          <w:rFonts w:ascii="Antikvar Shadow" w:hAnsi="Antikvar Shadow"/>
          <w:b/>
          <w:color w:val="C00000"/>
          <w:sz w:val="44"/>
        </w:rPr>
      </w:pPr>
      <w:r>
        <w:rPr>
          <w:rFonts w:ascii="Antikvar Shadow" w:hAnsi="Antikvar Shadow"/>
          <w:b/>
          <w:noProof/>
          <w:color w:val="C00000"/>
          <w:sz w:val="44"/>
        </w:rPr>
        <w:drawing>
          <wp:anchor distT="0" distB="0" distL="114300" distR="114300" simplePos="0" relativeHeight="251668480" behindDoc="1" locked="0" layoutInCell="1" allowOverlap="1">
            <wp:simplePos x="0" y="0"/>
            <wp:positionH relativeFrom="column">
              <wp:posOffset>-1061085</wp:posOffset>
            </wp:positionH>
            <wp:positionV relativeFrom="paragraph">
              <wp:posOffset>296766</wp:posOffset>
            </wp:positionV>
            <wp:extent cx="1282911" cy="9412356"/>
            <wp:effectExtent l="19050" t="0" r="0" b="0"/>
            <wp:wrapNone/>
            <wp:docPr id="5" name="Рисунок 2" descr="0_8a678_f8f49d82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a678_f8f49d82_orig.png"/>
                    <pic:cNvPicPr/>
                  </pic:nvPicPr>
                  <pic:blipFill>
                    <a:blip r:embed="rId7"/>
                    <a:stretch>
                      <a:fillRect/>
                    </a:stretch>
                  </pic:blipFill>
                  <pic:spPr>
                    <a:xfrm>
                      <a:off x="0" y="0"/>
                      <a:ext cx="1282700" cy="9410805"/>
                    </a:xfrm>
                    <a:prstGeom prst="rect">
                      <a:avLst/>
                    </a:prstGeom>
                  </pic:spPr>
                </pic:pic>
              </a:graphicData>
            </a:graphic>
          </wp:anchor>
        </w:drawing>
      </w:r>
    </w:p>
    <w:p w:rsidR="00B83204" w:rsidRDefault="00AA6721" w:rsidP="00B00C1C">
      <w:pPr>
        <w:pStyle w:val="a3"/>
        <w:jc w:val="center"/>
        <w:rPr>
          <w:rFonts w:ascii="Antikvar Shadow" w:hAnsi="Antikvar Shadow"/>
          <w:b/>
          <w:color w:val="C00000"/>
          <w:sz w:val="44"/>
        </w:rPr>
      </w:pPr>
      <w:r>
        <w:rPr>
          <w:rFonts w:ascii="Antikvar Shadow" w:hAnsi="Antikvar Shadow"/>
          <w:b/>
          <w:noProof/>
          <w:color w:val="C00000"/>
          <w:sz w:val="44"/>
        </w:rPr>
        <w:drawing>
          <wp:anchor distT="0" distB="0" distL="114300" distR="114300" simplePos="0" relativeHeight="251666432" behindDoc="1" locked="0" layoutInCell="1" allowOverlap="1">
            <wp:simplePos x="0" y="0"/>
            <wp:positionH relativeFrom="column">
              <wp:posOffset>5260202</wp:posOffset>
            </wp:positionH>
            <wp:positionV relativeFrom="paragraph">
              <wp:posOffset>102539</wp:posOffset>
            </wp:positionV>
            <wp:extent cx="1282878" cy="9273208"/>
            <wp:effectExtent l="19050" t="0" r="0" b="0"/>
            <wp:wrapNone/>
            <wp:docPr id="3" name="Рисунок 2" descr="0_8a678_f8f49d82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a678_f8f49d82_orig.png"/>
                    <pic:cNvPicPr/>
                  </pic:nvPicPr>
                  <pic:blipFill>
                    <a:blip r:embed="rId7"/>
                    <a:stretch>
                      <a:fillRect/>
                    </a:stretch>
                  </pic:blipFill>
                  <pic:spPr>
                    <a:xfrm>
                      <a:off x="0" y="0"/>
                      <a:ext cx="1282700" cy="9271921"/>
                    </a:xfrm>
                    <a:prstGeom prst="rect">
                      <a:avLst/>
                    </a:prstGeom>
                  </pic:spPr>
                </pic:pic>
              </a:graphicData>
            </a:graphic>
          </wp:anchor>
        </w:drawing>
      </w:r>
    </w:p>
    <w:p w:rsidR="00327710" w:rsidRPr="00696954" w:rsidRDefault="00327710" w:rsidP="00B00C1C">
      <w:pPr>
        <w:pStyle w:val="a3"/>
        <w:jc w:val="center"/>
        <w:rPr>
          <w:rFonts w:ascii="Antikvar Shadow" w:hAnsi="Antikvar Shadow"/>
          <w:b/>
          <w:color w:val="C00000"/>
          <w:sz w:val="44"/>
        </w:rPr>
      </w:pPr>
      <w:r w:rsidRPr="00696954">
        <w:rPr>
          <w:rFonts w:ascii="Antikvar Shadow" w:hAnsi="Antikvar Shadow"/>
          <w:b/>
          <w:color w:val="C00000"/>
          <w:sz w:val="44"/>
        </w:rPr>
        <w:t>Что подарить</w:t>
      </w:r>
      <w:r w:rsidR="00696954" w:rsidRPr="00696954">
        <w:rPr>
          <w:rFonts w:ascii="Antikvar Shadow" w:hAnsi="Antikvar Shadow"/>
          <w:b/>
          <w:color w:val="C00000"/>
          <w:sz w:val="44"/>
        </w:rPr>
        <w:t xml:space="preserve"> </w:t>
      </w:r>
      <w:r w:rsidRPr="00696954">
        <w:rPr>
          <w:rFonts w:ascii="Antikvar Shadow" w:hAnsi="Antikvar Shadow"/>
          <w:b/>
          <w:color w:val="C00000"/>
          <w:sz w:val="44"/>
        </w:rPr>
        <w:t>на Новый год</w:t>
      </w:r>
    </w:p>
    <w:p w:rsidR="00327710" w:rsidRPr="00696954" w:rsidRDefault="00327710" w:rsidP="00696954">
      <w:pPr>
        <w:pStyle w:val="a3"/>
        <w:ind w:firstLine="709"/>
        <w:jc w:val="both"/>
        <w:rPr>
          <w:rFonts w:ascii="Arial" w:hAnsi="Arial" w:cs="Arial"/>
          <w:color w:val="002060"/>
          <w:sz w:val="24"/>
        </w:rPr>
      </w:pPr>
      <w:r w:rsidRPr="00696954">
        <w:rPr>
          <w:rFonts w:ascii="Arial" w:hAnsi="Arial" w:cs="Arial"/>
          <w:color w:val="002060"/>
          <w:sz w:val="24"/>
        </w:rPr>
        <w:t>Прежде чем решить,</w:t>
      </w:r>
      <w:r w:rsidRPr="00696954">
        <w:rPr>
          <w:rStyle w:val="apple-converted-space"/>
          <w:rFonts w:ascii="Arial" w:hAnsi="Arial" w:cs="Arial"/>
          <w:color w:val="002060"/>
          <w:sz w:val="24"/>
          <w:szCs w:val="19"/>
        </w:rPr>
        <w:t> </w:t>
      </w:r>
      <w:r w:rsidRPr="00696954">
        <w:rPr>
          <w:rStyle w:val="aa"/>
          <w:rFonts w:ascii="Arial" w:hAnsi="Arial" w:cs="Arial"/>
          <w:i w:val="0"/>
          <w:iCs w:val="0"/>
          <w:color w:val="002060"/>
          <w:sz w:val="24"/>
          <w:szCs w:val="19"/>
          <w:bdr w:val="none" w:sz="0" w:space="0" w:color="auto" w:frame="1"/>
        </w:rPr>
        <w:t>что подарить на Новый Год Змеи 2013</w:t>
      </w:r>
      <w:r w:rsidRPr="00696954">
        <w:rPr>
          <w:rFonts w:ascii="Arial" w:hAnsi="Arial" w:cs="Arial"/>
          <w:color w:val="002060"/>
          <w:sz w:val="24"/>
        </w:rPr>
        <w:t>, нужно чётко понимать, какими вообще бывают подарки. Неважно, к какому событию покупается подарок, он может быть полезным, оригинальным или шуточным. К новогоднему празднику существует особенный класс подарков – символические. Различные статуэтки, магниты, копилки, символизирующие наступающий год станут прекрасным подарком для знакомых и коллег. Для членов семьи они не могут быть полноценным подарком, но вполне дополнят основной сюрприз. Для коллег так же часто выбирают футболки, чашки, на которых нанесено изображение покровителя наступающего года (в 2013 году это змея).</w:t>
      </w:r>
    </w:p>
    <w:p w:rsidR="00327710" w:rsidRPr="00696954" w:rsidRDefault="00327710" w:rsidP="00696954">
      <w:pPr>
        <w:pStyle w:val="a3"/>
        <w:ind w:firstLine="709"/>
        <w:jc w:val="both"/>
        <w:rPr>
          <w:rFonts w:ascii="Arial" w:hAnsi="Arial" w:cs="Arial"/>
          <w:color w:val="002060"/>
          <w:sz w:val="24"/>
        </w:rPr>
      </w:pPr>
      <w:r w:rsidRPr="00696954">
        <w:rPr>
          <w:rStyle w:val="aa"/>
          <w:rFonts w:ascii="Arial" w:hAnsi="Arial" w:cs="Arial"/>
          <w:i w:val="0"/>
          <w:iCs w:val="0"/>
          <w:color w:val="002060"/>
          <w:sz w:val="24"/>
          <w:szCs w:val="19"/>
          <w:bdr w:val="none" w:sz="0" w:space="0" w:color="auto" w:frame="1"/>
        </w:rPr>
        <w:t>Что подарить на Новый Год Змеи 2013</w:t>
      </w:r>
      <w:r w:rsidRPr="00696954">
        <w:rPr>
          <w:rStyle w:val="apple-converted-space"/>
          <w:rFonts w:ascii="Arial" w:hAnsi="Arial" w:cs="Arial"/>
          <w:color w:val="002060"/>
          <w:sz w:val="24"/>
          <w:szCs w:val="19"/>
        </w:rPr>
        <w:t> </w:t>
      </w:r>
      <w:r w:rsidRPr="00696954">
        <w:rPr>
          <w:rFonts w:ascii="Arial" w:hAnsi="Arial" w:cs="Arial"/>
          <w:color w:val="002060"/>
          <w:sz w:val="24"/>
        </w:rPr>
        <w:t>детям? Безусловно, это игрушки. В подарок включите мягкую игрушку змею, различные сладости, которых особенно много выпускают в преддверии Нового года. Порадуются малыши и интеллектуальным игрушкам, которые уверенно пришли на смену обычным куклам и машинкам.</w:t>
      </w:r>
    </w:p>
    <w:p w:rsidR="00327710" w:rsidRPr="00696954" w:rsidRDefault="00327710" w:rsidP="00696954">
      <w:pPr>
        <w:pStyle w:val="a3"/>
        <w:ind w:firstLine="709"/>
        <w:jc w:val="both"/>
        <w:rPr>
          <w:rFonts w:ascii="Arial" w:hAnsi="Arial" w:cs="Arial"/>
          <w:color w:val="002060"/>
          <w:sz w:val="24"/>
        </w:rPr>
      </w:pPr>
      <w:r w:rsidRPr="00696954">
        <w:rPr>
          <w:rFonts w:ascii="Arial" w:hAnsi="Arial" w:cs="Arial"/>
          <w:color w:val="002060"/>
          <w:sz w:val="24"/>
        </w:rPr>
        <w:t>Настоящий друг должен знать, чем увлекаются его близкие друзья. Используйте это правило, если не знаете Что подарить на Новый Год Змеи 2013 близкому другу. Если он коллекционер, то найдите для него редкий экземпляр для пополнения коллекции, для любительниц готовить приобретите интересную кулинарную книгу или новинку техники для кухни.</w:t>
      </w:r>
    </w:p>
    <w:p w:rsidR="00327710" w:rsidRPr="00696954" w:rsidRDefault="00327710" w:rsidP="00696954">
      <w:pPr>
        <w:pStyle w:val="a3"/>
        <w:ind w:firstLine="709"/>
        <w:jc w:val="both"/>
        <w:rPr>
          <w:rFonts w:ascii="Arial" w:hAnsi="Arial" w:cs="Arial"/>
          <w:color w:val="002060"/>
          <w:sz w:val="24"/>
        </w:rPr>
      </w:pPr>
      <w:r w:rsidRPr="00696954">
        <w:rPr>
          <w:rFonts w:ascii="Arial" w:hAnsi="Arial" w:cs="Arial"/>
          <w:color w:val="002060"/>
          <w:sz w:val="24"/>
        </w:rPr>
        <w:t xml:space="preserve">Не стоит экономить на подарках для самых близких. Для любимой девушки и мамы приобретите ювелирные украшения или изысканные духи. Для мужчин существует огромное множество элитных подарков: портмоне, </w:t>
      </w:r>
      <w:proofErr w:type="spellStart"/>
      <w:r w:rsidRPr="00696954">
        <w:rPr>
          <w:rFonts w:ascii="Arial" w:hAnsi="Arial" w:cs="Arial"/>
          <w:color w:val="002060"/>
          <w:sz w:val="24"/>
        </w:rPr>
        <w:t>визитницы</w:t>
      </w:r>
      <w:proofErr w:type="spellEnd"/>
      <w:r w:rsidRPr="00696954">
        <w:rPr>
          <w:rFonts w:ascii="Arial" w:hAnsi="Arial" w:cs="Arial"/>
          <w:color w:val="002060"/>
          <w:sz w:val="24"/>
        </w:rPr>
        <w:t>, ежедневники и т.д. Змея очень умное животное, и наступающий год это самое время заняться самообразованием. Подарите своим родным электронную книгу, ноутбук, дорогостоящие книги для повышения своего уровня профессионализма.</w:t>
      </w:r>
    </w:p>
    <w:p w:rsidR="00327710" w:rsidRPr="00696954" w:rsidRDefault="00327710" w:rsidP="00696954">
      <w:pPr>
        <w:pStyle w:val="a3"/>
        <w:ind w:firstLine="709"/>
        <w:jc w:val="both"/>
        <w:rPr>
          <w:rFonts w:ascii="Arial" w:hAnsi="Arial" w:cs="Arial"/>
          <w:color w:val="002060"/>
          <w:sz w:val="24"/>
        </w:rPr>
      </w:pPr>
      <w:r w:rsidRPr="00696954">
        <w:rPr>
          <w:rFonts w:ascii="Arial" w:hAnsi="Arial" w:cs="Arial"/>
          <w:color w:val="002060"/>
          <w:sz w:val="24"/>
        </w:rPr>
        <w:t xml:space="preserve">Если у Вас нет времени бегать по магазинам в поиске изысканного подарка, то оставьте это тому, для кого Вы подбираете подарок. Сделать это очень просто, ведь большинство магазинов и торговых центров предоставляет возможность приобретения подарочных карт. Придя с подарочной картой в удобное для человека время в магазин, где она приобреталась, он может обменять её в соответствии с номиналом на понравившиеся ему товары. Лучшие салоны красоты и </w:t>
      </w:r>
      <w:proofErr w:type="spellStart"/>
      <w:r w:rsidRPr="00696954">
        <w:rPr>
          <w:rFonts w:ascii="Arial" w:hAnsi="Arial" w:cs="Arial"/>
          <w:color w:val="002060"/>
          <w:sz w:val="24"/>
        </w:rPr>
        <w:t>фитнес-центры</w:t>
      </w:r>
      <w:proofErr w:type="spellEnd"/>
      <w:r w:rsidRPr="00696954">
        <w:rPr>
          <w:rFonts w:ascii="Arial" w:hAnsi="Arial" w:cs="Arial"/>
          <w:color w:val="002060"/>
          <w:sz w:val="24"/>
        </w:rPr>
        <w:t xml:space="preserve"> так же продают подарочные карты.</w:t>
      </w:r>
    </w:p>
    <w:p w:rsidR="00327710" w:rsidRDefault="00696954" w:rsidP="00696954">
      <w:pPr>
        <w:pStyle w:val="a3"/>
        <w:ind w:firstLine="709"/>
        <w:jc w:val="both"/>
        <w:rPr>
          <w:rFonts w:ascii="Arial" w:hAnsi="Arial" w:cs="Arial"/>
          <w:color w:val="002060"/>
          <w:sz w:val="24"/>
        </w:rPr>
      </w:pPr>
      <w:r w:rsidRPr="00696954">
        <w:rPr>
          <w:rFonts w:ascii="Arial" w:hAnsi="Arial" w:cs="Arial"/>
          <w:noProof/>
          <w:color w:val="002060"/>
          <w:sz w:val="24"/>
        </w:rPr>
        <w:drawing>
          <wp:anchor distT="0" distB="0" distL="114300" distR="114300" simplePos="0" relativeHeight="251669504" behindDoc="1" locked="0" layoutInCell="1" allowOverlap="1">
            <wp:simplePos x="0" y="0"/>
            <wp:positionH relativeFrom="column">
              <wp:posOffset>2016483</wp:posOffset>
            </wp:positionH>
            <wp:positionV relativeFrom="paragraph">
              <wp:posOffset>402507</wp:posOffset>
            </wp:positionV>
            <wp:extent cx="2045473" cy="2087218"/>
            <wp:effectExtent l="19050" t="0" r="0" b="0"/>
            <wp:wrapNone/>
            <wp:docPr id="7" name="Рисунок 6" descr="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1.png"/>
                    <pic:cNvPicPr/>
                  </pic:nvPicPr>
                  <pic:blipFill>
                    <a:blip r:embed="rId14"/>
                    <a:stretch>
                      <a:fillRect/>
                    </a:stretch>
                  </pic:blipFill>
                  <pic:spPr>
                    <a:xfrm>
                      <a:off x="0" y="0"/>
                      <a:ext cx="2045473" cy="2087218"/>
                    </a:xfrm>
                    <a:prstGeom prst="rect">
                      <a:avLst/>
                    </a:prstGeom>
                  </pic:spPr>
                </pic:pic>
              </a:graphicData>
            </a:graphic>
          </wp:anchor>
        </w:drawing>
      </w:r>
      <w:r w:rsidR="00327710" w:rsidRPr="00696954">
        <w:rPr>
          <w:rFonts w:ascii="Arial" w:hAnsi="Arial" w:cs="Arial"/>
          <w:color w:val="002060"/>
          <w:sz w:val="24"/>
        </w:rPr>
        <w:t>Пытаясь решить, что подарить на Новый Год Змеи 2013, думайте, прежде всего, сердцем, анализируя, что именно способно действительно обрадовать дорогого вам человека. Именно так можно выбрать самый лучший подарок!</w:t>
      </w:r>
    </w:p>
    <w:p w:rsidR="00B83204" w:rsidRDefault="00B83204" w:rsidP="00696954">
      <w:pPr>
        <w:pStyle w:val="a3"/>
        <w:ind w:firstLine="709"/>
        <w:jc w:val="both"/>
        <w:rPr>
          <w:rFonts w:ascii="Arial" w:hAnsi="Arial" w:cs="Arial"/>
          <w:color w:val="002060"/>
          <w:sz w:val="24"/>
        </w:rPr>
      </w:pPr>
    </w:p>
    <w:p w:rsidR="006F259D" w:rsidRDefault="006F259D" w:rsidP="00696954">
      <w:pPr>
        <w:pStyle w:val="a3"/>
        <w:ind w:firstLine="709"/>
        <w:jc w:val="both"/>
        <w:rPr>
          <w:rFonts w:ascii="Arial" w:hAnsi="Arial" w:cs="Arial"/>
          <w:color w:val="002060"/>
          <w:sz w:val="24"/>
        </w:rPr>
      </w:pPr>
    </w:p>
    <w:p w:rsidR="006F259D" w:rsidRDefault="006F259D" w:rsidP="00696954">
      <w:pPr>
        <w:pStyle w:val="a3"/>
        <w:ind w:firstLine="709"/>
        <w:jc w:val="both"/>
        <w:rPr>
          <w:rFonts w:ascii="Arial" w:hAnsi="Arial" w:cs="Arial"/>
          <w:color w:val="002060"/>
          <w:sz w:val="24"/>
        </w:rPr>
      </w:pPr>
    </w:p>
    <w:p w:rsidR="006F259D" w:rsidRDefault="006F259D" w:rsidP="00696954">
      <w:pPr>
        <w:pStyle w:val="a3"/>
        <w:ind w:firstLine="709"/>
        <w:jc w:val="both"/>
        <w:rPr>
          <w:rFonts w:ascii="Arial" w:hAnsi="Arial" w:cs="Arial"/>
          <w:color w:val="002060"/>
          <w:sz w:val="24"/>
        </w:rPr>
      </w:pPr>
    </w:p>
    <w:p w:rsidR="006F259D" w:rsidRDefault="006F259D" w:rsidP="00696954">
      <w:pPr>
        <w:pStyle w:val="a3"/>
        <w:ind w:firstLine="709"/>
        <w:jc w:val="both"/>
        <w:rPr>
          <w:rFonts w:ascii="Arial" w:hAnsi="Arial" w:cs="Arial"/>
          <w:color w:val="002060"/>
          <w:sz w:val="24"/>
        </w:rPr>
      </w:pPr>
    </w:p>
    <w:p w:rsidR="006F259D" w:rsidRDefault="006F259D" w:rsidP="00696954">
      <w:pPr>
        <w:pStyle w:val="a3"/>
        <w:ind w:firstLine="709"/>
        <w:jc w:val="both"/>
        <w:rPr>
          <w:rFonts w:ascii="Arial" w:hAnsi="Arial" w:cs="Arial"/>
          <w:color w:val="002060"/>
          <w:sz w:val="24"/>
        </w:rPr>
      </w:pPr>
    </w:p>
    <w:p w:rsidR="006F259D" w:rsidRDefault="006F259D" w:rsidP="00696954">
      <w:pPr>
        <w:pStyle w:val="a3"/>
        <w:ind w:firstLine="709"/>
        <w:jc w:val="both"/>
        <w:rPr>
          <w:rFonts w:ascii="Arial" w:hAnsi="Arial" w:cs="Arial"/>
          <w:color w:val="002060"/>
          <w:sz w:val="24"/>
        </w:rPr>
      </w:pPr>
    </w:p>
    <w:p w:rsidR="006F259D" w:rsidRDefault="006F259D" w:rsidP="00696954">
      <w:pPr>
        <w:pStyle w:val="a3"/>
        <w:ind w:firstLine="709"/>
        <w:jc w:val="both"/>
        <w:rPr>
          <w:rFonts w:ascii="Arial" w:hAnsi="Arial" w:cs="Arial"/>
          <w:color w:val="002060"/>
          <w:sz w:val="24"/>
        </w:rPr>
      </w:pPr>
    </w:p>
    <w:p w:rsidR="006F259D" w:rsidRDefault="006F259D" w:rsidP="00696954">
      <w:pPr>
        <w:pStyle w:val="a3"/>
        <w:ind w:firstLine="709"/>
        <w:jc w:val="both"/>
        <w:rPr>
          <w:rFonts w:ascii="Arial" w:hAnsi="Arial" w:cs="Arial"/>
          <w:color w:val="002060"/>
          <w:sz w:val="24"/>
        </w:rPr>
      </w:pPr>
    </w:p>
    <w:p w:rsidR="006F259D" w:rsidRPr="00696954" w:rsidRDefault="006F259D" w:rsidP="00696954">
      <w:pPr>
        <w:pStyle w:val="a3"/>
        <w:ind w:firstLine="709"/>
        <w:jc w:val="both"/>
        <w:rPr>
          <w:rFonts w:ascii="Arial" w:hAnsi="Arial" w:cs="Arial"/>
          <w:color w:val="002060"/>
          <w:sz w:val="24"/>
        </w:rPr>
      </w:pPr>
    </w:p>
    <w:p w:rsidR="00127726" w:rsidRDefault="00BD0982" w:rsidP="00B00C1C">
      <w:pPr>
        <w:pStyle w:val="a3"/>
        <w:jc w:val="center"/>
        <w:rPr>
          <w:rFonts w:ascii="Antikvar Shadow" w:hAnsi="Antikvar Shadow"/>
          <w:b/>
          <w:color w:val="006600"/>
          <w:sz w:val="52"/>
        </w:rPr>
      </w:pPr>
      <w:r>
        <w:rPr>
          <w:rFonts w:ascii="Antikvar Shadow" w:hAnsi="Antikvar Shadow"/>
          <w:b/>
          <w:noProof/>
          <w:color w:val="006600"/>
          <w:sz w:val="52"/>
        </w:rPr>
        <w:lastRenderedPageBreak/>
        <w:drawing>
          <wp:anchor distT="0" distB="0" distL="114300" distR="114300" simplePos="0" relativeHeight="251670528" behindDoc="1" locked="0" layoutInCell="1" allowOverlap="1">
            <wp:simplePos x="0" y="0"/>
            <wp:positionH relativeFrom="column">
              <wp:posOffset>32219</wp:posOffset>
            </wp:positionH>
            <wp:positionV relativeFrom="paragraph">
              <wp:posOffset>68856</wp:posOffset>
            </wp:positionV>
            <wp:extent cx="5954368" cy="1002285"/>
            <wp:effectExtent l="19050" t="0" r="8282" b="0"/>
            <wp:wrapNone/>
            <wp:docPr id="15" name="Рисунок 14" descr="0_8a664_ff649534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a664_ff649534_orig.png"/>
                    <pic:cNvPicPr/>
                  </pic:nvPicPr>
                  <pic:blipFill>
                    <a:blip r:embed="rId15"/>
                    <a:stretch>
                      <a:fillRect/>
                    </a:stretch>
                  </pic:blipFill>
                  <pic:spPr>
                    <a:xfrm>
                      <a:off x="0" y="0"/>
                      <a:ext cx="5963676" cy="1003852"/>
                    </a:xfrm>
                    <a:prstGeom prst="rect">
                      <a:avLst/>
                    </a:prstGeom>
                  </pic:spPr>
                </pic:pic>
              </a:graphicData>
            </a:graphic>
          </wp:anchor>
        </w:drawing>
      </w:r>
    </w:p>
    <w:p w:rsidR="00127726" w:rsidRDefault="00127726" w:rsidP="00B00C1C">
      <w:pPr>
        <w:pStyle w:val="a3"/>
        <w:jc w:val="center"/>
        <w:rPr>
          <w:rFonts w:ascii="Antikvar Shadow" w:hAnsi="Antikvar Shadow"/>
          <w:b/>
          <w:color w:val="006600"/>
          <w:sz w:val="52"/>
        </w:rPr>
      </w:pPr>
    </w:p>
    <w:p w:rsidR="00512B5E" w:rsidRDefault="00512B5E" w:rsidP="00B00C1C">
      <w:pPr>
        <w:pStyle w:val="a3"/>
        <w:jc w:val="center"/>
        <w:rPr>
          <w:rFonts w:ascii="Antikvar Shadow" w:hAnsi="Antikvar Shadow"/>
          <w:b/>
          <w:color w:val="C00000"/>
          <w:sz w:val="44"/>
        </w:rPr>
      </w:pPr>
    </w:p>
    <w:p w:rsidR="00127726" w:rsidRDefault="00127726" w:rsidP="00B00C1C">
      <w:pPr>
        <w:pStyle w:val="a3"/>
        <w:jc w:val="center"/>
        <w:rPr>
          <w:rFonts w:ascii="Antikvar Shadow" w:hAnsi="Antikvar Shadow"/>
          <w:b/>
          <w:color w:val="C00000"/>
          <w:sz w:val="44"/>
        </w:rPr>
      </w:pPr>
      <w:r w:rsidRPr="00127726">
        <w:rPr>
          <w:rFonts w:ascii="Antikvar Shadow" w:hAnsi="Antikvar Shadow"/>
          <w:b/>
          <w:color w:val="C00000"/>
          <w:sz w:val="44"/>
        </w:rPr>
        <w:t>Новогоднее меню 2013</w:t>
      </w:r>
    </w:p>
    <w:p w:rsidR="00127726" w:rsidRDefault="00127726" w:rsidP="00127726">
      <w:pPr>
        <w:pStyle w:val="2"/>
        <w:shd w:val="clear" w:color="auto" w:fill="FFFBE4"/>
        <w:spacing w:line="313" w:lineRule="atLeast"/>
        <w:rPr>
          <w:rFonts w:ascii="Helvetica" w:hAnsi="Helvetica" w:cs="Helvetica"/>
          <w:i/>
          <w:iCs/>
          <w:color w:val="5F0800"/>
          <w:sz w:val="25"/>
          <w:szCs w:val="25"/>
        </w:rPr>
      </w:pPr>
      <w:r>
        <w:rPr>
          <w:rFonts w:ascii="Helvetica" w:hAnsi="Helvetica" w:cs="Helvetica"/>
          <w:i/>
          <w:iCs/>
          <w:color w:val="5F0800"/>
          <w:sz w:val="25"/>
          <w:szCs w:val="25"/>
        </w:rPr>
        <w:t>Новогодние закуски 2013</w:t>
      </w:r>
    </w:p>
    <w:p w:rsidR="00127726" w:rsidRPr="00B83204" w:rsidRDefault="00512B5E" w:rsidP="00127726">
      <w:pPr>
        <w:pStyle w:val="a3"/>
        <w:ind w:firstLine="709"/>
        <w:jc w:val="both"/>
        <w:rPr>
          <w:rFonts w:ascii="Arial" w:hAnsi="Arial" w:cs="Arial"/>
          <w:color w:val="002060"/>
          <w:sz w:val="24"/>
        </w:rPr>
      </w:pPr>
      <w:r w:rsidRPr="00B83204">
        <w:rPr>
          <w:rFonts w:ascii="Arial" w:hAnsi="Arial" w:cs="Arial"/>
          <w:noProof/>
          <w:color w:val="002060"/>
          <w:sz w:val="24"/>
        </w:rPr>
        <w:drawing>
          <wp:anchor distT="0" distB="0" distL="114300" distR="114300" simplePos="0" relativeHeight="251671552" behindDoc="1" locked="0" layoutInCell="1" allowOverlap="1">
            <wp:simplePos x="0" y="0"/>
            <wp:positionH relativeFrom="margin">
              <wp:posOffset>31750</wp:posOffset>
            </wp:positionH>
            <wp:positionV relativeFrom="margin">
              <wp:posOffset>2076450</wp:posOffset>
            </wp:positionV>
            <wp:extent cx="1563370" cy="1847850"/>
            <wp:effectExtent l="19050" t="0" r="0" b="0"/>
            <wp:wrapSquare wrapText="bothSides"/>
            <wp:docPr id="16" name="Рисунок 15" descr="lenagold.ru.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agold.ru.6.png"/>
                    <pic:cNvPicPr/>
                  </pic:nvPicPr>
                  <pic:blipFill>
                    <a:blip r:embed="rId16"/>
                    <a:stretch>
                      <a:fillRect/>
                    </a:stretch>
                  </pic:blipFill>
                  <pic:spPr>
                    <a:xfrm>
                      <a:off x="0" y="0"/>
                      <a:ext cx="1563370" cy="1847850"/>
                    </a:xfrm>
                    <a:prstGeom prst="rect">
                      <a:avLst/>
                    </a:prstGeom>
                  </pic:spPr>
                </pic:pic>
              </a:graphicData>
            </a:graphic>
          </wp:anchor>
        </w:drawing>
      </w:r>
      <w:r w:rsidR="00127726" w:rsidRPr="00B83204">
        <w:rPr>
          <w:rFonts w:ascii="Arial" w:hAnsi="Arial" w:cs="Arial"/>
          <w:color w:val="002060"/>
          <w:sz w:val="24"/>
        </w:rPr>
        <w:t>Талисман года – Черная Водяная Змея, любительница роскоши и деликатесов, а это значит, что новогодний стол 2013 должен изобиловать изысканными, оригинальными закусками, праздничными маленькими</w:t>
      </w:r>
      <w:r w:rsidR="00127726" w:rsidRPr="00B83204">
        <w:rPr>
          <w:rStyle w:val="apple-converted-space"/>
          <w:rFonts w:ascii="Arial" w:hAnsi="Arial" w:cs="Arial"/>
          <w:color w:val="002060"/>
          <w:sz w:val="24"/>
        </w:rPr>
        <w:t> </w:t>
      </w:r>
      <w:hyperlink r:id="rId17" w:tooltip="Бутерброды на день рождения" w:history="1">
        <w:r w:rsidR="00127726" w:rsidRPr="00B83204">
          <w:rPr>
            <w:rStyle w:val="a5"/>
            <w:rFonts w:ascii="Arial" w:hAnsi="Arial" w:cs="Arial"/>
            <w:color w:val="002060"/>
            <w:sz w:val="24"/>
            <w:u w:val="none"/>
          </w:rPr>
          <w:t>бутербродами</w:t>
        </w:r>
      </w:hyperlink>
      <w:r w:rsidR="00127726" w:rsidRPr="00B83204">
        <w:rPr>
          <w:rStyle w:val="apple-converted-space"/>
          <w:rFonts w:ascii="Arial" w:hAnsi="Arial" w:cs="Arial"/>
          <w:color w:val="002060"/>
          <w:sz w:val="24"/>
        </w:rPr>
        <w:t> </w:t>
      </w:r>
      <w:r w:rsidR="00127726" w:rsidRPr="00B83204">
        <w:rPr>
          <w:rFonts w:ascii="Arial" w:hAnsi="Arial" w:cs="Arial"/>
          <w:color w:val="002060"/>
          <w:sz w:val="24"/>
        </w:rPr>
        <w:t>и канапе.</w:t>
      </w:r>
    </w:p>
    <w:p w:rsidR="00127726" w:rsidRPr="00B83204" w:rsidRDefault="00127726" w:rsidP="00127726">
      <w:pPr>
        <w:pStyle w:val="a3"/>
        <w:ind w:firstLine="709"/>
        <w:jc w:val="both"/>
        <w:rPr>
          <w:rFonts w:ascii="Arial" w:hAnsi="Arial" w:cs="Arial"/>
          <w:color w:val="002060"/>
          <w:sz w:val="24"/>
        </w:rPr>
      </w:pPr>
      <w:r w:rsidRPr="00B83204">
        <w:rPr>
          <w:rFonts w:ascii="Arial" w:hAnsi="Arial" w:cs="Arial"/>
          <w:color w:val="002060"/>
          <w:sz w:val="24"/>
        </w:rPr>
        <w:t>Что приготовить на Новый год 2013 из овощей? Например, красиво оформленные:</w:t>
      </w:r>
    </w:p>
    <w:p w:rsidR="00127726" w:rsidRPr="00B83204" w:rsidRDefault="00127726" w:rsidP="00127726">
      <w:pPr>
        <w:pStyle w:val="a3"/>
        <w:numPr>
          <w:ilvl w:val="0"/>
          <w:numId w:val="1"/>
        </w:numPr>
        <w:jc w:val="both"/>
        <w:rPr>
          <w:rFonts w:ascii="Arial" w:hAnsi="Arial" w:cs="Arial"/>
          <w:color w:val="002060"/>
          <w:sz w:val="24"/>
        </w:rPr>
      </w:pPr>
      <w:r w:rsidRPr="00B83204">
        <w:rPr>
          <w:rFonts w:ascii="Arial" w:hAnsi="Arial" w:cs="Arial"/>
          <w:color w:val="002060"/>
          <w:sz w:val="24"/>
        </w:rPr>
        <w:t>Фаршированные помидоры;</w:t>
      </w:r>
    </w:p>
    <w:p w:rsidR="00127726" w:rsidRPr="00B83204" w:rsidRDefault="00127726" w:rsidP="00127726">
      <w:pPr>
        <w:pStyle w:val="a3"/>
        <w:numPr>
          <w:ilvl w:val="0"/>
          <w:numId w:val="1"/>
        </w:numPr>
        <w:jc w:val="both"/>
        <w:rPr>
          <w:rFonts w:ascii="Arial" w:hAnsi="Arial" w:cs="Arial"/>
          <w:color w:val="002060"/>
          <w:sz w:val="24"/>
        </w:rPr>
      </w:pPr>
      <w:proofErr w:type="spellStart"/>
      <w:r w:rsidRPr="00B83204">
        <w:rPr>
          <w:rFonts w:ascii="Arial" w:hAnsi="Arial" w:cs="Arial"/>
          <w:color w:val="002060"/>
          <w:sz w:val="24"/>
        </w:rPr>
        <w:t>Рулетики</w:t>
      </w:r>
      <w:proofErr w:type="spellEnd"/>
      <w:r w:rsidRPr="00B83204">
        <w:rPr>
          <w:rFonts w:ascii="Arial" w:hAnsi="Arial" w:cs="Arial"/>
          <w:color w:val="002060"/>
          <w:sz w:val="24"/>
        </w:rPr>
        <w:t xml:space="preserve"> из баклажанов;</w:t>
      </w:r>
    </w:p>
    <w:p w:rsidR="00127726" w:rsidRPr="00B83204" w:rsidRDefault="00127726" w:rsidP="00127726">
      <w:pPr>
        <w:pStyle w:val="a3"/>
        <w:numPr>
          <w:ilvl w:val="0"/>
          <w:numId w:val="1"/>
        </w:numPr>
        <w:jc w:val="both"/>
        <w:rPr>
          <w:rFonts w:ascii="Arial" w:hAnsi="Arial" w:cs="Arial"/>
          <w:color w:val="002060"/>
          <w:sz w:val="24"/>
        </w:rPr>
      </w:pPr>
      <w:r w:rsidRPr="00B83204">
        <w:rPr>
          <w:rFonts w:ascii="Arial" w:hAnsi="Arial" w:cs="Arial"/>
          <w:color w:val="002060"/>
          <w:sz w:val="24"/>
        </w:rPr>
        <w:t>Тарталетки с красной икрой…</w:t>
      </w:r>
    </w:p>
    <w:p w:rsidR="005404A8" w:rsidRDefault="005404A8" w:rsidP="005404A8">
      <w:pPr>
        <w:pStyle w:val="2"/>
        <w:shd w:val="clear" w:color="auto" w:fill="FFFBE4"/>
        <w:spacing w:line="313" w:lineRule="atLeast"/>
        <w:rPr>
          <w:rFonts w:ascii="Helvetica" w:hAnsi="Helvetica" w:cs="Helvetica"/>
          <w:i/>
          <w:iCs/>
          <w:color w:val="5F0800"/>
          <w:sz w:val="25"/>
          <w:szCs w:val="25"/>
        </w:rPr>
      </w:pPr>
      <w:r>
        <w:rPr>
          <w:rFonts w:ascii="Helvetica" w:hAnsi="Helvetica" w:cs="Helvetica"/>
          <w:i/>
          <w:iCs/>
          <w:color w:val="5F0800"/>
          <w:sz w:val="25"/>
          <w:szCs w:val="25"/>
        </w:rPr>
        <w:t>Новогодние салаты 2013</w:t>
      </w:r>
    </w:p>
    <w:p w:rsidR="00127726" w:rsidRPr="00B83204" w:rsidRDefault="005404A8" w:rsidP="005404A8">
      <w:pPr>
        <w:pStyle w:val="a3"/>
        <w:ind w:firstLine="709"/>
        <w:jc w:val="both"/>
        <w:rPr>
          <w:rFonts w:ascii="Arial" w:hAnsi="Arial" w:cs="Arial"/>
          <w:color w:val="002060"/>
          <w:sz w:val="24"/>
          <w:shd w:val="clear" w:color="auto" w:fill="FFFBE4"/>
        </w:rPr>
      </w:pPr>
      <w:r w:rsidRPr="00B83204">
        <w:rPr>
          <w:rFonts w:ascii="Arial" w:hAnsi="Arial" w:cs="Arial"/>
          <w:color w:val="002060"/>
          <w:sz w:val="24"/>
          <w:shd w:val="clear" w:color="auto" w:fill="FFFBE4"/>
        </w:rPr>
        <w:t xml:space="preserve">Не будет излишним, а наоборот создаст более праздничный настрой, включение в новогоднее меню 2013 не только уже полюбившихся маринованных закусок и вторых блюд, но и новых салатов.(Рецепты можно посмотреть в интернете, например на сайте: </w:t>
      </w:r>
      <w:hyperlink r:id="rId18" w:history="1">
        <w:r w:rsidRPr="00B83204">
          <w:rPr>
            <w:rStyle w:val="a5"/>
            <w:rFonts w:ascii="Arial" w:hAnsi="Arial" w:cs="Arial"/>
            <w:color w:val="002060"/>
            <w:sz w:val="24"/>
          </w:rPr>
          <w:t>http://www.teleorakul.ru</w:t>
        </w:r>
      </w:hyperlink>
      <w:r w:rsidRPr="00B83204">
        <w:rPr>
          <w:rFonts w:ascii="Arial" w:hAnsi="Arial" w:cs="Arial"/>
          <w:color w:val="002060"/>
          <w:sz w:val="24"/>
          <w:shd w:val="clear" w:color="auto" w:fill="FFFBE4"/>
        </w:rPr>
        <w:t xml:space="preserve"> )</w:t>
      </w:r>
    </w:p>
    <w:p w:rsidR="005404A8" w:rsidRPr="00B83204" w:rsidRDefault="005404A8" w:rsidP="005404A8">
      <w:pPr>
        <w:pStyle w:val="a3"/>
        <w:ind w:firstLine="709"/>
        <w:jc w:val="both"/>
        <w:rPr>
          <w:rFonts w:ascii="Arial" w:hAnsi="Arial" w:cs="Arial"/>
          <w:color w:val="002060"/>
          <w:sz w:val="24"/>
          <w:shd w:val="clear" w:color="auto" w:fill="FFFBE4"/>
        </w:rPr>
      </w:pPr>
      <w:r w:rsidRPr="00B83204">
        <w:rPr>
          <w:rFonts w:ascii="Arial" w:hAnsi="Arial" w:cs="Arial"/>
          <w:color w:val="002060"/>
          <w:sz w:val="24"/>
          <w:shd w:val="clear" w:color="auto" w:fill="FFFBE4"/>
        </w:rPr>
        <w:t>Однако это не означает, что нужно отказываться от привычных классических салатов: Оливье, винегрет, сельдь под шубой…</w:t>
      </w:r>
    </w:p>
    <w:p w:rsidR="005404A8" w:rsidRDefault="005404A8" w:rsidP="005404A8">
      <w:pPr>
        <w:pStyle w:val="2"/>
        <w:shd w:val="clear" w:color="auto" w:fill="FFFBE4"/>
        <w:spacing w:line="313" w:lineRule="atLeast"/>
        <w:rPr>
          <w:rFonts w:ascii="Helvetica" w:hAnsi="Helvetica" w:cs="Helvetica"/>
          <w:i/>
          <w:iCs/>
          <w:color w:val="5F0800"/>
          <w:sz w:val="25"/>
          <w:szCs w:val="25"/>
        </w:rPr>
      </w:pPr>
      <w:r>
        <w:rPr>
          <w:rFonts w:ascii="Helvetica" w:hAnsi="Helvetica" w:cs="Helvetica"/>
          <w:i/>
          <w:iCs/>
          <w:color w:val="5F0800"/>
          <w:sz w:val="25"/>
          <w:szCs w:val="25"/>
        </w:rPr>
        <w:t>Вторые новогодние блюда 2013</w:t>
      </w:r>
    </w:p>
    <w:p w:rsidR="005404A8" w:rsidRPr="00B83204" w:rsidRDefault="00512B5E" w:rsidP="005404A8">
      <w:pPr>
        <w:pStyle w:val="a3"/>
        <w:jc w:val="both"/>
        <w:rPr>
          <w:rFonts w:ascii="Arial" w:hAnsi="Arial" w:cs="Arial"/>
          <w:color w:val="002060"/>
          <w:sz w:val="24"/>
          <w:shd w:val="clear" w:color="auto" w:fill="FFFBE4"/>
        </w:rPr>
      </w:pPr>
      <w:r w:rsidRPr="00B83204">
        <w:rPr>
          <w:rFonts w:ascii="Arial" w:hAnsi="Arial" w:cs="Arial"/>
          <w:noProof/>
          <w:color w:val="002060"/>
          <w:sz w:val="24"/>
        </w:rPr>
        <w:drawing>
          <wp:anchor distT="0" distB="0" distL="114300" distR="114300" simplePos="0" relativeHeight="251672576" behindDoc="0" locked="0" layoutInCell="1" allowOverlap="1">
            <wp:simplePos x="0" y="0"/>
            <wp:positionH relativeFrom="margin">
              <wp:posOffset>3629660</wp:posOffset>
            </wp:positionH>
            <wp:positionV relativeFrom="margin">
              <wp:posOffset>7373620</wp:posOffset>
            </wp:positionV>
            <wp:extent cx="2097405" cy="2603500"/>
            <wp:effectExtent l="19050" t="0" r="0" b="0"/>
            <wp:wrapSquare wrapText="bothSides"/>
            <wp:docPr id="17" name="Рисунок 16" descr="0_8a6ac_b93a88fa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a6ac_b93a88fa_orig.png"/>
                    <pic:cNvPicPr/>
                  </pic:nvPicPr>
                  <pic:blipFill>
                    <a:blip r:embed="rId19"/>
                    <a:stretch>
                      <a:fillRect/>
                    </a:stretch>
                  </pic:blipFill>
                  <pic:spPr>
                    <a:xfrm>
                      <a:off x="0" y="0"/>
                      <a:ext cx="2097405" cy="2603500"/>
                    </a:xfrm>
                    <a:prstGeom prst="rect">
                      <a:avLst/>
                    </a:prstGeom>
                  </pic:spPr>
                </pic:pic>
              </a:graphicData>
            </a:graphic>
          </wp:anchor>
        </w:drawing>
      </w:r>
      <w:r w:rsidR="005404A8" w:rsidRPr="00B83204">
        <w:rPr>
          <w:rFonts w:ascii="Arial" w:hAnsi="Arial" w:cs="Arial"/>
          <w:color w:val="002060"/>
          <w:sz w:val="24"/>
        </w:rPr>
        <w:t xml:space="preserve">Хотя следующий год вступит в свои права только с 10 февраля 2013 (по восточному календарю), все же по сложившейся традиции меню на Новый год 2013 должно отражать пристрастия змеи. Какие обязательные вторые блюда должны стоять в новогоднем меню 2013? В первую очередь – запеченный кролик или заяц, так как змея их обожает. Большинство новогодних блюд должны быть мясными, легкими, к примеру: кролик в духовке, курица запеченная в духовке, фаршированный гусь.  </w:t>
      </w:r>
      <w:r w:rsidR="005404A8" w:rsidRPr="00B83204">
        <w:rPr>
          <w:rFonts w:ascii="Arial" w:hAnsi="Arial" w:cs="Arial"/>
          <w:color w:val="002060"/>
          <w:sz w:val="24"/>
          <w:shd w:val="clear" w:color="auto" w:fill="FFFBE4"/>
        </w:rPr>
        <w:t>На горячее кроме</w:t>
      </w:r>
      <w:r w:rsidR="005404A8" w:rsidRPr="00B83204">
        <w:rPr>
          <w:rStyle w:val="apple-converted-space"/>
          <w:rFonts w:ascii="Arial" w:hAnsi="Arial" w:cs="Arial"/>
          <w:color w:val="002060"/>
          <w:sz w:val="24"/>
          <w:shd w:val="clear" w:color="auto" w:fill="FFFBE4"/>
        </w:rPr>
        <w:t> </w:t>
      </w:r>
      <w:hyperlink r:id="rId20" w:tooltip="Утка с яблоками" w:history="1">
        <w:r w:rsidR="005404A8" w:rsidRPr="00B83204">
          <w:rPr>
            <w:rStyle w:val="a5"/>
            <w:rFonts w:ascii="Arial" w:hAnsi="Arial" w:cs="Arial"/>
            <w:color w:val="002060"/>
            <w:sz w:val="24"/>
            <w:u w:val="none"/>
            <w:shd w:val="clear" w:color="auto" w:fill="FFFBE4"/>
          </w:rPr>
          <w:t>утки с яблоками</w:t>
        </w:r>
      </w:hyperlink>
      <w:r w:rsidR="005404A8" w:rsidRPr="00B83204">
        <w:rPr>
          <w:rStyle w:val="apple-converted-space"/>
          <w:rFonts w:ascii="Arial" w:hAnsi="Arial" w:cs="Arial"/>
          <w:color w:val="002060"/>
          <w:sz w:val="24"/>
          <w:shd w:val="clear" w:color="auto" w:fill="FFFBE4"/>
        </w:rPr>
        <w:t> </w:t>
      </w:r>
      <w:r w:rsidR="005404A8" w:rsidRPr="00B83204">
        <w:rPr>
          <w:rFonts w:ascii="Arial" w:hAnsi="Arial" w:cs="Arial"/>
          <w:color w:val="002060"/>
          <w:sz w:val="24"/>
          <w:shd w:val="clear" w:color="auto" w:fill="FFFBE4"/>
        </w:rPr>
        <w:t xml:space="preserve">или фаршированной щуки гостям можно подать </w:t>
      </w:r>
      <w:hyperlink r:id="rId21" w:tooltip="Тыква запеченная в духовке" w:history="1">
        <w:r w:rsidR="005404A8" w:rsidRPr="00B83204">
          <w:rPr>
            <w:rStyle w:val="a5"/>
            <w:rFonts w:ascii="Arial" w:hAnsi="Arial" w:cs="Arial"/>
            <w:color w:val="002060"/>
            <w:sz w:val="24"/>
            <w:u w:val="none"/>
            <w:shd w:val="clear" w:color="auto" w:fill="FFFBE4"/>
          </w:rPr>
          <w:t>тыкву, запеченную в духовке целиком</w:t>
        </w:r>
      </w:hyperlink>
      <w:r w:rsidR="005404A8" w:rsidRPr="00B83204">
        <w:rPr>
          <w:rStyle w:val="apple-converted-space"/>
          <w:rFonts w:ascii="Arial" w:hAnsi="Arial" w:cs="Arial"/>
          <w:color w:val="002060"/>
          <w:sz w:val="24"/>
          <w:shd w:val="clear" w:color="auto" w:fill="FFFBE4"/>
        </w:rPr>
        <w:t> </w:t>
      </w:r>
      <w:r w:rsidR="005404A8" w:rsidRPr="00B83204">
        <w:rPr>
          <w:rFonts w:ascii="Arial" w:hAnsi="Arial" w:cs="Arial"/>
          <w:color w:val="002060"/>
          <w:sz w:val="24"/>
          <w:shd w:val="clear" w:color="auto" w:fill="FFFBE4"/>
        </w:rPr>
        <w:t>– очень вкусное, мясное и необычное блюдо, или жареные креветки на шпажках</w:t>
      </w:r>
      <w:r w:rsidR="00BD0982" w:rsidRPr="00B83204">
        <w:rPr>
          <w:rFonts w:ascii="Arial" w:hAnsi="Arial" w:cs="Arial"/>
          <w:color w:val="002060"/>
          <w:sz w:val="24"/>
          <w:shd w:val="clear" w:color="auto" w:fill="FFFBE4"/>
        </w:rPr>
        <w:t>.</w:t>
      </w:r>
    </w:p>
    <w:p w:rsidR="00BD0982" w:rsidRDefault="00BD0982" w:rsidP="00BD0982">
      <w:pPr>
        <w:pStyle w:val="2"/>
        <w:shd w:val="clear" w:color="auto" w:fill="FFFBE4"/>
        <w:spacing w:line="313" w:lineRule="atLeast"/>
        <w:rPr>
          <w:rFonts w:ascii="Helvetica" w:hAnsi="Helvetica" w:cs="Helvetica"/>
          <w:i/>
          <w:iCs/>
          <w:color w:val="5F0800"/>
          <w:sz w:val="25"/>
          <w:szCs w:val="25"/>
        </w:rPr>
      </w:pPr>
      <w:r>
        <w:rPr>
          <w:rFonts w:ascii="Helvetica" w:hAnsi="Helvetica" w:cs="Helvetica"/>
          <w:i/>
          <w:iCs/>
          <w:color w:val="5F0800"/>
          <w:sz w:val="25"/>
          <w:szCs w:val="25"/>
        </w:rPr>
        <w:t>Новогодние торты и десерты 2013</w:t>
      </w:r>
    </w:p>
    <w:p w:rsidR="004C59E1" w:rsidRDefault="00BD0982" w:rsidP="005F392D">
      <w:pPr>
        <w:pStyle w:val="a9"/>
        <w:shd w:val="clear" w:color="auto" w:fill="FFFBE4"/>
        <w:spacing w:line="297" w:lineRule="atLeast"/>
        <w:jc w:val="both"/>
        <w:rPr>
          <w:rFonts w:ascii="Antikvar Shadow" w:hAnsi="Antikvar Shadow"/>
          <w:b/>
          <w:color w:val="002060"/>
          <w:sz w:val="52"/>
        </w:rPr>
      </w:pPr>
      <w:r w:rsidRPr="00B83204">
        <w:rPr>
          <w:rFonts w:ascii="Arial" w:hAnsi="Arial" w:cs="Arial"/>
          <w:color w:val="002060"/>
          <w:szCs w:val="22"/>
        </w:rPr>
        <w:t>Сладкий новогодний стол должен быть представлен в еще более ярких красках, в обличье</w:t>
      </w:r>
      <w:r w:rsidRPr="00B83204">
        <w:rPr>
          <w:rStyle w:val="apple-converted-space"/>
          <w:rFonts w:ascii="Arial" w:hAnsi="Arial" w:cs="Arial"/>
          <w:color w:val="002060"/>
          <w:szCs w:val="22"/>
        </w:rPr>
        <w:t> </w:t>
      </w:r>
      <w:hyperlink r:id="rId22" w:tooltip="Пряничные человечки" w:history="1">
        <w:r w:rsidRPr="00B83204">
          <w:rPr>
            <w:rStyle w:val="a5"/>
            <w:rFonts w:ascii="Arial" w:hAnsi="Arial" w:cs="Arial"/>
            <w:color w:val="002060"/>
            <w:szCs w:val="22"/>
            <w:u w:val="none"/>
          </w:rPr>
          <w:t>пряничных человечков</w:t>
        </w:r>
      </w:hyperlink>
      <w:r w:rsidRPr="00B83204">
        <w:rPr>
          <w:rStyle w:val="apple-converted-space"/>
          <w:rFonts w:ascii="Arial" w:hAnsi="Arial" w:cs="Arial"/>
          <w:color w:val="002060"/>
          <w:szCs w:val="22"/>
        </w:rPr>
        <w:t> </w:t>
      </w:r>
      <w:r w:rsidRPr="00B83204">
        <w:rPr>
          <w:rFonts w:ascii="Arial" w:hAnsi="Arial" w:cs="Arial"/>
          <w:color w:val="002060"/>
          <w:szCs w:val="22"/>
        </w:rPr>
        <w:t>(которых вешают еще и на елку), имбирного печенья, высокими домашними тортами и кексами: «Наполеон», «Рыжик», «</w:t>
      </w:r>
      <w:proofErr w:type="spellStart"/>
      <w:r w:rsidRPr="00B83204">
        <w:rPr>
          <w:rFonts w:ascii="Arial" w:hAnsi="Arial" w:cs="Arial"/>
          <w:color w:val="002060"/>
          <w:szCs w:val="22"/>
        </w:rPr>
        <w:t>Брауни</w:t>
      </w:r>
      <w:proofErr w:type="spellEnd"/>
      <w:r w:rsidRPr="00B83204">
        <w:rPr>
          <w:rFonts w:ascii="Arial" w:hAnsi="Arial" w:cs="Arial"/>
          <w:color w:val="002060"/>
          <w:szCs w:val="22"/>
        </w:rPr>
        <w:t xml:space="preserve"> шоколадный».</w:t>
      </w:r>
    </w:p>
    <w:p w:rsidR="004C59E1" w:rsidRDefault="004C59E1" w:rsidP="00672C9C">
      <w:pPr>
        <w:pStyle w:val="a9"/>
        <w:shd w:val="clear" w:color="auto" w:fill="FFFBE4"/>
        <w:spacing w:line="297" w:lineRule="atLeast"/>
        <w:jc w:val="center"/>
        <w:rPr>
          <w:rFonts w:ascii="Antikvar Shadow" w:hAnsi="Antikvar Shadow"/>
          <w:b/>
          <w:color w:val="002060"/>
          <w:sz w:val="52"/>
        </w:rPr>
      </w:pPr>
    </w:p>
    <w:p w:rsidR="004C59E1" w:rsidRDefault="004C59E1" w:rsidP="005F392D">
      <w:pPr>
        <w:pStyle w:val="a9"/>
        <w:shd w:val="clear" w:color="auto" w:fill="FFFBE4"/>
        <w:spacing w:line="297" w:lineRule="atLeast"/>
        <w:jc w:val="both"/>
        <w:rPr>
          <w:rFonts w:ascii="Antikvar Shadow" w:hAnsi="Antikvar Shadow"/>
          <w:b/>
          <w:color w:val="002060"/>
          <w:sz w:val="52"/>
        </w:rPr>
      </w:pPr>
    </w:p>
    <w:p w:rsidR="004C59E1" w:rsidRPr="00B83204" w:rsidRDefault="004C59E1" w:rsidP="005F392D">
      <w:pPr>
        <w:pStyle w:val="a9"/>
        <w:shd w:val="clear" w:color="auto" w:fill="FFFBE4"/>
        <w:spacing w:line="297" w:lineRule="atLeast"/>
        <w:jc w:val="both"/>
        <w:rPr>
          <w:rFonts w:ascii="Antikvar Shadow" w:hAnsi="Antikvar Shadow"/>
          <w:b/>
          <w:color w:val="002060"/>
          <w:sz w:val="52"/>
        </w:rPr>
      </w:pPr>
    </w:p>
    <w:sectPr w:rsidR="004C59E1" w:rsidRPr="00B83204" w:rsidSect="00696954">
      <w:pgSz w:w="11906" w:h="16838"/>
      <w:pgMar w:top="142" w:right="1841" w:bottom="142"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ntikvar Shadow">
    <w:panose1 w:val="020B0000000000000000"/>
    <w:charset w:val="CC"/>
    <w:family w:val="swiss"/>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386B66"/>
    <w:multiLevelType w:val="hybridMultilevel"/>
    <w:tmpl w:val="DA8E169C"/>
    <w:lvl w:ilvl="0" w:tplc="F82A2938">
      <w:start w:val="1"/>
      <w:numFmt w:val="bullet"/>
      <w:lvlText w:val=""/>
      <w:lvlJc w:val="left"/>
      <w:pPr>
        <w:ind w:left="1429" w:hanging="360"/>
      </w:pPr>
      <w:rPr>
        <w:rFonts w:ascii="Wingdings 2" w:hAnsi="Wingdings 2"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defaultTabStop w:val="708"/>
  <w:characterSpacingControl w:val="doNotCompress"/>
  <w:compat>
    <w:useFELayout/>
  </w:compat>
  <w:rsids>
    <w:rsidRoot w:val="00B00C1C"/>
    <w:rsid w:val="00127726"/>
    <w:rsid w:val="00173C3E"/>
    <w:rsid w:val="00207B31"/>
    <w:rsid w:val="002C272B"/>
    <w:rsid w:val="002D2669"/>
    <w:rsid w:val="003275F0"/>
    <w:rsid w:val="00327710"/>
    <w:rsid w:val="004C0BA7"/>
    <w:rsid w:val="004C59E1"/>
    <w:rsid w:val="00512B5E"/>
    <w:rsid w:val="005404A8"/>
    <w:rsid w:val="00592DD2"/>
    <w:rsid w:val="005D2DF5"/>
    <w:rsid w:val="005F392D"/>
    <w:rsid w:val="00672C9C"/>
    <w:rsid w:val="006866B0"/>
    <w:rsid w:val="00696954"/>
    <w:rsid w:val="006F259D"/>
    <w:rsid w:val="00813A43"/>
    <w:rsid w:val="00814636"/>
    <w:rsid w:val="00885008"/>
    <w:rsid w:val="009221A9"/>
    <w:rsid w:val="00992F60"/>
    <w:rsid w:val="009D5802"/>
    <w:rsid w:val="00A158BA"/>
    <w:rsid w:val="00A51FA7"/>
    <w:rsid w:val="00A81FDD"/>
    <w:rsid w:val="00AA6721"/>
    <w:rsid w:val="00B00C1C"/>
    <w:rsid w:val="00B83204"/>
    <w:rsid w:val="00BD0982"/>
    <w:rsid w:val="00BD7EC3"/>
    <w:rsid w:val="00CA028C"/>
    <w:rsid w:val="00EA0BB4"/>
    <w:rsid w:val="00ED7E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1FA7"/>
  </w:style>
  <w:style w:type="paragraph" w:styleId="2">
    <w:name w:val="heading 2"/>
    <w:basedOn w:val="a"/>
    <w:link w:val="20"/>
    <w:uiPriority w:val="9"/>
    <w:qFormat/>
    <w:rsid w:val="0012772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00C1C"/>
    <w:pPr>
      <w:spacing w:after="0" w:line="240" w:lineRule="auto"/>
    </w:pPr>
  </w:style>
  <w:style w:type="table" w:styleId="a4">
    <w:name w:val="Table Grid"/>
    <w:basedOn w:val="a1"/>
    <w:uiPriority w:val="59"/>
    <w:rsid w:val="00B00C1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B00C1C"/>
  </w:style>
  <w:style w:type="character" w:styleId="a5">
    <w:name w:val="Hyperlink"/>
    <w:basedOn w:val="a0"/>
    <w:uiPriority w:val="99"/>
    <w:semiHidden/>
    <w:unhideWhenUsed/>
    <w:rsid w:val="00B00C1C"/>
    <w:rPr>
      <w:color w:val="0000FF"/>
      <w:u w:val="single"/>
    </w:rPr>
  </w:style>
  <w:style w:type="character" w:styleId="a6">
    <w:name w:val="Strong"/>
    <w:basedOn w:val="a0"/>
    <w:uiPriority w:val="22"/>
    <w:qFormat/>
    <w:rsid w:val="00B00C1C"/>
    <w:rPr>
      <w:b/>
      <w:bCs/>
    </w:rPr>
  </w:style>
  <w:style w:type="paragraph" w:styleId="a7">
    <w:name w:val="Balloon Text"/>
    <w:basedOn w:val="a"/>
    <w:link w:val="a8"/>
    <w:uiPriority w:val="99"/>
    <w:semiHidden/>
    <w:unhideWhenUsed/>
    <w:rsid w:val="005D2DF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D2DF5"/>
    <w:rPr>
      <w:rFonts w:ascii="Tahoma" w:hAnsi="Tahoma" w:cs="Tahoma"/>
      <w:sz w:val="16"/>
      <w:szCs w:val="16"/>
    </w:rPr>
  </w:style>
  <w:style w:type="character" w:customStyle="1" w:styleId="ff2">
    <w:name w:val="ff2"/>
    <w:basedOn w:val="a0"/>
    <w:rsid w:val="00992F60"/>
  </w:style>
  <w:style w:type="paragraph" w:styleId="a9">
    <w:name w:val="Normal (Web)"/>
    <w:basedOn w:val="a"/>
    <w:uiPriority w:val="99"/>
    <w:unhideWhenUsed/>
    <w:rsid w:val="00327710"/>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Emphasis"/>
    <w:basedOn w:val="a0"/>
    <w:uiPriority w:val="20"/>
    <w:qFormat/>
    <w:rsid w:val="00327710"/>
    <w:rPr>
      <w:i/>
      <w:iCs/>
    </w:rPr>
  </w:style>
  <w:style w:type="character" w:customStyle="1" w:styleId="20">
    <w:name w:val="Заголовок 2 Знак"/>
    <w:basedOn w:val="a0"/>
    <w:link w:val="2"/>
    <w:uiPriority w:val="9"/>
    <w:rsid w:val="00127726"/>
    <w:rPr>
      <w:rFonts w:ascii="Times New Roman" w:eastAsia="Times New Roman" w:hAnsi="Times New Roman" w:cs="Times New Roman"/>
      <w:b/>
      <w:bCs/>
      <w:sz w:val="36"/>
      <w:szCs w:val="36"/>
    </w:rPr>
  </w:style>
</w:styles>
</file>

<file path=word/webSettings.xml><?xml version="1.0" encoding="utf-8"?>
<w:webSettings xmlns:r="http://schemas.openxmlformats.org/officeDocument/2006/relationships" xmlns:w="http://schemas.openxmlformats.org/wordprocessingml/2006/main">
  <w:divs>
    <w:div w:id="151454424">
      <w:bodyDiv w:val="1"/>
      <w:marLeft w:val="0"/>
      <w:marRight w:val="0"/>
      <w:marTop w:val="0"/>
      <w:marBottom w:val="0"/>
      <w:divBdr>
        <w:top w:val="none" w:sz="0" w:space="0" w:color="auto"/>
        <w:left w:val="none" w:sz="0" w:space="0" w:color="auto"/>
        <w:bottom w:val="none" w:sz="0" w:space="0" w:color="auto"/>
        <w:right w:val="none" w:sz="0" w:space="0" w:color="auto"/>
      </w:divBdr>
    </w:div>
    <w:div w:id="319773855">
      <w:bodyDiv w:val="1"/>
      <w:marLeft w:val="0"/>
      <w:marRight w:val="0"/>
      <w:marTop w:val="0"/>
      <w:marBottom w:val="0"/>
      <w:divBdr>
        <w:top w:val="none" w:sz="0" w:space="0" w:color="auto"/>
        <w:left w:val="none" w:sz="0" w:space="0" w:color="auto"/>
        <w:bottom w:val="none" w:sz="0" w:space="0" w:color="auto"/>
        <w:right w:val="none" w:sz="0" w:space="0" w:color="auto"/>
      </w:divBdr>
    </w:div>
    <w:div w:id="649214942">
      <w:bodyDiv w:val="1"/>
      <w:marLeft w:val="0"/>
      <w:marRight w:val="0"/>
      <w:marTop w:val="0"/>
      <w:marBottom w:val="0"/>
      <w:divBdr>
        <w:top w:val="none" w:sz="0" w:space="0" w:color="auto"/>
        <w:left w:val="none" w:sz="0" w:space="0" w:color="auto"/>
        <w:bottom w:val="none" w:sz="0" w:space="0" w:color="auto"/>
        <w:right w:val="none" w:sz="0" w:space="0" w:color="auto"/>
      </w:divBdr>
    </w:div>
    <w:div w:id="1034580453">
      <w:bodyDiv w:val="1"/>
      <w:marLeft w:val="0"/>
      <w:marRight w:val="0"/>
      <w:marTop w:val="0"/>
      <w:marBottom w:val="0"/>
      <w:divBdr>
        <w:top w:val="none" w:sz="0" w:space="0" w:color="auto"/>
        <w:left w:val="none" w:sz="0" w:space="0" w:color="auto"/>
        <w:bottom w:val="none" w:sz="0" w:space="0" w:color="auto"/>
        <w:right w:val="none" w:sz="0" w:space="0" w:color="auto"/>
      </w:divBdr>
    </w:div>
    <w:div w:id="1098986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www.teleorakul.ru/" TargetMode="External"/><Relationship Id="rId3" Type="http://schemas.openxmlformats.org/officeDocument/2006/relationships/styles" Target="styles.xml"/><Relationship Id="rId21" Type="http://schemas.openxmlformats.org/officeDocument/2006/relationships/hyperlink" Target="http://chudo-povar.com/tykva-zapechennaya-v-duhovke-recept-s-foto.html"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chudo-povar.com/buterbrody-na-den-rozhdeniya-recepty-s-foto.html"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chudo-povar.com/utka-s-yablokami-recept.htm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god-zmei.ru/pozdravlenie-prezidenta.htm" TargetMode="External"/><Relationship Id="rId14" Type="http://schemas.openxmlformats.org/officeDocument/2006/relationships/image" Target="media/image8.png"/><Relationship Id="rId22" Type="http://schemas.openxmlformats.org/officeDocument/2006/relationships/hyperlink" Target="http://chudo-povar.com/pryanichnye-chelovechki-recept.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7B451-7A53-4373-B6B2-CD482CA10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5</Pages>
  <Words>1135</Words>
  <Characters>6470</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300053</dc:creator>
  <cp:keywords/>
  <dc:description/>
  <cp:lastModifiedBy>300053</cp:lastModifiedBy>
  <cp:revision>26</cp:revision>
  <cp:lastPrinted>2012-12-17T10:57:00Z</cp:lastPrinted>
  <dcterms:created xsi:type="dcterms:W3CDTF">2012-12-04T06:46:00Z</dcterms:created>
  <dcterms:modified xsi:type="dcterms:W3CDTF">2012-12-17T14:25:00Z</dcterms:modified>
</cp:coreProperties>
</file>