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00" w:rsidRPr="00F41900" w:rsidRDefault="00F41900" w:rsidP="00F41900">
      <w:pPr>
        <w:jc w:val="center"/>
        <w:rPr>
          <w:rFonts w:ascii="Times New Roman" w:hAnsi="Times New Roman" w:cs="Times New Roman"/>
          <w:b/>
          <w:color w:val="122100"/>
          <w:sz w:val="36"/>
          <w:szCs w:val="36"/>
          <w:u w:val="single"/>
        </w:rPr>
      </w:pPr>
      <w:r w:rsidRPr="00F41900">
        <w:rPr>
          <w:rFonts w:ascii="Times New Roman" w:hAnsi="Times New Roman" w:cs="Times New Roman"/>
          <w:b/>
          <w:color w:val="122100"/>
          <w:sz w:val="36"/>
          <w:szCs w:val="36"/>
          <w:u w:val="single"/>
        </w:rPr>
        <w:t>Развитие ребенка от 5 лет и старше</w:t>
      </w:r>
    </w:p>
    <w:p w:rsidR="00F41900" w:rsidRPr="00F41900" w:rsidRDefault="00F41900" w:rsidP="00F41900">
      <w:pPr>
        <w:ind w:firstLine="708"/>
        <w:jc w:val="both"/>
        <w:rPr>
          <w:rFonts w:ascii="Times New Roman" w:hAnsi="Times New Roman" w:cs="Times New Roman"/>
          <w:color w:val="122100"/>
          <w:sz w:val="28"/>
          <w:szCs w:val="28"/>
        </w:rPr>
      </w:pPr>
      <w:r w:rsidRPr="00F41900">
        <w:rPr>
          <w:rFonts w:ascii="Times New Roman" w:hAnsi="Times New Roman" w:cs="Times New Roman"/>
          <w:color w:val="122100"/>
          <w:sz w:val="28"/>
          <w:szCs w:val="28"/>
        </w:rPr>
        <w:t xml:space="preserve">В 5-7 лет идет бурное интеллектуальное, физическое и эмоциональное развитие ребенка. Он просто меняется на глазах!   Что касается речи, то в этот период наиболее успешно ставятся и закрепляются звуки, идет качественное и количественное обогащение словаря, формируются правильные лексико-грамматические конструкции. Но и одновременно выявляются и явные пробелы в дошкольном обучении и воспитании.   </w:t>
      </w:r>
      <w:r>
        <w:rPr>
          <w:rFonts w:ascii="Times New Roman" w:hAnsi="Times New Roman" w:cs="Times New Roman"/>
          <w:color w:val="122100"/>
          <w:sz w:val="28"/>
          <w:szCs w:val="28"/>
        </w:rPr>
        <w:t xml:space="preserve">   </w:t>
      </w:r>
    </w:p>
    <w:p w:rsidR="004256EF" w:rsidRPr="00F41900" w:rsidRDefault="00F41900" w:rsidP="00F41900">
      <w:pPr>
        <w:ind w:firstLine="708"/>
        <w:jc w:val="both"/>
        <w:rPr>
          <w:rFonts w:ascii="Times New Roman" w:hAnsi="Times New Roman" w:cs="Times New Roman"/>
          <w:color w:val="122100"/>
          <w:sz w:val="28"/>
          <w:szCs w:val="28"/>
        </w:rPr>
      </w:pPr>
      <w:r w:rsidRPr="00F41900">
        <w:rPr>
          <w:rFonts w:ascii="Times New Roman" w:hAnsi="Times New Roman" w:cs="Times New Roman"/>
          <w:color w:val="122100"/>
          <w:sz w:val="28"/>
          <w:szCs w:val="28"/>
        </w:rPr>
        <w:t>Большинство родителей надеются, что к школе ребенок «выговорится», звуки появятся сами, а навыки письма и чтения сформируются без вмешательства извне. Но когда родители вместе со своим ненаглядным чадом идут на собеседование в школу, то им приходится слышать правдивую, но не очень приятную оценку умений и навыков будущего первоклассника.   Попробуем перечислить критерии, которые помогут определить готовность вашего ребенка к школе.   Подумайте, сформировался ли ваш ребенок как личность? Это очень важно, ведь в школьной жизни ему предстоит ставить перед собой определенные цели и делать что-то для их достижения. А для этого необходимо общаться не только с компьютером, но и с множеством людей.   Выросший в домашних условиях малыш чувствует себя неуютно в шумной компании сверстников. Он не сразу находит верный тон в общении. В школе он оказывается «</w:t>
      </w:r>
      <w:proofErr w:type="gramStart"/>
      <w:r w:rsidRPr="00F41900">
        <w:rPr>
          <w:rFonts w:ascii="Times New Roman" w:hAnsi="Times New Roman" w:cs="Times New Roman"/>
          <w:color w:val="122100"/>
          <w:sz w:val="28"/>
          <w:szCs w:val="28"/>
        </w:rPr>
        <w:t>слабаком</w:t>
      </w:r>
      <w:proofErr w:type="gramEnd"/>
      <w:r w:rsidRPr="00F41900">
        <w:rPr>
          <w:rFonts w:ascii="Times New Roman" w:hAnsi="Times New Roman" w:cs="Times New Roman"/>
          <w:color w:val="122100"/>
          <w:sz w:val="28"/>
          <w:szCs w:val="28"/>
        </w:rPr>
        <w:t xml:space="preserve">» и чувствует себя изгоем. И это </w:t>
      </w:r>
      <w:proofErr w:type="gramStart"/>
      <w:r w:rsidRPr="00F41900">
        <w:rPr>
          <w:rFonts w:ascii="Times New Roman" w:hAnsi="Times New Roman" w:cs="Times New Roman"/>
          <w:color w:val="122100"/>
          <w:sz w:val="28"/>
          <w:szCs w:val="28"/>
        </w:rPr>
        <w:t>при том</w:t>
      </w:r>
      <w:proofErr w:type="gramEnd"/>
      <w:r w:rsidRPr="00F41900">
        <w:rPr>
          <w:rFonts w:ascii="Times New Roman" w:hAnsi="Times New Roman" w:cs="Times New Roman"/>
          <w:color w:val="122100"/>
          <w:sz w:val="28"/>
          <w:szCs w:val="28"/>
        </w:rPr>
        <w:t xml:space="preserve">, что в речевом и интеллектуальном плане он может превосходить сверстников. Как известно, человек существо общественное и развивается в коллективе. Ему необходимо общение! Без этого нет новой информации и нет развития. Гораздо быстрее адаптируются к школьной жизни выпускники детсада. Они без труда находят общий язык с одноклассниками и учителями, уверены в себе, могут принять самостоятельное решение, отстоять свою точку зрения. Такие дети приучены работать в коллективе, идут на компромисс, умеют уступать и считаться с чужим мнением. «Домашним» детям освоить эти навыки в семь лет сложнее. Они, как правило, капризны и эгоцентричны. Для них целая проблема принять участие в общей игре, приспособиться к новым условиям. </w:t>
      </w:r>
    </w:p>
    <w:p w:rsidR="00F41900" w:rsidRPr="00F41900" w:rsidRDefault="00F41900" w:rsidP="00F41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900">
        <w:rPr>
          <w:rFonts w:ascii="Times New Roman" w:hAnsi="Times New Roman" w:cs="Times New Roman"/>
          <w:color w:val="122100"/>
          <w:sz w:val="28"/>
          <w:szCs w:val="28"/>
        </w:rPr>
        <w:t xml:space="preserve">Теперь надо определить есть ли пробелы в речевом развитии малыша. Необходимо учесть несколько моментов: 1. умение правильно (без искажения) произносить звуки; 2. достаточный объем активного и пассивного словаря; 3. грамматическое оформление речи (согласование и управление слов, умение строить фразу); 4. способность вести диалог; 5. умение самостоятельно составить рассказ по описанию или по памяти. Если </w:t>
      </w:r>
      <w:r w:rsidRPr="00F41900">
        <w:rPr>
          <w:rFonts w:ascii="Times New Roman" w:hAnsi="Times New Roman" w:cs="Times New Roman"/>
          <w:color w:val="122100"/>
          <w:sz w:val="28"/>
          <w:szCs w:val="28"/>
        </w:rPr>
        <w:lastRenderedPageBreak/>
        <w:t xml:space="preserve">у ребенка выявились пробелы, то нужно незамедлительно начинать работу над звукопроизношением и составлением устных рассказов на любую тему.   Теперь поговорим о словаре. Многие родители сразу представляют школьный словарь под редакцией В.И.Ожегова, а знакомство с ним сводят к нахождению слов на определенную букву. Но, на самом деле, определение словарного запаса ребенка – занятие трудоемкое. Начинать нужно с существительных. </w:t>
      </w:r>
      <w:proofErr w:type="gramStart"/>
      <w:r w:rsidRPr="00F41900">
        <w:rPr>
          <w:rFonts w:ascii="Times New Roman" w:hAnsi="Times New Roman" w:cs="Times New Roman"/>
          <w:color w:val="122100"/>
          <w:sz w:val="28"/>
          <w:szCs w:val="28"/>
        </w:rPr>
        <w:t>К любому предмету (чайник, стул, машина, собака) ребенок должен назвать его части (детали) – и чем больше, тем лучше.</w:t>
      </w:r>
      <w:proofErr w:type="gramEnd"/>
      <w:r w:rsidRPr="00F41900">
        <w:rPr>
          <w:rFonts w:ascii="Times New Roman" w:hAnsi="Times New Roman" w:cs="Times New Roman"/>
          <w:color w:val="122100"/>
          <w:sz w:val="28"/>
          <w:szCs w:val="28"/>
        </w:rPr>
        <w:t xml:space="preserve"> Если случилось так, что ребенок называет кофейник чайником, кресло – стулом, а пароход – лодкой, то придется призвать на помощь всевозможные картинки и иллюстрации. Для этого существуют специальные картинные словари для дошкольников. Рассматривая такие словари, ребенок легко запомнит названия различных предметов, их деталей и частей. Картинки в таких словарях разбиты по темам: «Мебель», «Одежда», «Обувь», «Транспорт» и т.д. После проработки словаря ребенок не только запомнит массу слов, но и сможет группировать предметы по смыслу.   Помимо предметного словаря обследовать предстоит и словарь признаков. Дошкольник 5-7 лет на вопрос «</w:t>
      </w:r>
      <w:proofErr w:type="gramStart"/>
      <w:r w:rsidRPr="00F41900">
        <w:rPr>
          <w:rFonts w:ascii="Times New Roman" w:hAnsi="Times New Roman" w:cs="Times New Roman"/>
          <w:color w:val="122100"/>
          <w:sz w:val="28"/>
          <w:szCs w:val="28"/>
        </w:rPr>
        <w:t>Цветок</w:t>
      </w:r>
      <w:proofErr w:type="gramEnd"/>
      <w:r w:rsidRPr="00F41900">
        <w:rPr>
          <w:rFonts w:ascii="Times New Roman" w:hAnsi="Times New Roman" w:cs="Times New Roman"/>
          <w:color w:val="122100"/>
          <w:sz w:val="28"/>
          <w:szCs w:val="28"/>
        </w:rPr>
        <w:t xml:space="preserve"> какой?» начинает перечислять: «Красивый, душистый, яркий….». А что делать, если он не смог вспомнить. Придется снова брать картинный словарь и прорабатывать темы уже на предмет признаков. </w:t>
      </w:r>
      <w:proofErr w:type="gramStart"/>
      <w:r w:rsidRPr="00F41900">
        <w:rPr>
          <w:rFonts w:ascii="Times New Roman" w:hAnsi="Times New Roman" w:cs="Times New Roman"/>
          <w:color w:val="122100"/>
          <w:sz w:val="28"/>
          <w:szCs w:val="28"/>
        </w:rPr>
        <w:t>Здесь следует вспомнить о материалах, из которых сделаны разные предметы: кубик – пластмассовый, деревянный, стеклянный; ручка – деревянная, металлическая, пластиковая; варенье – клубничное, вишневое.</w:t>
      </w:r>
      <w:proofErr w:type="gramEnd"/>
      <w:r w:rsidRPr="00F41900">
        <w:rPr>
          <w:rFonts w:ascii="Times New Roman" w:hAnsi="Times New Roman" w:cs="Times New Roman"/>
          <w:color w:val="122100"/>
          <w:sz w:val="28"/>
          <w:szCs w:val="28"/>
        </w:rPr>
        <w:t xml:space="preserve"> Образование прилагательных от существительных дает ребенку массу возможностей для словотворчества. Поиграйте с ребенком в игру «Чей хвост, ухо, глаз?». С помощью такой игры у ребенка не только закрепятся правильные формы притяжательных прилагательных, но и еще ребенок вспомнит названия зверей, птиц и насекомых. После этого проверьте глагольные формы на наглядной основе. Подойдут любые иллюстрации или фотографии из семейного альбома. Обратите внимание на различие временных форм. </w:t>
      </w:r>
      <w:proofErr w:type="gramStart"/>
      <w:r w:rsidRPr="00F41900">
        <w:rPr>
          <w:rFonts w:ascii="Times New Roman" w:hAnsi="Times New Roman" w:cs="Times New Roman"/>
          <w:color w:val="122100"/>
          <w:sz w:val="28"/>
          <w:szCs w:val="28"/>
        </w:rPr>
        <w:t>Придется вспомнить и слова-предметы, а точнее, связанные с ними слова-действия: карандашом рисуют, чертят, раскрашивают; кошка мяукает, сидит, лежит, царапается и т.д.</w:t>
      </w:r>
      <w:proofErr w:type="gramEnd"/>
      <w:r w:rsidRPr="00F41900">
        <w:rPr>
          <w:rFonts w:ascii="Times New Roman" w:hAnsi="Times New Roman" w:cs="Times New Roman"/>
          <w:color w:val="122100"/>
          <w:sz w:val="28"/>
          <w:szCs w:val="28"/>
        </w:rPr>
        <w:t xml:space="preserve"> Глагольный словарь хорошо проверять и отрабатывать на теме «Профессия». </w:t>
      </w:r>
      <w:proofErr w:type="gramStart"/>
      <w:r w:rsidRPr="00F41900">
        <w:rPr>
          <w:rFonts w:ascii="Times New Roman" w:hAnsi="Times New Roman" w:cs="Times New Roman"/>
          <w:color w:val="122100"/>
          <w:sz w:val="28"/>
          <w:szCs w:val="28"/>
        </w:rPr>
        <w:t>Например, повар (что делает?): варит, режет, чистит, готовит; продавец: взвешивает, фасует, торгует, продает.</w:t>
      </w:r>
      <w:proofErr w:type="gramEnd"/>
      <w:r w:rsidRPr="00F41900">
        <w:rPr>
          <w:rFonts w:ascii="Times New Roman" w:hAnsi="Times New Roman" w:cs="Times New Roman"/>
          <w:color w:val="122100"/>
          <w:sz w:val="28"/>
          <w:szCs w:val="28"/>
        </w:rPr>
        <w:t xml:space="preserve"> Если в семье два школьника, то все эти словесные проверки можно проводить как соревнование.   Следует также проверить способность ребенка поддерживать разговор с другими взрослыми или со сверстниками. Умение вести диалог – весьма полезный навык. Если это дается с трудом, то обсуждайте с ребенком </w:t>
      </w:r>
      <w:r w:rsidRPr="00F41900">
        <w:rPr>
          <w:rFonts w:ascii="Times New Roman" w:hAnsi="Times New Roman" w:cs="Times New Roman"/>
          <w:color w:val="122100"/>
          <w:sz w:val="28"/>
          <w:szCs w:val="28"/>
        </w:rPr>
        <w:lastRenderedPageBreak/>
        <w:t xml:space="preserve">буквально все – увиденный фильм, прочитанную книгу, житейские дела. Пусть учится правильно строить фразы, задавать вопрос, а также слушать и понимать собеседника.   От диалога переходите к монологу, а точнее – к составлению рассказа. Для начала положите перед ребенком сюжетную картинку или фото. И послушайте, что он расскажет. Проследите, рассказ должен состоять из грамматически верно построенных фраз, у него должен быть сюжет. Смысл </w:t>
      </w:r>
      <w:proofErr w:type="gramStart"/>
      <w:r w:rsidRPr="00F41900">
        <w:rPr>
          <w:rFonts w:ascii="Times New Roman" w:hAnsi="Times New Roman" w:cs="Times New Roman"/>
          <w:color w:val="122100"/>
          <w:sz w:val="28"/>
          <w:szCs w:val="28"/>
        </w:rPr>
        <w:t>изображенного</w:t>
      </w:r>
      <w:proofErr w:type="gramEnd"/>
      <w:r w:rsidRPr="00F41900">
        <w:rPr>
          <w:rFonts w:ascii="Times New Roman" w:hAnsi="Times New Roman" w:cs="Times New Roman"/>
          <w:color w:val="122100"/>
          <w:sz w:val="28"/>
          <w:szCs w:val="28"/>
        </w:rPr>
        <w:t xml:space="preserve"> должен быть раскрыт так, чтобы, не видя картинку, можно было представить ее содержание. От одной сюжетной картинки переходите к серии. Для этого вполне подойдут комиксы. Таким образом, мы проанализировали критерии оценки готовности ребенка к школе. </w:t>
      </w:r>
    </w:p>
    <w:sectPr w:rsidR="00F41900" w:rsidRPr="00F41900" w:rsidSect="0042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900"/>
    <w:rsid w:val="00137887"/>
    <w:rsid w:val="004256EF"/>
    <w:rsid w:val="00A474F4"/>
    <w:rsid w:val="00E134CB"/>
    <w:rsid w:val="00F4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1900"/>
  </w:style>
  <w:style w:type="character" w:styleId="a3">
    <w:name w:val="Hyperlink"/>
    <w:basedOn w:val="a0"/>
    <w:uiPriority w:val="99"/>
    <w:semiHidden/>
    <w:unhideWhenUsed/>
    <w:rsid w:val="00F419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5009</Characters>
  <Application>Microsoft Office Word</Application>
  <DocSecurity>0</DocSecurity>
  <Lines>41</Lines>
  <Paragraphs>11</Paragraphs>
  <ScaleCrop>false</ScaleCrop>
  <Company>MultiDVD Team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2013-12-02T15:50:00Z</dcterms:created>
  <dcterms:modified xsi:type="dcterms:W3CDTF">2013-12-02T15:50:00Z</dcterms:modified>
</cp:coreProperties>
</file>