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AB" w:rsidRDefault="00C84BAB" w:rsidP="00C84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</w:t>
      </w:r>
      <w:r w:rsidR="00745761">
        <w:rPr>
          <w:rFonts w:ascii="Times New Roman" w:hAnsi="Times New Roman" w:cs="Times New Roman"/>
          <w:sz w:val="28"/>
          <w:szCs w:val="28"/>
        </w:rPr>
        <w:t xml:space="preserve">еские рекомендации 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концепции здоровьесберегающей деятельности в детском саду.</w:t>
      </w:r>
    </w:p>
    <w:p w:rsidR="00C84BAB" w:rsidRPr="00392BC0" w:rsidRDefault="00C84BAB" w:rsidP="00C84BAB">
      <w:pPr>
        <w:spacing w:before="100" w:after="0" w:line="360" w:lineRule="auto"/>
        <w:jc w:val="both"/>
        <w:outlineLvl w:val="0"/>
        <w:rPr>
          <w:sz w:val="28"/>
          <w:szCs w:val="28"/>
        </w:rPr>
      </w:pPr>
      <w:r w:rsidRPr="004D0C0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автономное </w:t>
      </w:r>
      <w:r w:rsidRPr="004D0C00"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 «Авторский Лицей Эдварса №90</w:t>
      </w:r>
      <w:r w:rsidRPr="004D0C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функционирует  с 2005 года. С начала деятельности Лицея педагогический коллектив совместно со структурами самоуправления определило</w:t>
      </w:r>
      <w:r w:rsidRPr="00734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одной из </w:t>
      </w:r>
      <w:r w:rsidRPr="00734BB8">
        <w:rPr>
          <w:rFonts w:ascii="Times New Roman" w:hAnsi="Times New Roman" w:cs="Times New Roman"/>
          <w:sz w:val="28"/>
          <w:szCs w:val="28"/>
        </w:rPr>
        <w:t>приори</w:t>
      </w:r>
      <w:r>
        <w:rPr>
          <w:rFonts w:ascii="Times New Roman" w:hAnsi="Times New Roman" w:cs="Times New Roman"/>
          <w:sz w:val="28"/>
          <w:szCs w:val="28"/>
        </w:rPr>
        <w:t>тетных</w:t>
      </w:r>
      <w:r w:rsidRPr="00734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 образовательно-воспитательной программы факторы сохранения и формирования здоровья учащихся. С этой целью разработана Программа по оздоровлению обучающихся и пропаганде здорового образа жизни , предполагающая укрепление</w:t>
      </w:r>
      <w:r w:rsidRPr="00734BB8">
        <w:rPr>
          <w:rFonts w:ascii="Times New Roman" w:hAnsi="Times New Roman" w:cs="Times New Roman"/>
          <w:sz w:val="28"/>
          <w:szCs w:val="28"/>
        </w:rPr>
        <w:t xml:space="preserve"> здоро</w:t>
      </w:r>
      <w:r>
        <w:rPr>
          <w:rFonts w:ascii="Times New Roman" w:hAnsi="Times New Roman" w:cs="Times New Roman"/>
          <w:sz w:val="28"/>
          <w:szCs w:val="28"/>
        </w:rPr>
        <w:t>вья</w:t>
      </w:r>
      <w:r w:rsidRPr="00734BB8">
        <w:rPr>
          <w:rFonts w:ascii="Times New Roman" w:hAnsi="Times New Roman" w:cs="Times New Roman"/>
          <w:sz w:val="28"/>
          <w:szCs w:val="28"/>
        </w:rPr>
        <w:t xml:space="preserve"> педагогов и школьников, комплек</w:t>
      </w:r>
      <w:r>
        <w:rPr>
          <w:rFonts w:ascii="Times New Roman" w:hAnsi="Times New Roman" w:cs="Times New Roman"/>
          <w:sz w:val="28"/>
          <w:szCs w:val="28"/>
        </w:rPr>
        <w:t xml:space="preserve">с медико-социальных мероприятий </w:t>
      </w:r>
      <w:r w:rsidRPr="00734BB8">
        <w:rPr>
          <w:rFonts w:ascii="Times New Roman" w:hAnsi="Times New Roman" w:cs="Times New Roman"/>
          <w:sz w:val="28"/>
          <w:szCs w:val="28"/>
        </w:rPr>
        <w:t xml:space="preserve">и внедрение здоровьесберегающих  технологий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34BB8">
        <w:rPr>
          <w:rFonts w:ascii="Times New Roman" w:hAnsi="Times New Roman" w:cs="Times New Roman"/>
          <w:sz w:val="28"/>
          <w:szCs w:val="28"/>
        </w:rPr>
        <w:t>в учебный процесс, расширение сети спортивно-оздоровительных мероприятий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содействующей здоровью. Как показывают данные углублённых медицинских осмотров учащихся (Паспорт здоровья учащихся МАОУ «Авторский лицей Эдварса №90»), реализация Программы уже на этом этапе даёт положительные результаты.</w:t>
      </w:r>
    </w:p>
    <w:p w:rsidR="00C84BAB" w:rsidRDefault="00C84BAB" w:rsidP="00C84BAB">
      <w:pPr>
        <w:pStyle w:val="a3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образовательная стратегия одной из важнейших задач ставит укрепление здоровья учащихся. Приоритет работы лицея в этом направлении  очевиден. Авторский лицей Эдварса №90, позиционирующий себя в авиационном профиле, предполагает обстоятельную и планомерную работу по сохранению здоровья учеников, педагогов и родителей учащихся. Детям с дошкольного возраста прививается позитивное отношение к здоровому образу жизни (ЗОЖ).</w:t>
      </w:r>
    </w:p>
    <w:p w:rsidR="00C84BAB" w:rsidRDefault="00C84BAB" w:rsidP="00C84BAB">
      <w:pPr>
        <w:pStyle w:val="a3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10467">
        <w:rPr>
          <w:rFonts w:ascii="Times New Roman" w:eastAsia="Times New Roman" w:hAnsi="Times New Roman" w:cs="Times New Roman"/>
          <w:sz w:val="28"/>
          <w:szCs w:val="28"/>
        </w:rPr>
        <w:t xml:space="preserve">доровье детей – необходимое и приоритетное условие в реализации образовательного процесса. Исходя из этого, Лицей работает над проблемой сохранения здоровья всех участников образовательного процесса, </w:t>
      </w:r>
      <w:r w:rsidRPr="00510467">
        <w:rPr>
          <w:rFonts w:ascii="Times New Roman" w:hAnsi="Times New Roman" w:cs="Times New Roman"/>
          <w:sz w:val="28"/>
          <w:szCs w:val="28"/>
        </w:rPr>
        <w:t xml:space="preserve">над созданием целостной системы оздоровления детей школьного возраста, суть которой заключается в разработке и совершенствовании способов и методов психофизического укрепления защитных сил организма школьников, освоении технологий личностно-ориентированного, проблемного, субъект - субъектного, деятельностного  рефлексивного обучения и использовании </w:t>
      </w:r>
      <w:r w:rsidRPr="00510467">
        <w:rPr>
          <w:rFonts w:ascii="Times New Roman" w:hAnsi="Times New Roman" w:cs="Times New Roman"/>
          <w:sz w:val="28"/>
          <w:szCs w:val="28"/>
        </w:rPr>
        <w:lastRenderedPageBreak/>
        <w:t>полученных наработок в практической деятельности  педагогического коллектива. Для более осознанного, научного подхода к данной проблеме разработана и реализуется программа  «Здоровье».</w:t>
      </w:r>
    </w:p>
    <w:p w:rsidR="00C84BAB" w:rsidRPr="00A26645" w:rsidRDefault="00C84BAB" w:rsidP="00C84BAB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645">
        <w:rPr>
          <w:rFonts w:ascii="Times New Roman" w:hAnsi="Times New Roman"/>
          <w:sz w:val="28"/>
          <w:szCs w:val="28"/>
        </w:rPr>
        <w:t>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соответств</w:t>
      </w:r>
      <w:r>
        <w:rPr>
          <w:rFonts w:ascii="Times New Roman" w:hAnsi="Times New Roman"/>
          <w:sz w:val="28"/>
          <w:szCs w:val="28"/>
        </w:rPr>
        <w:t>уют</w:t>
      </w:r>
      <w:r w:rsidRPr="00A26645">
        <w:rPr>
          <w:rFonts w:ascii="Times New Roman" w:hAnsi="Times New Roman"/>
          <w:sz w:val="28"/>
          <w:szCs w:val="28"/>
        </w:rPr>
        <w:t xml:space="preserve"> возрасту, состоянию здоровья и физической подготовленности обучающихся, а также метеоусловиям (если они организованы на открытом воздухе). </w:t>
      </w:r>
    </w:p>
    <w:p w:rsidR="00C84BAB" w:rsidRPr="00A26645" w:rsidRDefault="00C84BAB" w:rsidP="00C84BA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45">
        <w:rPr>
          <w:rFonts w:ascii="Times New Roman" w:hAnsi="Times New Roman" w:cs="Times New Roman"/>
          <w:sz w:val="28"/>
          <w:szCs w:val="28"/>
        </w:rPr>
        <w:t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 С обучающимися подготовительной и специальной групп физкультурно-оздоровительную работу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26645">
        <w:rPr>
          <w:rFonts w:ascii="Times New Roman" w:hAnsi="Times New Roman" w:cs="Times New Roman"/>
          <w:sz w:val="28"/>
          <w:szCs w:val="28"/>
        </w:rPr>
        <w:t xml:space="preserve"> с учетом заключения врача. </w:t>
      </w:r>
    </w:p>
    <w:p w:rsidR="00C84BAB" w:rsidRPr="00A26645" w:rsidRDefault="00C84BAB" w:rsidP="00C84BA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45">
        <w:rPr>
          <w:rFonts w:ascii="Times New Roman" w:hAnsi="Times New Roman" w:cs="Times New Roman"/>
          <w:sz w:val="28"/>
          <w:szCs w:val="28"/>
        </w:rPr>
        <w:t xml:space="preserve">Обучающиеся, отнесенные по состоянию здоровья к  подготовительной и специальной группам, занимаются   физической культурой со снижением физической нагрузки. </w:t>
      </w:r>
    </w:p>
    <w:p w:rsidR="00C84BAB" w:rsidRPr="00A26645" w:rsidRDefault="00C84BAB" w:rsidP="00C84BA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645">
        <w:rPr>
          <w:rFonts w:ascii="Times New Roman" w:hAnsi="Times New Roman"/>
          <w:sz w:val="28"/>
          <w:szCs w:val="28"/>
        </w:rPr>
        <w:t>Уроки физической культуры целесообразно проводить на открытом воздухе.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645">
        <w:rPr>
          <w:rFonts w:ascii="Times New Roman" w:hAnsi="Times New Roman"/>
          <w:sz w:val="28"/>
          <w:szCs w:val="28"/>
        </w:rPr>
        <w:t>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 по кл</w:t>
      </w:r>
      <w:r>
        <w:rPr>
          <w:rFonts w:ascii="Times New Roman" w:hAnsi="Times New Roman"/>
          <w:sz w:val="28"/>
          <w:szCs w:val="28"/>
        </w:rPr>
        <w:t>иматическим зонам</w:t>
      </w:r>
      <w:r w:rsidRPr="00A26645">
        <w:rPr>
          <w:rFonts w:ascii="Times New Roman" w:hAnsi="Times New Roman"/>
          <w:sz w:val="28"/>
          <w:szCs w:val="28"/>
        </w:rPr>
        <w:t xml:space="preserve">. </w:t>
      </w:r>
    </w:p>
    <w:p w:rsidR="00C84BAB" w:rsidRDefault="00C84BAB" w:rsidP="00C84BA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645">
        <w:rPr>
          <w:rFonts w:ascii="Times New Roman" w:hAnsi="Times New Roman"/>
          <w:sz w:val="28"/>
          <w:szCs w:val="28"/>
        </w:rPr>
        <w:t>В дождливые, ветреные и морозные дни занятия физической культурой проводят в зале.</w:t>
      </w:r>
    </w:p>
    <w:p w:rsidR="00C84BAB" w:rsidRDefault="00C84BAB" w:rsidP="00C84B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645">
        <w:rPr>
          <w:rFonts w:ascii="Times New Roman" w:hAnsi="Times New Roman"/>
          <w:sz w:val="28"/>
          <w:szCs w:val="28"/>
        </w:rPr>
        <w:t>Моторная плотность занятий физической культурой составля</w:t>
      </w:r>
      <w:r>
        <w:rPr>
          <w:rFonts w:ascii="Times New Roman" w:hAnsi="Times New Roman"/>
          <w:sz w:val="28"/>
          <w:szCs w:val="28"/>
        </w:rPr>
        <w:t xml:space="preserve">ет не менее 70%. </w:t>
      </w:r>
      <w:r w:rsidRPr="00A26645">
        <w:rPr>
          <w:rFonts w:ascii="Times New Roman" w:hAnsi="Times New Roman"/>
          <w:sz w:val="28"/>
          <w:szCs w:val="28"/>
        </w:rPr>
        <w:t xml:space="preserve">К тестированию физической подготовленности, участию в соревнованиях и туристских походов обучающихся допускают с разрешения </w:t>
      </w:r>
      <w:r w:rsidRPr="00A26645">
        <w:rPr>
          <w:rFonts w:ascii="Times New Roman" w:hAnsi="Times New Roman"/>
          <w:sz w:val="28"/>
          <w:szCs w:val="28"/>
        </w:rPr>
        <w:lastRenderedPageBreak/>
        <w:t xml:space="preserve">медицинского работника. Его присутствие на спортивных соревнованиях и на занятиях в плавательных бассейнах обязательно. </w:t>
      </w:r>
    </w:p>
    <w:p w:rsidR="00C84BAB" w:rsidRDefault="00C84BAB" w:rsidP="00C84B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645">
        <w:rPr>
          <w:rFonts w:ascii="Times New Roman" w:hAnsi="Times New Roman"/>
          <w:sz w:val="28"/>
          <w:szCs w:val="28"/>
        </w:rPr>
        <w:t>Спортивный инвентарь, размещенный в зале, протирают увлажненной ветошью, металлические части – сухой ветошью в конце каждой учебной смены. После каждого занятия спортзал проветривают не менее 10 минут.</w:t>
      </w:r>
    </w:p>
    <w:p w:rsidR="00C84BAB" w:rsidRPr="00A26645" w:rsidRDefault="00C84BAB" w:rsidP="00C84BA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645">
        <w:rPr>
          <w:rFonts w:ascii="Times New Roman" w:hAnsi="Times New Roman"/>
          <w:sz w:val="28"/>
          <w:szCs w:val="28"/>
        </w:rPr>
        <w:t xml:space="preserve">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217FF4" w:rsidRPr="00C84BAB" w:rsidRDefault="00217FF4" w:rsidP="00C84BAB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sectPr w:rsidR="00217FF4" w:rsidRPr="00C84BAB" w:rsidSect="0056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4BAB"/>
    <w:rsid w:val="00217FF4"/>
    <w:rsid w:val="0056735C"/>
    <w:rsid w:val="00745761"/>
    <w:rsid w:val="00C8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84BAB"/>
    <w:pPr>
      <w:spacing w:before="200"/>
      <w:ind w:left="720"/>
      <w:contextualSpacing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637</Words>
  <Characters>3631</Characters>
  <Application>Microsoft Office Word</Application>
  <DocSecurity>0</DocSecurity>
  <Lines>30</Lines>
  <Paragraphs>8</Paragraphs>
  <ScaleCrop>false</ScaleCrop>
  <Company>Organization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2013-03-04T16:47:00Z</dcterms:created>
  <dcterms:modified xsi:type="dcterms:W3CDTF">2013-03-04T17:25:00Z</dcterms:modified>
</cp:coreProperties>
</file>