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7AD0" w:rsidRPr="00402870" w:rsidRDefault="00F943B6" w:rsidP="00827AD0">
      <w:pPr>
        <w:spacing w:after="0"/>
        <w:rPr>
          <w:sz w:val="28"/>
          <w:szCs w:val="28"/>
        </w:rPr>
      </w:pPr>
      <w:r w:rsidRPr="00402870">
        <w:rPr>
          <w:sz w:val="28"/>
          <w:szCs w:val="28"/>
        </w:rPr>
        <w:t xml:space="preserve"> </w:t>
      </w:r>
      <w:r w:rsidR="00827AD0" w:rsidRPr="00935EBB">
        <w:rPr>
          <w:rStyle w:val="a4"/>
          <w:color w:val="FF0000"/>
        </w:rPr>
        <w:t>«</w:t>
      </w:r>
      <w:r w:rsidR="00C42226" w:rsidRPr="00935EBB">
        <w:rPr>
          <w:rStyle w:val="a4"/>
          <w:color w:val="FF0000"/>
        </w:rPr>
        <w:t xml:space="preserve">В </w:t>
      </w:r>
      <w:proofErr w:type="spellStart"/>
      <w:proofErr w:type="gramStart"/>
      <w:r w:rsidR="00C42226" w:rsidRPr="00935EBB">
        <w:rPr>
          <w:rStyle w:val="a4"/>
          <w:color w:val="FF0000"/>
        </w:rPr>
        <w:t>здоро́вом</w:t>
      </w:r>
      <w:proofErr w:type="spellEnd"/>
      <w:proofErr w:type="gramEnd"/>
      <w:r w:rsidR="00C42226" w:rsidRPr="00935EBB">
        <w:rPr>
          <w:rStyle w:val="a4"/>
          <w:color w:val="FF0000"/>
        </w:rPr>
        <w:t xml:space="preserve"> </w:t>
      </w:r>
      <w:proofErr w:type="spellStart"/>
      <w:r w:rsidR="00C42226" w:rsidRPr="00935EBB">
        <w:rPr>
          <w:rStyle w:val="a4"/>
          <w:color w:val="FF0000"/>
        </w:rPr>
        <w:t>те́ле</w:t>
      </w:r>
      <w:proofErr w:type="spellEnd"/>
      <w:r w:rsidR="00C42226" w:rsidRPr="00935EBB">
        <w:rPr>
          <w:rStyle w:val="a4"/>
          <w:color w:val="FF0000"/>
        </w:rPr>
        <w:t xml:space="preserve"> </w:t>
      </w:r>
      <w:proofErr w:type="spellStart"/>
      <w:r w:rsidR="00C42226" w:rsidRPr="00935EBB">
        <w:rPr>
          <w:rStyle w:val="a4"/>
          <w:color w:val="FF0000"/>
        </w:rPr>
        <w:t>здоро́вый</w:t>
      </w:r>
      <w:proofErr w:type="spellEnd"/>
      <w:r w:rsidR="00C42226" w:rsidRPr="00935EBB">
        <w:rPr>
          <w:rStyle w:val="a4"/>
          <w:color w:val="FF0000"/>
        </w:rPr>
        <w:t xml:space="preserve"> дух»</w:t>
      </w:r>
      <w:r w:rsidR="00C42226" w:rsidRPr="00935EBB">
        <w:rPr>
          <w:sz w:val="28"/>
          <w:szCs w:val="28"/>
        </w:rPr>
        <w:t xml:space="preserve">   </w:t>
      </w:r>
      <w:r w:rsidR="00827AD0" w:rsidRPr="00935EBB">
        <w:rPr>
          <w:sz w:val="28"/>
          <w:szCs w:val="28"/>
        </w:rPr>
        <w:t>—</w:t>
      </w:r>
      <w:r w:rsidR="00827AD0" w:rsidRPr="00402870">
        <w:rPr>
          <w:sz w:val="28"/>
          <w:szCs w:val="28"/>
        </w:rPr>
        <w:t xml:space="preserve"> крылатое латинское выражение. </w:t>
      </w:r>
      <w:proofErr w:type="gramStart"/>
      <w:r w:rsidR="00827AD0" w:rsidRPr="00402870">
        <w:rPr>
          <w:sz w:val="28"/>
          <w:szCs w:val="28"/>
        </w:rPr>
        <w:t>Традиционное понимание: сохраняя тело здоровым, человек сохраняет в себе и душевное здоровье.</w:t>
      </w:r>
      <w:proofErr w:type="gramEnd"/>
    </w:p>
    <w:p w:rsidR="00C42226" w:rsidRDefault="00C42226" w:rsidP="00827AD0">
      <w:pPr>
        <w:spacing w:after="0"/>
        <w:rPr>
          <w:sz w:val="28"/>
          <w:szCs w:val="28"/>
        </w:rPr>
      </w:pPr>
    </w:p>
    <w:p w:rsidR="00C42226" w:rsidRDefault="00C42226" w:rsidP="00827AD0">
      <w:pPr>
        <w:spacing w:after="0"/>
        <w:rPr>
          <w:sz w:val="28"/>
          <w:szCs w:val="28"/>
        </w:rPr>
      </w:pPr>
    </w:p>
    <w:p w:rsidR="00827AD0" w:rsidRPr="00C42226" w:rsidRDefault="00827AD0" w:rsidP="00827AD0">
      <w:pPr>
        <w:spacing w:after="0"/>
        <w:rPr>
          <w:sz w:val="44"/>
          <w:szCs w:val="44"/>
        </w:rPr>
      </w:pPr>
      <w:r w:rsidRPr="00C42226">
        <w:rPr>
          <w:sz w:val="44"/>
          <w:szCs w:val="44"/>
        </w:rPr>
        <w:t>Что надо сделать для того, чтобы долгие годы быть здоровым и активным?</w:t>
      </w:r>
    </w:p>
    <w:p w:rsidR="008A30BF" w:rsidRDefault="005B17FD">
      <w:r>
        <w:rPr>
          <w:noProof/>
          <w:lang w:eastAsia="ru-RU"/>
        </w:rPr>
        <w:drawing>
          <wp:inline distT="0" distB="0" distL="0" distR="0">
            <wp:extent cx="5492750" cy="6769100"/>
            <wp:effectExtent l="38100" t="0" r="698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51AED" w:rsidRDefault="00751AED"/>
    <w:p w:rsidR="00751AED" w:rsidRDefault="00751AED" w:rsidP="00751AED">
      <w:pPr>
        <w:rPr>
          <w:sz w:val="28"/>
          <w:szCs w:val="28"/>
        </w:rPr>
      </w:pPr>
      <w:r w:rsidRPr="00751AED">
        <w:rPr>
          <w:sz w:val="28"/>
          <w:szCs w:val="28"/>
        </w:rPr>
        <w:t>Вот те несложные принципы, которые мы стараемся использовать в нашей семье</w:t>
      </w:r>
      <w:r>
        <w:rPr>
          <w:sz w:val="28"/>
          <w:szCs w:val="28"/>
        </w:rPr>
        <w:t>.</w:t>
      </w:r>
    </w:p>
    <w:p w:rsidR="002F3205" w:rsidRPr="002F3205" w:rsidRDefault="002F3205" w:rsidP="002F3205">
      <w:pPr>
        <w:spacing w:after="0"/>
        <w:jc w:val="both"/>
        <w:rPr>
          <w:sz w:val="28"/>
          <w:szCs w:val="28"/>
        </w:rPr>
      </w:pPr>
      <w:r w:rsidRPr="002F3205">
        <w:rPr>
          <w:sz w:val="28"/>
          <w:szCs w:val="28"/>
        </w:rPr>
        <w:t xml:space="preserve">Правильная  физическая  подготовка  обеспечит   своевременное   овладение   двигательными   умениями, навыками   необходимыми  для  повседневной  практической  деятельности, будет  способствовать  развитию  у  детей  ловкости, быстроты, силы, гибкости...  Решение  задач  физического   воспитания   сочетается с  формированием  личности  ребенка в  целом, с  его  умственным  развитием, нравственным, эстетическим  и  трудовым  воспитанием. При  физическом  совершенствовании  детей  необходимо  соблюдать — оздоровительную  направленность, всестороннее  развитие  личности  и  связь  физического  воспитания  с  трудовой  деятельностью.  Оздоровительная  </w:t>
      </w:r>
      <w:proofErr w:type="gramStart"/>
      <w:r w:rsidRPr="002F3205">
        <w:rPr>
          <w:sz w:val="28"/>
          <w:szCs w:val="28"/>
        </w:rPr>
        <w:t>направленность</w:t>
      </w:r>
      <w:proofErr w:type="gramEnd"/>
      <w:r w:rsidRPr="002F3205">
        <w:rPr>
          <w:sz w:val="28"/>
          <w:szCs w:val="28"/>
        </w:rPr>
        <w:t xml:space="preserve">  прежде всего  выражается  в  соответствии  средств  и  методов  физического  воспитания </w:t>
      </w:r>
      <w:r>
        <w:rPr>
          <w:sz w:val="28"/>
          <w:szCs w:val="28"/>
        </w:rPr>
        <w:t xml:space="preserve"> различных  периодов  детства. </w:t>
      </w:r>
      <w:proofErr w:type="gramStart"/>
      <w:r>
        <w:rPr>
          <w:sz w:val="28"/>
          <w:szCs w:val="28"/>
        </w:rPr>
        <w:t>В</w:t>
      </w:r>
      <w:r w:rsidRPr="002F3205">
        <w:rPr>
          <w:sz w:val="28"/>
          <w:szCs w:val="28"/>
        </w:rPr>
        <w:t>ажное  значение</w:t>
      </w:r>
      <w:proofErr w:type="gramEnd"/>
      <w:r w:rsidRPr="002F3205">
        <w:rPr>
          <w:sz w:val="28"/>
          <w:szCs w:val="28"/>
        </w:rPr>
        <w:t xml:space="preserve">  имеет  поддержка  со  стороны  родителей.</w:t>
      </w:r>
    </w:p>
    <w:p w:rsidR="000D7519" w:rsidRDefault="002F3205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расскажу на своём примере, как происходит у нас. </w:t>
      </w:r>
      <w:r w:rsidR="004549F5">
        <w:rPr>
          <w:sz w:val="28"/>
          <w:szCs w:val="28"/>
        </w:rPr>
        <w:t>В выходные</w:t>
      </w:r>
      <w:r w:rsidR="0033621D">
        <w:rPr>
          <w:sz w:val="28"/>
          <w:szCs w:val="28"/>
        </w:rPr>
        <w:t xml:space="preserve"> дни </w:t>
      </w:r>
      <w:r w:rsidR="004549F5">
        <w:rPr>
          <w:sz w:val="28"/>
          <w:szCs w:val="28"/>
        </w:rPr>
        <w:t xml:space="preserve"> мы стараемся утро начинать с зарядки, Кате нравиться.</w:t>
      </w:r>
    </w:p>
    <w:p w:rsidR="000D7519" w:rsidRPr="000D7519" w:rsidRDefault="000D7519" w:rsidP="000D7519">
      <w:pPr>
        <w:spacing w:after="0"/>
        <w:rPr>
          <w:i/>
          <w:u w:val="single"/>
        </w:rPr>
        <w:sectPr w:rsidR="000D7519" w:rsidRPr="000D7519" w:rsidSect="008A30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7519">
        <w:rPr>
          <w:i/>
          <w:u w:val="single"/>
        </w:rPr>
        <w:t>Если день начать с зарядки,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lastRenderedPageBreak/>
        <w:t xml:space="preserve">Значит, будет всё в порядке.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Нам пилюли и микстуры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И весной, и в холода 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Заменяют физкультура </w:t>
      </w:r>
    </w:p>
    <w:p w:rsidR="000D7519" w:rsidRPr="009C2FA6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И холодная вода! </w:t>
      </w:r>
      <w:r>
        <w:rPr>
          <w:i/>
          <w:sz w:val="28"/>
          <w:szCs w:val="28"/>
          <w:u w:val="single"/>
        </w:rPr>
        <w:t xml:space="preserve"> </w:t>
      </w:r>
    </w:p>
    <w:p w:rsidR="000D7519" w:rsidRPr="000D7519" w:rsidRDefault="002F3205" w:rsidP="000D7519">
      <w:pPr>
        <w:spacing w:after="0"/>
        <w:rPr>
          <w:i/>
          <w:u w:val="single"/>
        </w:rPr>
      </w:pPr>
      <w:r w:rsidRPr="000D7519">
        <w:rPr>
          <w:i/>
          <w:sz w:val="28"/>
          <w:szCs w:val="28"/>
          <w:u w:val="single"/>
        </w:rPr>
        <w:lastRenderedPageBreak/>
        <w:t xml:space="preserve"> </w:t>
      </w:r>
      <w:r w:rsidR="000D7519" w:rsidRPr="000D7519">
        <w:rPr>
          <w:i/>
          <w:u w:val="single"/>
        </w:rPr>
        <w:t>Чтоб здоровым быть сполна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Физкультура всем нужна.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Для начала по порядку -</w:t>
      </w:r>
    </w:p>
    <w:p w:rsidR="000D7519" w:rsidRPr="000D7519" w:rsidRDefault="000D7519" w:rsidP="000D7519">
      <w:pPr>
        <w:spacing w:after="0"/>
        <w:rPr>
          <w:i/>
          <w:u w:val="single"/>
        </w:rPr>
      </w:pPr>
      <w:r w:rsidRPr="000D7519">
        <w:rPr>
          <w:i/>
          <w:u w:val="single"/>
        </w:rPr>
        <w:t xml:space="preserve"> Утром сделаем зарядку!</w:t>
      </w:r>
    </w:p>
    <w:p w:rsidR="000D7519" w:rsidRDefault="000D7519" w:rsidP="000D7519">
      <w:pPr>
        <w:spacing w:after="0"/>
        <w:rPr>
          <w:sz w:val="28"/>
          <w:szCs w:val="28"/>
        </w:rPr>
        <w:sectPr w:rsidR="000D7519" w:rsidSect="000D751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54730" w:rsidRDefault="009B6FB6" w:rsidP="0065473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left:0;text-align:left;margin-left:-5.05pt;margin-top:15.15pt;width:1in;height:1in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4549F5" w:rsidRPr="004549F5">
        <w:rPr>
          <w:noProof/>
          <w:sz w:val="28"/>
          <w:szCs w:val="28"/>
          <w:lang w:eastAsia="ru-RU"/>
        </w:rPr>
        <w:drawing>
          <wp:inline distT="0" distB="0" distL="0" distR="0">
            <wp:extent cx="1854200" cy="2573798"/>
            <wp:effectExtent l="190500" t="190500" r="203200" b="169402"/>
            <wp:docPr id="12" name="Рисунок 7" descr="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7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44" cy="2578023"/>
                    </a:xfrm>
                    <a:prstGeom prst="cloud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center"/>
        <w:rPr>
          <w:sz w:val="28"/>
          <w:szCs w:val="28"/>
        </w:rPr>
      </w:pPr>
    </w:p>
    <w:p w:rsidR="00654730" w:rsidRDefault="00654730" w:rsidP="00654730">
      <w:pPr>
        <w:spacing w:after="0"/>
        <w:jc w:val="both"/>
        <w:rPr>
          <w:sz w:val="28"/>
          <w:szCs w:val="28"/>
        </w:rPr>
      </w:pPr>
      <w:r w:rsidRPr="006C04FA">
        <w:rPr>
          <w:rFonts w:ascii="Calibri" w:eastAsia="Calibri" w:hAnsi="Calibri" w:cs="Times New Roman"/>
          <w:sz w:val="28"/>
          <w:szCs w:val="28"/>
        </w:rPr>
        <w:t>Ежедневная утренняя гимнастика - обязательный минимум физической тренировки. Она должна стать для всех такой же привычкой, как умывание по утрам. Физические упражнения надо выполнять в хорошо проветренном помещении</w:t>
      </w:r>
      <w:r w:rsidR="00C95F10">
        <w:rPr>
          <w:rFonts w:ascii="Calibri" w:eastAsia="Calibri" w:hAnsi="Calibri" w:cs="Times New Roman"/>
          <w:sz w:val="28"/>
          <w:szCs w:val="28"/>
        </w:rPr>
        <w:t xml:space="preserve"> </w:t>
      </w:r>
      <w:r w:rsidR="0033621D">
        <w:rPr>
          <w:sz w:val="28"/>
          <w:szCs w:val="28"/>
        </w:rPr>
        <w:t xml:space="preserve">(желательно босиком) 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или на свежем воздухе.</w:t>
      </w:r>
    </w:p>
    <w:p w:rsidR="004549F5" w:rsidRDefault="00654730" w:rsidP="0065473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C95F10">
        <w:rPr>
          <w:sz w:val="28"/>
          <w:szCs w:val="28"/>
        </w:rPr>
        <w:t xml:space="preserve"> детском </w:t>
      </w:r>
      <w:r w:rsidR="009C2FA6">
        <w:rPr>
          <w:sz w:val="28"/>
          <w:szCs w:val="28"/>
        </w:rPr>
        <w:t xml:space="preserve"> саду</w:t>
      </w:r>
      <w:r>
        <w:rPr>
          <w:sz w:val="28"/>
          <w:szCs w:val="28"/>
        </w:rPr>
        <w:t>,</w:t>
      </w:r>
      <w:r w:rsidR="009C2FA6">
        <w:rPr>
          <w:sz w:val="28"/>
          <w:szCs w:val="28"/>
        </w:rPr>
        <w:t xml:space="preserve"> после пробуждения, так же используют </w:t>
      </w:r>
      <w:r>
        <w:rPr>
          <w:sz w:val="28"/>
          <w:szCs w:val="28"/>
        </w:rPr>
        <w:t xml:space="preserve">  </w:t>
      </w:r>
      <w:r w:rsidR="009C2FA6">
        <w:rPr>
          <w:sz w:val="28"/>
          <w:szCs w:val="28"/>
        </w:rPr>
        <w:t xml:space="preserve">зарядку, </w:t>
      </w:r>
      <w:r>
        <w:rPr>
          <w:sz w:val="28"/>
          <w:szCs w:val="28"/>
        </w:rPr>
        <w:t xml:space="preserve">и это очень хорошо, </w:t>
      </w:r>
      <w:r w:rsidR="009C2FA6">
        <w:rPr>
          <w:sz w:val="28"/>
          <w:szCs w:val="28"/>
        </w:rPr>
        <w:t>в</w:t>
      </w:r>
      <w:r>
        <w:rPr>
          <w:sz w:val="28"/>
          <w:szCs w:val="28"/>
        </w:rPr>
        <w:t xml:space="preserve">едь на детей очень влияет </w:t>
      </w:r>
      <w:r w:rsidR="009C2FA6">
        <w:rPr>
          <w:sz w:val="28"/>
          <w:szCs w:val="28"/>
        </w:rPr>
        <w:t>эмоциональный настрой</w:t>
      </w:r>
      <w:r>
        <w:rPr>
          <w:sz w:val="28"/>
          <w:szCs w:val="28"/>
        </w:rPr>
        <w:t xml:space="preserve">, полученный </w:t>
      </w:r>
      <w:r w:rsidRPr="0065473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процессе систематических занятий физическими упражнениями</w:t>
      </w:r>
      <w:r>
        <w:rPr>
          <w:sz w:val="28"/>
          <w:szCs w:val="28"/>
        </w:rPr>
        <w:t xml:space="preserve">. Здесь </w:t>
      </w:r>
      <w:r w:rsidRPr="006C04FA">
        <w:rPr>
          <w:rFonts w:ascii="Calibri" w:eastAsia="Calibri" w:hAnsi="Calibri" w:cs="Times New Roman"/>
          <w:sz w:val="28"/>
          <w:szCs w:val="28"/>
        </w:rPr>
        <w:t xml:space="preserve"> не только укрепляется здоровье, но и улучшаются самочувствие и настроение, появляется чувство бодрости, жизнерадостности</w:t>
      </w:r>
      <w:r>
        <w:rPr>
          <w:sz w:val="28"/>
          <w:szCs w:val="28"/>
        </w:rPr>
        <w:t>.</w:t>
      </w:r>
    </w:p>
    <w:p w:rsidR="004549F5" w:rsidRDefault="00654730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 и</w:t>
      </w:r>
      <w:r w:rsidRPr="006C04FA">
        <w:rPr>
          <w:rFonts w:ascii="Calibri" w:eastAsia="Calibri" w:hAnsi="Calibri" w:cs="Times New Roman"/>
          <w:sz w:val="28"/>
          <w:szCs w:val="28"/>
        </w:rPr>
        <w:t>спытанное средство укреплени</w:t>
      </w:r>
      <w:r>
        <w:rPr>
          <w:sz w:val="28"/>
          <w:szCs w:val="28"/>
        </w:rPr>
        <w:t>я и повышения работоспособности.</w:t>
      </w:r>
      <w:r w:rsidR="009C2FA6" w:rsidRPr="009C2FA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-588645</wp:posOffset>
            </wp:positionV>
            <wp:extent cx="3534410" cy="2666365"/>
            <wp:effectExtent l="19050" t="152400" r="3002" b="115281"/>
            <wp:wrapSquare wrapText="bothSides"/>
            <wp:docPr id="13" name="Рисунок 0" descr="Изображение 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98" cy="26660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4549F5" w:rsidRDefault="004549F5" w:rsidP="002F3205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5D39C2" w:rsidRDefault="005D39C2" w:rsidP="0033621D">
      <w:pPr>
        <w:spacing w:after="0"/>
        <w:rPr>
          <w:sz w:val="28"/>
          <w:szCs w:val="28"/>
        </w:rPr>
      </w:pPr>
    </w:p>
    <w:p w:rsidR="0033621D" w:rsidRPr="00363D8C" w:rsidRDefault="0033621D" w:rsidP="0033621D">
      <w:pPr>
        <w:spacing w:after="0"/>
        <w:rPr>
          <w:sz w:val="28"/>
          <w:szCs w:val="28"/>
          <w:highlight w:val="green"/>
        </w:rPr>
      </w:pPr>
      <w:r w:rsidRPr="0033621D">
        <w:rPr>
          <w:sz w:val="28"/>
          <w:szCs w:val="28"/>
        </w:rPr>
        <w:t xml:space="preserve"> Самое любимое наше  з</w:t>
      </w:r>
      <w:r w:rsidR="007B0900">
        <w:rPr>
          <w:sz w:val="28"/>
          <w:szCs w:val="28"/>
        </w:rPr>
        <w:t xml:space="preserve">анятие – кататься на лошади. Нам </w:t>
      </w:r>
      <w:r w:rsidRPr="0033621D">
        <w:rPr>
          <w:sz w:val="28"/>
          <w:szCs w:val="28"/>
        </w:rPr>
        <w:t xml:space="preserve"> очень нравиться это приветливое, ласковое и красивое животное с добрым характер</w:t>
      </w:r>
      <w:r w:rsidR="007B0900">
        <w:rPr>
          <w:sz w:val="28"/>
          <w:szCs w:val="28"/>
        </w:rPr>
        <w:t>ом,</w:t>
      </w:r>
      <w:r w:rsidRPr="0033621D">
        <w:rPr>
          <w:sz w:val="28"/>
          <w:szCs w:val="28"/>
        </w:rPr>
        <w:t xml:space="preserve"> жалко, что не часто это удаётся</w:t>
      </w:r>
      <w:r w:rsidR="007B0900">
        <w:rPr>
          <w:sz w:val="28"/>
          <w:szCs w:val="28"/>
        </w:rPr>
        <w:t>.</w:t>
      </w:r>
      <w:r w:rsidRPr="00363D8C">
        <w:rPr>
          <w:sz w:val="28"/>
          <w:szCs w:val="28"/>
          <w:highlight w:val="green"/>
        </w:rPr>
        <w:t xml:space="preserve"> </w:t>
      </w:r>
    </w:p>
    <w:p w:rsidR="009C2FA6" w:rsidRPr="00C95F10" w:rsidRDefault="009C2FA6" w:rsidP="002F3205">
      <w:pPr>
        <w:spacing w:after="0"/>
        <w:rPr>
          <w:color w:val="FF0000"/>
          <w:sz w:val="28"/>
          <w:szCs w:val="28"/>
        </w:rPr>
      </w:pPr>
    </w:p>
    <w:p w:rsidR="00C95F10" w:rsidRDefault="005D39C2" w:rsidP="002F32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Ind w:w="107" w:type="dxa"/>
        <w:tblLook w:val="0000"/>
      </w:tblPr>
      <w:tblGrid>
        <w:gridCol w:w="9280"/>
      </w:tblGrid>
      <w:tr w:rsidR="00C95F10" w:rsidTr="00F86FF3">
        <w:trPr>
          <w:trHeight w:val="3580"/>
        </w:trPr>
        <w:tc>
          <w:tcPr>
            <w:tcW w:w="9280" w:type="dxa"/>
          </w:tcPr>
          <w:p w:rsidR="00C95F10" w:rsidRDefault="00C95F10" w:rsidP="00B965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201058"/>
                  <wp:effectExtent l="19050" t="0" r="0" b="0"/>
                  <wp:docPr id="23" name="Рисунок 14" descr="DSC0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797050" cy="1193800"/>
                  <wp:effectExtent l="19050" t="0" r="0" b="0"/>
                  <wp:wrapSquare wrapText="bothSides"/>
                  <wp:docPr id="24" name="Рисунок 13" descr="DSC0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3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</w:tbl>
    <w:p w:rsidR="009C2FA6" w:rsidRDefault="0041160A" w:rsidP="00E954C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же мы очень любим в зимнее время года кататься на коньках, ходить гулять в лес, катания с горки, игры в снежки – такие неприхотливые занятия очень хорошо влияют на </w:t>
      </w:r>
      <w:r w:rsidR="00E954C4">
        <w:rPr>
          <w:sz w:val="28"/>
          <w:szCs w:val="28"/>
        </w:rPr>
        <w:t>здоровье и физическое воспитание</w:t>
      </w:r>
      <w:r>
        <w:rPr>
          <w:sz w:val="28"/>
          <w:szCs w:val="28"/>
        </w:rPr>
        <w:t xml:space="preserve">  детей. </w:t>
      </w:r>
    </w:p>
    <w:p w:rsidR="00E954C4" w:rsidRPr="00E954C4" w:rsidRDefault="00E954C4" w:rsidP="00E954C4">
      <w:pPr>
        <w:spacing w:after="0"/>
        <w:jc w:val="both"/>
        <w:rPr>
          <w:sz w:val="28"/>
          <w:szCs w:val="28"/>
        </w:rPr>
      </w:pPr>
      <w:r w:rsidRPr="00E954C4">
        <w:rPr>
          <w:sz w:val="28"/>
          <w:szCs w:val="28"/>
        </w:rPr>
        <w:t>Коньки – один из</w:t>
      </w:r>
      <w:r>
        <w:rPr>
          <w:sz w:val="28"/>
          <w:szCs w:val="28"/>
        </w:rPr>
        <w:t xml:space="preserve"> лучших видов активного отдыха </w:t>
      </w:r>
      <w:r w:rsidRPr="00E954C4">
        <w:rPr>
          <w:sz w:val="28"/>
          <w:szCs w:val="28"/>
        </w:rPr>
        <w:t xml:space="preserve"> и прекрасное профилактическое средство. </w:t>
      </w:r>
    </w:p>
    <w:p w:rsidR="00E954C4" w:rsidRPr="00E954C4" w:rsidRDefault="00E954C4" w:rsidP="00E954C4">
      <w:pPr>
        <w:spacing w:after="0"/>
        <w:jc w:val="both"/>
        <w:rPr>
          <w:sz w:val="28"/>
          <w:szCs w:val="28"/>
        </w:rPr>
      </w:pPr>
      <w:r w:rsidRPr="00E954C4">
        <w:rPr>
          <w:sz w:val="28"/>
          <w:szCs w:val="28"/>
        </w:rPr>
        <w:t xml:space="preserve">Катание на коньках на свежем морозном воздухе улучшает работу </w:t>
      </w:r>
      <w:proofErr w:type="spellStart"/>
      <w:proofErr w:type="gramStart"/>
      <w:r w:rsidRPr="00E954C4">
        <w:rPr>
          <w:sz w:val="28"/>
          <w:szCs w:val="28"/>
        </w:rPr>
        <w:t>сердечно-сосудистой</w:t>
      </w:r>
      <w:proofErr w:type="spellEnd"/>
      <w:proofErr w:type="gramEnd"/>
      <w:r w:rsidRPr="00E954C4">
        <w:rPr>
          <w:sz w:val="28"/>
          <w:szCs w:val="28"/>
        </w:rPr>
        <w:t>, дыхательной и центральной нервной систем организма</w:t>
      </w:r>
      <w:r w:rsidR="00230622">
        <w:rPr>
          <w:sz w:val="28"/>
          <w:szCs w:val="28"/>
        </w:rPr>
        <w:t xml:space="preserve">, </w:t>
      </w:r>
      <w:r w:rsidR="00AE0891" w:rsidRPr="00AE0891">
        <w:rPr>
          <w:sz w:val="28"/>
          <w:szCs w:val="28"/>
        </w:rPr>
        <w:t>оказывае</w:t>
      </w:r>
      <w:r w:rsidR="00AE0891">
        <w:rPr>
          <w:sz w:val="28"/>
          <w:szCs w:val="28"/>
        </w:rPr>
        <w:t>т большое закаливающее действие.</w:t>
      </w:r>
      <w:r w:rsidRPr="00E954C4">
        <w:rPr>
          <w:sz w:val="28"/>
          <w:szCs w:val="28"/>
        </w:rPr>
        <w:t xml:space="preserve"> </w:t>
      </w:r>
    </w:p>
    <w:p w:rsidR="00E954C4" w:rsidRDefault="00E954C4" w:rsidP="00E954C4">
      <w:pPr>
        <w:spacing w:after="0"/>
        <w:jc w:val="both"/>
        <w:rPr>
          <w:sz w:val="28"/>
          <w:szCs w:val="28"/>
        </w:rPr>
      </w:pPr>
      <w:r w:rsidRPr="00E954C4">
        <w:rPr>
          <w:sz w:val="28"/>
          <w:szCs w:val="28"/>
        </w:rPr>
        <w:t>Катание на коньках развивает и укрепляет мышцы и суставы всего тела, особенно мышцы ног, спины и живота; оно является одним из средств укрепления голеностопного сустава, который у многих часто «подвертывается» при ходьбе.</w:t>
      </w:r>
    </w:p>
    <w:p w:rsidR="00AE0891" w:rsidRDefault="00AE0891" w:rsidP="00E954C4">
      <w:pPr>
        <w:spacing w:after="0"/>
        <w:jc w:val="both"/>
        <w:rPr>
          <w:sz w:val="28"/>
          <w:szCs w:val="28"/>
        </w:rPr>
      </w:pPr>
      <w:r w:rsidRPr="00AE0891">
        <w:rPr>
          <w:sz w:val="28"/>
          <w:szCs w:val="28"/>
        </w:rPr>
        <w:t>Фигурное катание развивает легкость, изящество и координацию движений, чувство равновесия, пространственную ориентацию и сочетает многогранную двигательную активность на открытом воздухе с элементами хореографии, танцев, музыкой.</w:t>
      </w:r>
    </w:p>
    <w:p w:rsidR="00AE0891" w:rsidRDefault="00AE0891" w:rsidP="00E954C4">
      <w:pPr>
        <w:spacing w:after="0"/>
        <w:jc w:val="both"/>
        <w:rPr>
          <w:sz w:val="28"/>
          <w:szCs w:val="28"/>
        </w:rPr>
      </w:pPr>
    </w:p>
    <w:p w:rsidR="00AE0891" w:rsidRDefault="009B6FB6" w:rsidP="00F86FF3">
      <w:pPr>
        <w:tabs>
          <w:tab w:val="left" w:pos="3207"/>
          <w:tab w:val="left" w:pos="3644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left:0;text-align:left;margin-left:-20.35pt;margin-top:258.7pt;width:1in;height:1in;z-index:251666432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noProof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8" type="#_x0000_t71" style="position:absolute;left:0;text-align:left;margin-left:-4.3pt;margin-top:22pt;width:1in;height:1in;z-index:251664384" fillcolor="#4f81bd [3204]" strokecolor="#f2f2f2 [3041]" strokeweight="3pt">
            <v:shadow on="t" type="perspective" color="#243f60 [1604]" opacity=".5" offset="1pt" offset2="-1pt"/>
          </v:shape>
        </w:pict>
      </w:r>
      <w:r w:rsidR="00F86FF3">
        <w:rPr>
          <w:sz w:val="28"/>
          <w:szCs w:val="28"/>
        </w:rPr>
        <w:tab/>
      </w:r>
      <w:r w:rsidR="00AE0891" w:rsidRPr="00AE0891">
        <w:rPr>
          <w:noProof/>
          <w:sz w:val="28"/>
          <w:szCs w:val="28"/>
          <w:lang w:eastAsia="ru-RU"/>
        </w:rPr>
        <w:drawing>
          <wp:inline distT="0" distB="0" distL="0" distR="0">
            <wp:extent cx="3215661" cy="4287433"/>
            <wp:effectExtent l="304800" t="342900" r="251439" b="322667"/>
            <wp:docPr id="3" name="Рисунок 0" descr="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61" cy="4287433"/>
                    </a:xfrm>
                    <a:prstGeom prst="star32">
                      <a:avLst/>
                    </a:prstGeom>
                    <a:ln w="76200">
                      <a:solidFill>
                        <a:srgbClr val="92D05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bliqueBottomLef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B965C3" w:rsidRDefault="00B965C3" w:rsidP="00E954C4">
      <w:pPr>
        <w:spacing w:after="0"/>
        <w:jc w:val="both"/>
        <w:rPr>
          <w:sz w:val="28"/>
          <w:szCs w:val="28"/>
        </w:rPr>
      </w:pPr>
    </w:p>
    <w:p w:rsidR="00AE0891" w:rsidRPr="00E954C4" w:rsidRDefault="00AE0891" w:rsidP="00E954C4">
      <w:pPr>
        <w:spacing w:after="0"/>
        <w:jc w:val="both"/>
        <w:rPr>
          <w:sz w:val="28"/>
          <w:szCs w:val="28"/>
        </w:rPr>
      </w:pPr>
    </w:p>
    <w:p w:rsidR="00E954C4" w:rsidRDefault="00747490" w:rsidP="0024376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Летом все дети радуются купанию в речке, и мы не исключение.</w:t>
      </w:r>
    </w:p>
    <w:p w:rsidR="007375AB" w:rsidRPr="007375AB" w:rsidRDefault="007375AB" w:rsidP="0024376B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>С детства все помнят запах воды, брызги, сверкающие на солнце и разлетающиеся во все стороны, восторг и радость от купания. Отдых на берегу моря или маленькой тихой речке несёт за собой столько счастья и спокойствия, что спустя многие годы эти моменты вспоминаются с огромным удовольствием.</w:t>
      </w:r>
    </w:p>
    <w:p w:rsidR="007375AB" w:rsidRDefault="004F3B32" w:rsidP="007375AB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45085</wp:posOffset>
            </wp:positionV>
            <wp:extent cx="6820535" cy="4874260"/>
            <wp:effectExtent l="361950" t="190500" r="0" b="250190"/>
            <wp:wrapTight wrapText="bothSides">
              <wp:wrapPolygon edited="0">
                <wp:start x="10377" y="-844"/>
                <wp:lineTo x="1388" y="3039"/>
                <wp:lineTo x="-1146" y="14351"/>
                <wp:lineTo x="-664" y="15364"/>
                <wp:lineTo x="664" y="16799"/>
                <wp:lineTo x="1689" y="18066"/>
                <wp:lineTo x="1750" y="18066"/>
                <wp:lineTo x="1750" y="18150"/>
                <wp:lineTo x="2715" y="19416"/>
                <wp:lineTo x="2775" y="19416"/>
                <wp:lineTo x="2775" y="19501"/>
                <wp:lineTo x="3861" y="20767"/>
                <wp:lineTo x="3921" y="20767"/>
                <wp:lineTo x="3921" y="20851"/>
                <wp:lineTo x="5007" y="22118"/>
                <wp:lineTo x="5068" y="22118"/>
                <wp:lineTo x="5068" y="22202"/>
                <wp:lineTo x="5671" y="22709"/>
                <wp:lineTo x="5731" y="22709"/>
                <wp:lineTo x="6395" y="22709"/>
                <wp:lineTo x="6878" y="22709"/>
                <wp:lineTo x="12609" y="22202"/>
                <wp:lineTo x="12609" y="22118"/>
                <wp:lineTo x="14539" y="22118"/>
                <wp:lineTo x="16108" y="21527"/>
                <wp:lineTo x="16048" y="20767"/>
                <wp:lineTo x="16108" y="20767"/>
                <wp:lineTo x="16953" y="19501"/>
                <wp:lineTo x="16953" y="19416"/>
                <wp:lineTo x="17013" y="19416"/>
                <wp:lineTo x="17858" y="18150"/>
                <wp:lineTo x="17858" y="18066"/>
                <wp:lineTo x="17918" y="18066"/>
                <wp:lineTo x="18762" y="16799"/>
                <wp:lineTo x="18762" y="16715"/>
                <wp:lineTo x="18823" y="16715"/>
                <wp:lineTo x="19607" y="15449"/>
                <wp:lineTo x="19607" y="15364"/>
                <wp:lineTo x="19667" y="15364"/>
                <wp:lineTo x="20452" y="14098"/>
                <wp:lineTo x="20452" y="14014"/>
                <wp:lineTo x="20512" y="14014"/>
                <wp:lineTo x="20512" y="13085"/>
                <wp:lineTo x="20391" y="12663"/>
                <wp:lineTo x="20150" y="11397"/>
                <wp:lineTo x="20150" y="11312"/>
                <wp:lineTo x="19909" y="10046"/>
                <wp:lineTo x="19909" y="9961"/>
                <wp:lineTo x="19667" y="8695"/>
                <wp:lineTo x="19667" y="8611"/>
                <wp:lineTo x="19366" y="7344"/>
                <wp:lineTo x="19366" y="7260"/>
                <wp:lineTo x="19124" y="5994"/>
                <wp:lineTo x="19124" y="5909"/>
                <wp:lineTo x="18883" y="4305"/>
                <wp:lineTo x="10859" y="-844"/>
                <wp:lineTo x="10377" y="-844"/>
              </wp:wrapPolygon>
            </wp:wrapTight>
            <wp:docPr id="4" name="Рисунок 0" descr="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4874260"/>
                    </a:xfrm>
                    <a:prstGeom prst="heptagon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Righ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Default="007375AB" w:rsidP="007375AB">
      <w:pPr>
        <w:spacing w:after="0"/>
        <w:rPr>
          <w:sz w:val="28"/>
          <w:szCs w:val="28"/>
        </w:rPr>
      </w:pPr>
    </w:p>
    <w:p w:rsidR="007375AB" w:rsidRPr="007375AB" w:rsidRDefault="007375AB" w:rsidP="00147D75">
      <w:pPr>
        <w:spacing w:after="0"/>
        <w:jc w:val="both"/>
        <w:rPr>
          <w:sz w:val="28"/>
          <w:szCs w:val="28"/>
        </w:rPr>
      </w:pPr>
    </w:p>
    <w:p w:rsidR="007375AB" w:rsidRPr="007375AB" w:rsidRDefault="007375AB" w:rsidP="00147D75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 xml:space="preserve">Вода – </w:t>
      </w:r>
      <w:r w:rsidR="00477CFA">
        <w:rPr>
          <w:sz w:val="28"/>
          <w:szCs w:val="28"/>
        </w:rPr>
        <w:t xml:space="preserve">   </w:t>
      </w:r>
      <w:r w:rsidRPr="007375AB">
        <w:rPr>
          <w:sz w:val="28"/>
          <w:szCs w:val="28"/>
        </w:rPr>
        <w:t>это не только активный и весёлый отдых, но и здоровье. Особенно важно сохранить и укрепить здоровье малышей, особенно нуждающихся в этом, поскольку именно в раннем возрасте формируется организм человека и его физическое состояние в дальнейшем.</w:t>
      </w:r>
    </w:p>
    <w:p w:rsidR="007375AB" w:rsidRPr="007375AB" w:rsidRDefault="007375AB" w:rsidP="00A056BA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t>Родители, стремящиеся вырастить своих детей здоровыми людьми, с младенческого возраста приучают их к воде. Вода и купание в ней – закаливание организма, благодаря чему увеличивается его сопротивляемость к воздействию погоды, перепадам атмосферного давления и скачк</w:t>
      </w:r>
      <w:r w:rsidR="00147D75">
        <w:rPr>
          <w:sz w:val="28"/>
          <w:szCs w:val="28"/>
        </w:rPr>
        <w:t>ам температуры окружающей среды.</w:t>
      </w:r>
    </w:p>
    <w:p w:rsidR="007375AB" w:rsidRPr="007375AB" w:rsidRDefault="007375AB" w:rsidP="00ED1D46">
      <w:pPr>
        <w:spacing w:after="0"/>
        <w:jc w:val="both"/>
        <w:rPr>
          <w:sz w:val="28"/>
          <w:szCs w:val="28"/>
        </w:rPr>
      </w:pPr>
      <w:r w:rsidRPr="007375AB">
        <w:rPr>
          <w:sz w:val="28"/>
          <w:szCs w:val="28"/>
        </w:rPr>
        <w:lastRenderedPageBreak/>
        <w:t>Плавание помогает исправить осанку, тонизирует все  мышцы, стабилизирует сон, улучшает аппетит и кровообращение сосудов, в том числе и головного мозга. С помощью купания дети избавляются от запоров и кишечных колик.</w:t>
      </w:r>
    </w:p>
    <w:p w:rsidR="007375AB" w:rsidRDefault="00147D75" w:rsidP="00ED1D4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 если говорить с точки зрения закаливания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то вода является одним из его методов . Водные процедуры – это обливание водой, обтирание </w:t>
      </w:r>
      <w:r w:rsidR="00ED1D46">
        <w:rPr>
          <w:sz w:val="28"/>
          <w:szCs w:val="28"/>
        </w:rPr>
        <w:t xml:space="preserve">мокрым полотенцем, контрастный душ, полоскание горла прохладной водой; но следует запомнить , все закаливающие процедуры проводятся </w:t>
      </w:r>
      <w:r>
        <w:rPr>
          <w:sz w:val="28"/>
          <w:szCs w:val="28"/>
        </w:rPr>
        <w:t xml:space="preserve"> </w:t>
      </w:r>
      <w:r w:rsidR="00ED1D46">
        <w:rPr>
          <w:sz w:val="28"/>
          <w:szCs w:val="28"/>
        </w:rPr>
        <w:t>со здоровым ребёнком, от которых он получает удовольствие.</w:t>
      </w:r>
    </w:p>
    <w:p w:rsidR="000C5285" w:rsidRDefault="00A70C96" w:rsidP="00ED1D46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2103755</wp:posOffset>
            </wp:positionV>
            <wp:extent cx="1868805" cy="3200400"/>
            <wp:effectExtent l="914400" t="0" r="1083945" b="0"/>
            <wp:wrapSquare wrapText="bothSides"/>
            <wp:docPr id="6" name="Рисунок 4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8" cstate="print"/>
                    <a:srcRect l="58749" t="51240" r="479" b="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8805" cy="3200400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70C96" w:rsidRDefault="00ED1D46" w:rsidP="003D369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как и вода, воздух является методом закаливания, солнечные ванны, хождение босиком, всё это благотворно влияет на здоровье детей. </w:t>
      </w:r>
    </w:p>
    <w:p w:rsidR="00E158F1" w:rsidRDefault="00E158F1" w:rsidP="007375AB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примерная схема закаливания для нашего возраста, которой мы стараемся соответствовать:</w:t>
      </w:r>
    </w:p>
    <w:p w:rsidR="00E158F1" w:rsidRDefault="00E158F1" w:rsidP="00E158F1">
      <w:pPr>
        <w:jc w:val="both"/>
        <w:rPr>
          <w:sz w:val="28"/>
          <w:szCs w:val="28"/>
        </w:rPr>
      </w:pPr>
      <w:r w:rsidRPr="00E158F1">
        <w:rPr>
          <w:sz w:val="28"/>
          <w:szCs w:val="28"/>
        </w:rPr>
        <w:t>Температура воздуха в помещении, где находится ребенок, + 18, + 20градусов.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E158F1">
        <w:rPr>
          <w:sz w:val="28"/>
          <w:szCs w:val="28"/>
        </w:rPr>
        <w:t>Воздушная</w:t>
      </w:r>
      <w:proofErr w:type="gramEnd"/>
      <w:r w:rsidRPr="00E158F1">
        <w:rPr>
          <w:sz w:val="28"/>
          <w:szCs w:val="28"/>
        </w:rPr>
        <w:t xml:space="preserve"> ванна—10—15 минут. Ребенок двигается, бегает; одетый в трусики, майку с короткими рукавами, тапочки на босу ногу или короткие носочки. Часть времени (6—7 минут) отводится на гимнастические упражнения из приведенного комплекса.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E158F1">
        <w:rPr>
          <w:sz w:val="28"/>
          <w:szCs w:val="28"/>
        </w:rPr>
        <w:t xml:space="preserve">Умывание водой, температура которой с +28 градусов снижается к концу года закаливания летом до +18, зимой до +20. Дети старше двух лет моют лицо, шею, руки до локтя, старше трех— </w:t>
      </w:r>
      <w:proofErr w:type="gramStart"/>
      <w:r w:rsidRPr="00E158F1">
        <w:rPr>
          <w:sz w:val="28"/>
          <w:szCs w:val="28"/>
        </w:rPr>
        <w:t>ве</w:t>
      </w:r>
      <w:proofErr w:type="gramEnd"/>
      <w:r w:rsidRPr="00E158F1">
        <w:rPr>
          <w:sz w:val="28"/>
          <w:szCs w:val="28"/>
        </w:rPr>
        <w:t>рхнюю часть груди и руки выше локтя. Исходная температура воды для детей старше трех лет тоже +28, а минимальная летом +16, зимой + 18 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Дневной сон летом на свежем воздухе, зимой—в хорошо проветренной комнате при температуре + 15 +16 градусов.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lastRenderedPageBreak/>
        <w:t>Прогулка два раза в день при температуре до -15 градусов продолжительность от 1—1,5 часа до 2—3 часов.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В летнее время солнечные ванны от 5—6 до 8—10 минут два-три раза в день; пребывание на свежем воздухе и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>в тени неограниченно.</w:t>
      </w:r>
    </w:p>
    <w:p w:rsidR="00E158F1" w:rsidRPr="00E158F1" w:rsidRDefault="00E158F1" w:rsidP="00E158F1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 xml:space="preserve">Контрастное обливание ног— </w:t>
      </w:r>
      <w:proofErr w:type="gramStart"/>
      <w:r w:rsidRPr="00E158F1">
        <w:rPr>
          <w:sz w:val="28"/>
          <w:szCs w:val="28"/>
        </w:rPr>
        <w:t>ст</w:t>
      </w:r>
      <w:proofErr w:type="gramEnd"/>
      <w:r w:rsidRPr="00E158F1">
        <w:rPr>
          <w:sz w:val="28"/>
          <w:szCs w:val="28"/>
        </w:rPr>
        <w:t>оп и нижней трети голеней—водой, температура которой +38, затем +28 и снова +38 градусов (перед дневным сном). Летом можно заменить эту процедуру обливанием ног после прогулки с постепенным (каждые 5—7 дней на 1 градус) снижением температуры воды с +28 до +18 градусов, детям старше трех лет—до +16 градусов.</w:t>
      </w:r>
    </w:p>
    <w:p w:rsidR="00501407" w:rsidRDefault="00E158F1" w:rsidP="00501407">
      <w:pPr>
        <w:pStyle w:val="ab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158F1">
        <w:rPr>
          <w:sz w:val="28"/>
          <w:szCs w:val="28"/>
        </w:rPr>
        <w:t xml:space="preserve">Полоскание рта (дети двух— </w:t>
      </w:r>
      <w:proofErr w:type="gramStart"/>
      <w:r w:rsidRPr="00E158F1">
        <w:rPr>
          <w:sz w:val="28"/>
          <w:szCs w:val="28"/>
        </w:rPr>
        <w:t>че</w:t>
      </w:r>
      <w:proofErr w:type="gramEnd"/>
      <w:r w:rsidRPr="00E158F1">
        <w:rPr>
          <w:sz w:val="28"/>
          <w:szCs w:val="28"/>
        </w:rPr>
        <w:t>тырех лет), горла (дети старше четырех лет) кипяченой водой комнатной температуры с добавлением настоя ромашки или шалфея два раза в день—утром и вечером. На каждое полоскание используется около 1/3 стакана воды.</w:t>
      </w:r>
    </w:p>
    <w:p w:rsidR="00501407" w:rsidRPr="00501407" w:rsidRDefault="00501407" w:rsidP="00501407">
      <w:pPr>
        <w:spacing w:after="0"/>
        <w:rPr>
          <w:sz w:val="28"/>
          <w:szCs w:val="28"/>
        </w:rPr>
      </w:pPr>
      <w:r w:rsidRPr="00501407">
        <w:rPr>
          <w:sz w:val="28"/>
          <w:szCs w:val="28"/>
        </w:rPr>
        <w:t>Осторожность, постепенность, систематичность — три принципа, которых надо неукоснительно придерживаться, закаливая ребёнка.</w:t>
      </w:r>
    </w:p>
    <w:p w:rsidR="00920B2A" w:rsidRPr="00920B2A" w:rsidRDefault="00920B2A" w:rsidP="00920B2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35250" cy="1979930"/>
            <wp:effectExtent l="190500" t="133350" r="127000" b="96520"/>
            <wp:wrapSquare wrapText="bothSides"/>
            <wp:docPr id="21" name="Рисунок 7" descr="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376311">
                      <a:off x="0" y="0"/>
                      <a:ext cx="2635250" cy="1979930"/>
                    </a:xfrm>
                    <a:prstGeom prst="hear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C5285" w:rsidRPr="000C5285" w:rsidRDefault="00920B2A" w:rsidP="00920B2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="000C5285" w:rsidRPr="000C5285">
        <w:rPr>
          <w:i/>
          <w:sz w:val="28"/>
          <w:szCs w:val="28"/>
        </w:rPr>
        <w:t>Чтоб с болезнями не знаться,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К докторам не обращаться,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Чтобы сильным стать и смелым,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Быстрым, ловким и умелым,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Надо с детства закаляться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И зарядкой заниматься.</w:t>
      </w:r>
    </w:p>
    <w:p w:rsidR="000C5285" w:rsidRPr="000C5285" w:rsidRDefault="000C5285" w:rsidP="000C5285">
      <w:pPr>
        <w:spacing w:after="0"/>
        <w:jc w:val="right"/>
        <w:rPr>
          <w:i/>
          <w:sz w:val="28"/>
          <w:szCs w:val="28"/>
        </w:rPr>
      </w:pPr>
      <w:r w:rsidRPr="000C5285">
        <w:rPr>
          <w:i/>
          <w:sz w:val="28"/>
          <w:szCs w:val="28"/>
        </w:rPr>
        <w:t>Физкультуру всем любить</w:t>
      </w:r>
    </w:p>
    <w:p w:rsidR="000C5285" w:rsidRPr="00402870" w:rsidRDefault="000C5285" w:rsidP="000C5285">
      <w:pPr>
        <w:spacing w:after="0"/>
        <w:jc w:val="right"/>
        <w:rPr>
          <w:sz w:val="28"/>
          <w:szCs w:val="28"/>
        </w:rPr>
      </w:pPr>
      <w:r w:rsidRPr="000C5285">
        <w:rPr>
          <w:i/>
          <w:sz w:val="28"/>
          <w:szCs w:val="28"/>
        </w:rPr>
        <w:t>И со спортом в дружбе быть</w:t>
      </w:r>
      <w:r w:rsidRPr="000C5285">
        <w:rPr>
          <w:sz w:val="28"/>
          <w:szCs w:val="28"/>
        </w:rPr>
        <w:t>.</w:t>
      </w:r>
    </w:p>
    <w:p w:rsidR="00AA43F3" w:rsidRDefault="00AA43F3" w:rsidP="00751AED">
      <w:pPr>
        <w:rPr>
          <w:sz w:val="28"/>
          <w:szCs w:val="28"/>
        </w:rPr>
      </w:pPr>
    </w:p>
    <w:p w:rsidR="003D3699" w:rsidRDefault="003D3699" w:rsidP="00377674">
      <w:pPr>
        <w:jc w:val="both"/>
        <w:rPr>
          <w:sz w:val="28"/>
          <w:szCs w:val="28"/>
        </w:rPr>
      </w:pPr>
      <w:r w:rsidRPr="00377674">
        <w:rPr>
          <w:sz w:val="28"/>
          <w:szCs w:val="28"/>
        </w:rPr>
        <w:t xml:space="preserve">К 5-6 годам  дети  уже заметно выносливее. Они могут непрерывно идти пешком от 20 до 40 минут. Приучайте детей  к ходьбе! </w:t>
      </w:r>
      <w:r w:rsidR="00377674">
        <w:rPr>
          <w:sz w:val="28"/>
          <w:szCs w:val="28"/>
        </w:rPr>
        <w:t>Например,</w:t>
      </w:r>
      <w:r w:rsidR="004814F0">
        <w:rPr>
          <w:sz w:val="28"/>
          <w:szCs w:val="28"/>
        </w:rPr>
        <w:t xml:space="preserve"> </w:t>
      </w:r>
      <w:r w:rsidR="00377674">
        <w:rPr>
          <w:sz w:val="28"/>
          <w:szCs w:val="28"/>
        </w:rPr>
        <w:t>п</w:t>
      </w:r>
      <w:r w:rsidRPr="00377674">
        <w:rPr>
          <w:sz w:val="28"/>
          <w:szCs w:val="28"/>
        </w:rPr>
        <w:t xml:space="preserve">рогулка с </w:t>
      </w:r>
      <w:r w:rsidR="00377674" w:rsidRPr="00377674">
        <w:rPr>
          <w:sz w:val="28"/>
          <w:szCs w:val="28"/>
        </w:rPr>
        <w:t>родителями</w:t>
      </w:r>
      <w:r w:rsidR="00377674">
        <w:rPr>
          <w:sz w:val="28"/>
          <w:szCs w:val="28"/>
        </w:rPr>
        <w:t xml:space="preserve"> в лес</w:t>
      </w:r>
      <w:r w:rsidR="00377674" w:rsidRPr="00377674">
        <w:rPr>
          <w:sz w:val="28"/>
          <w:szCs w:val="28"/>
        </w:rPr>
        <w:t xml:space="preserve">  оставит у них </w:t>
      </w:r>
      <w:r w:rsidRPr="00377674">
        <w:rPr>
          <w:sz w:val="28"/>
          <w:szCs w:val="28"/>
        </w:rPr>
        <w:t xml:space="preserve"> радостные впечатления и будет очень полезной.</w:t>
      </w:r>
    </w:p>
    <w:p w:rsidR="00377674" w:rsidRPr="00377674" w:rsidRDefault="00377674" w:rsidP="00377674">
      <w:pPr>
        <w:jc w:val="both"/>
        <w:rPr>
          <w:sz w:val="28"/>
          <w:szCs w:val="28"/>
        </w:rPr>
      </w:pPr>
      <w:r>
        <w:rPr>
          <w:sz w:val="28"/>
          <w:szCs w:val="28"/>
        </w:rPr>
        <w:t>У нас Катя любит кататься на велосипеде и роликах.</w:t>
      </w:r>
      <w:r w:rsidRPr="00377674">
        <w:t xml:space="preserve"> </w:t>
      </w:r>
      <w:r w:rsidRPr="00377674">
        <w:rPr>
          <w:sz w:val="28"/>
          <w:szCs w:val="28"/>
        </w:rPr>
        <w:t xml:space="preserve">Длительность непрерывного катания </w:t>
      </w:r>
      <w:r>
        <w:rPr>
          <w:sz w:val="28"/>
          <w:szCs w:val="28"/>
        </w:rPr>
        <w:t xml:space="preserve"> </w:t>
      </w:r>
      <w:r w:rsidRPr="00377674">
        <w:rPr>
          <w:sz w:val="28"/>
          <w:szCs w:val="28"/>
        </w:rPr>
        <w:t xml:space="preserve"> — от 15 до 30 минут.</w:t>
      </w:r>
    </w:p>
    <w:p w:rsidR="00377674" w:rsidRDefault="00377674" w:rsidP="00377674">
      <w:pPr>
        <w:jc w:val="both"/>
        <w:rPr>
          <w:sz w:val="28"/>
          <w:szCs w:val="28"/>
        </w:rPr>
      </w:pPr>
    </w:p>
    <w:p w:rsidR="00920B2A" w:rsidRDefault="00920B2A" w:rsidP="00751A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2959100" cy="3937000"/>
            <wp:effectExtent l="0" t="361950" r="0" b="539750"/>
            <wp:wrapThrough wrapText="bothSides">
              <wp:wrapPolygon edited="0">
                <wp:start x="16130" y="-1986"/>
                <wp:lineTo x="7509" y="-1672"/>
                <wp:lineTo x="1669" y="-1045"/>
                <wp:lineTo x="1252" y="0"/>
                <wp:lineTo x="139" y="1254"/>
                <wp:lineTo x="0" y="6375"/>
                <wp:lineTo x="1808" y="23621"/>
                <wp:lineTo x="2503" y="24561"/>
                <wp:lineTo x="2920" y="24561"/>
                <wp:lineTo x="3894" y="24561"/>
                <wp:lineTo x="4033" y="24561"/>
                <wp:lineTo x="8900" y="23098"/>
                <wp:lineTo x="9039" y="23098"/>
                <wp:lineTo x="14601" y="21426"/>
                <wp:lineTo x="15296" y="21426"/>
                <wp:lineTo x="18355" y="20067"/>
                <wp:lineTo x="18355" y="19754"/>
                <wp:lineTo x="18494" y="19754"/>
                <wp:lineTo x="19329" y="18186"/>
                <wp:lineTo x="19329" y="18081"/>
                <wp:lineTo x="19607" y="16514"/>
                <wp:lineTo x="19607" y="16409"/>
                <wp:lineTo x="19468" y="14841"/>
                <wp:lineTo x="19468" y="14737"/>
                <wp:lineTo x="19329" y="13169"/>
                <wp:lineTo x="19329" y="11392"/>
                <wp:lineTo x="19190" y="9825"/>
                <wp:lineTo x="19190" y="9720"/>
                <wp:lineTo x="19051" y="8152"/>
                <wp:lineTo x="19051" y="8048"/>
                <wp:lineTo x="18912" y="6480"/>
                <wp:lineTo x="18912" y="4703"/>
                <wp:lineTo x="18773" y="3135"/>
                <wp:lineTo x="18773" y="3031"/>
                <wp:lineTo x="18633" y="1463"/>
                <wp:lineTo x="18633" y="-627"/>
                <wp:lineTo x="17382" y="-1986"/>
                <wp:lineTo x="16130" y="-1986"/>
              </wp:wrapPolygon>
            </wp:wrapThrough>
            <wp:docPr id="26" name="Рисунок 25" descr="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937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C5285" w:rsidRPr="00501407" w:rsidRDefault="000C5285" w:rsidP="00D45D90">
      <w:pPr>
        <w:spacing w:after="0"/>
        <w:jc w:val="right"/>
        <w:rPr>
          <w:b/>
          <w:i/>
          <w:sz w:val="32"/>
          <w:szCs w:val="32"/>
          <w:u w:val="single"/>
        </w:rPr>
      </w:pPr>
      <w:r w:rsidRPr="00501407">
        <w:rPr>
          <w:b/>
          <w:i/>
          <w:sz w:val="32"/>
          <w:szCs w:val="32"/>
          <w:u w:val="single"/>
        </w:rPr>
        <w:t>Добрые слова</w:t>
      </w:r>
    </w:p>
    <w:p w:rsidR="000C5285" w:rsidRPr="000C5285" w:rsidRDefault="000C5285" w:rsidP="00D45D90">
      <w:pPr>
        <w:spacing w:after="0"/>
        <w:jc w:val="right"/>
        <w:rPr>
          <w:sz w:val="28"/>
          <w:szCs w:val="28"/>
        </w:rPr>
      </w:pPr>
      <w:r w:rsidRPr="000C5285">
        <w:rPr>
          <w:sz w:val="28"/>
          <w:szCs w:val="28"/>
        </w:rPr>
        <w:t xml:space="preserve">Способствуют укреплению здоровья и добрые слова. Действительно, на многих </w:t>
      </w:r>
      <w:r w:rsidR="00377674">
        <w:rPr>
          <w:sz w:val="28"/>
          <w:szCs w:val="28"/>
        </w:rPr>
        <w:t xml:space="preserve">взрослых </w:t>
      </w:r>
      <w:r w:rsidRPr="000C5285">
        <w:rPr>
          <w:sz w:val="28"/>
          <w:szCs w:val="28"/>
        </w:rPr>
        <w:t>людей</w:t>
      </w:r>
      <w:r w:rsidR="00377674">
        <w:rPr>
          <w:sz w:val="28"/>
          <w:szCs w:val="28"/>
        </w:rPr>
        <w:t xml:space="preserve"> и детей, в особенности,</w:t>
      </w:r>
      <w:r w:rsidRPr="000C5285">
        <w:rPr>
          <w:sz w:val="28"/>
          <w:szCs w:val="28"/>
        </w:rPr>
        <w:t xml:space="preserve"> отлично влияют наши поддержка и сочувствие. 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Давайте говорить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Друг другу комплименты.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Ведь это все любви</w:t>
      </w:r>
    </w:p>
    <w:p w:rsidR="000C5285" w:rsidRPr="00377674" w:rsidRDefault="000C5285" w:rsidP="00D45D90">
      <w:pPr>
        <w:spacing w:after="0"/>
        <w:jc w:val="right"/>
        <w:rPr>
          <w:i/>
          <w:sz w:val="28"/>
          <w:szCs w:val="28"/>
        </w:rPr>
      </w:pPr>
      <w:r w:rsidRPr="00377674">
        <w:rPr>
          <w:i/>
          <w:sz w:val="28"/>
          <w:szCs w:val="28"/>
        </w:rPr>
        <w:t>Счастливые моменты.</w:t>
      </w:r>
    </w:p>
    <w:p w:rsidR="000C5285" w:rsidRPr="000C5285" w:rsidRDefault="000C5285" w:rsidP="00501407">
      <w:pPr>
        <w:spacing w:after="0"/>
        <w:jc w:val="both"/>
        <w:rPr>
          <w:sz w:val="28"/>
          <w:szCs w:val="28"/>
        </w:rPr>
      </w:pPr>
      <w:r w:rsidRPr="000C5285">
        <w:rPr>
          <w:sz w:val="28"/>
          <w:szCs w:val="28"/>
        </w:rPr>
        <w:t xml:space="preserve">Надо гнать со своего лица сердитое выражение, чаще улыбаться. Психологи доказали: улыбка не только признак хорошего настроения, но и способ его улучшить. Будьте же приветливы. Это поможет сохранить здоровье и вам, и тем, кто вас окружает. </w:t>
      </w:r>
    </w:p>
    <w:p w:rsidR="00AA43F3" w:rsidRDefault="000C5285" w:rsidP="00501407">
      <w:pPr>
        <w:spacing w:after="0"/>
        <w:jc w:val="both"/>
        <w:rPr>
          <w:sz w:val="28"/>
          <w:szCs w:val="28"/>
        </w:rPr>
      </w:pPr>
      <w:r w:rsidRPr="000C5285">
        <w:rPr>
          <w:sz w:val="28"/>
          <w:szCs w:val="28"/>
        </w:rPr>
        <w:t>В народе говорят: «</w:t>
      </w:r>
      <w:proofErr w:type="gramStart"/>
      <w:r w:rsidRPr="000C5285">
        <w:rPr>
          <w:sz w:val="28"/>
          <w:szCs w:val="28"/>
        </w:rPr>
        <w:t>Здоровому</w:t>
      </w:r>
      <w:proofErr w:type="gramEnd"/>
      <w:r w:rsidRPr="000C5285">
        <w:rPr>
          <w:sz w:val="28"/>
          <w:szCs w:val="28"/>
        </w:rPr>
        <w:t xml:space="preserve"> все здорово!» Об этой простой и мудрой истине следует помнить всегда</w:t>
      </w:r>
      <w:r w:rsidR="00477CFA">
        <w:rPr>
          <w:sz w:val="28"/>
          <w:szCs w:val="28"/>
        </w:rPr>
        <w:t>.</w:t>
      </w:r>
      <w:r w:rsidRPr="000C5285">
        <w:rPr>
          <w:sz w:val="28"/>
          <w:szCs w:val="28"/>
        </w:rPr>
        <w:t xml:space="preserve"> </w:t>
      </w:r>
    </w:p>
    <w:p w:rsidR="00501407" w:rsidRPr="00501407" w:rsidRDefault="00501407" w:rsidP="00501407">
      <w:pPr>
        <w:spacing w:after="0"/>
        <w:jc w:val="both"/>
        <w:rPr>
          <w:sz w:val="28"/>
          <w:szCs w:val="28"/>
        </w:rPr>
      </w:pPr>
      <w:proofErr w:type="gramStart"/>
      <w:r w:rsidRPr="00501407">
        <w:rPr>
          <w:sz w:val="28"/>
          <w:szCs w:val="28"/>
        </w:rPr>
        <w:t>Только  при  тесном  содружестве  детского  сада  и  семьи, можно  решить жизненно  важную  задачу - воспитывать молодое поколение  физически  крепким,</w:t>
      </w:r>
      <w:r w:rsidR="004814F0">
        <w:rPr>
          <w:sz w:val="28"/>
          <w:szCs w:val="28"/>
        </w:rPr>
        <w:t xml:space="preserve"> </w:t>
      </w:r>
      <w:r w:rsidRPr="00501407">
        <w:rPr>
          <w:sz w:val="28"/>
          <w:szCs w:val="28"/>
        </w:rPr>
        <w:t>здоровым, с  гармоническим  развитием   духовных   и  физических   качеств.</w:t>
      </w:r>
      <w:proofErr w:type="gramEnd"/>
    </w:p>
    <w:p w:rsidR="00AA43F3" w:rsidRDefault="009B6FB6" w:rsidP="004814F0">
      <w:pPr>
        <w:spacing w:after="0"/>
        <w:jc w:val="both"/>
        <w:rPr>
          <w:sz w:val="28"/>
          <w:szCs w:val="28"/>
        </w:rPr>
      </w:pPr>
      <w:r w:rsidRPr="009B6FB6">
        <w:rPr>
          <w:i/>
          <w:noProof/>
          <w:sz w:val="28"/>
          <w:szCs w:val="28"/>
          <w:lang w:eastAsia="ru-RU"/>
        </w:rPr>
        <w:pict>
          <v:shape id="_x0000_s1031" type="#_x0000_t96" style="position:absolute;left:0;text-align:left;margin-left:344.1pt;margin-top:104.55pt;width:1in;height:1in;z-index:251670528" fillcolor="#c0504d [3205]" strokecolor="#f2f2f2 [3041]" strokeweight="3pt">
            <v:shadow on="t" type="perspective" color="#622423 [1605]" opacity=".5" offset="1pt" offset2="-1pt"/>
            <w10:wrap type="square"/>
          </v:shape>
        </w:pict>
      </w:r>
      <w:r w:rsidR="00935EBB">
        <w:rPr>
          <w:noProof/>
          <w:sz w:val="28"/>
          <w:szCs w:val="28"/>
          <w:lang w:eastAsia="ru-RU"/>
        </w:rPr>
        <w:drawing>
          <wp:inline distT="0" distB="0" distL="0" distR="0">
            <wp:extent cx="3003762" cy="2252741"/>
            <wp:effectExtent l="95250" t="95250" r="120438" b="604759"/>
            <wp:docPr id="9" name="Рисунок 0" descr="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50" cy="2251457"/>
                    </a:xfrm>
                    <a:prstGeom prst="smileyFac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A43F3" w:rsidSect="000D751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C13" w:rsidRDefault="00F70C13" w:rsidP="00380D5A">
      <w:pPr>
        <w:spacing w:after="0" w:line="240" w:lineRule="auto"/>
      </w:pPr>
      <w:r>
        <w:separator/>
      </w:r>
    </w:p>
  </w:endnote>
  <w:endnote w:type="continuationSeparator" w:id="0">
    <w:p w:rsidR="00F70C13" w:rsidRDefault="00F70C13" w:rsidP="0038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C13" w:rsidRDefault="00F70C13" w:rsidP="00380D5A">
      <w:pPr>
        <w:spacing w:after="0" w:line="240" w:lineRule="auto"/>
      </w:pPr>
      <w:r>
        <w:separator/>
      </w:r>
    </w:p>
  </w:footnote>
  <w:footnote w:type="continuationSeparator" w:id="0">
    <w:p w:rsidR="00F70C13" w:rsidRDefault="00F70C13" w:rsidP="00380D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07F3A"/>
    <w:multiLevelType w:val="hybridMultilevel"/>
    <w:tmpl w:val="E7B4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6131A"/>
    <w:multiLevelType w:val="hybridMultilevel"/>
    <w:tmpl w:val="15A01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AD0"/>
    <w:rsid w:val="00005861"/>
    <w:rsid w:val="00044142"/>
    <w:rsid w:val="000A2DEB"/>
    <w:rsid w:val="000C5285"/>
    <w:rsid w:val="000D7519"/>
    <w:rsid w:val="00147D75"/>
    <w:rsid w:val="001D17FE"/>
    <w:rsid w:val="00230622"/>
    <w:rsid w:val="0024376B"/>
    <w:rsid w:val="002656E6"/>
    <w:rsid w:val="002F3205"/>
    <w:rsid w:val="00300A1F"/>
    <w:rsid w:val="00330C98"/>
    <w:rsid w:val="0033621D"/>
    <w:rsid w:val="00377674"/>
    <w:rsid w:val="00380D5A"/>
    <w:rsid w:val="003D3699"/>
    <w:rsid w:val="0041160A"/>
    <w:rsid w:val="004549F5"/>
    <w:rsid w:val="00477CFA"/>
    <w:rsid w:val="004814F0"/>
    <w:rsid w:val="004E6305"/>
    <w:rsid w:val="004F3B32"/>
    <w:rsid w:val="00501407"/>
    <w:rsid w:val="0051501F"/>
    <w:rsid w:val="00520595"/>
    <w:rsid w:val="005904DD"/>
    <w:rsid w:val="005B17FD"/>
    <w:rsid w:val="005D39C2"/>
    <w:rsid w:val="005D4E74"/>
    <w:rsid w:val="00654730"/>
    <w:rsid w:val="006B04A5"/>
    <w:rsid w:val="006F3C27"/>
    <w:rsid w:val="007375AB"/>
    <w:rsid w:val="00747490"/>
    <w:rsid w:val="00751AED"/>
    <w:rsid w:val="00792F29"/>
    <w:rsid w:val="007A72BF"/>
    <w:rsid w:val="007B0900"/>
    <w:rsid w:val="00817D0F"/>
    <w:rsid w:val="00827AD0"/>
    <w:rsid w:val="008A30BF"/>
    <w:rsid w:val="008B056B"/>
    <w:rsid w:val="00920B2A"/>
    <w:rsid w:val="00935EBB"/>
    <w:rsid w:val="009466C0"/>
    <w:rsid w:val="009B6FB6"/>
    <w:rsid w:val="009C2FA6"/>
    <w:rsid w:val="00A056BA"/>
    <w:rsid w:val="00A70C96"/>
    <w:rsid w:val="00AA43F3"/>
    <w:rsid w:val="00AE0891"/>
    <w:rsid w:val="00B31A67"/>
    <w:rsid w:val="00B607AF"/>
    <w:rsid w:val="00B809FB"/>
    <w:rsid w:val="00B965C3"/>
    <w:rsid w:val="00C42226"/>
    <w:rsid w:val="00C95F10"/>
    <w:rsid w:val="00D41E11"/>
    <w:rsid w:val="00D45D90"/>
    <w:rsid w:val="00E158F1"/>
    <w:rsid w:val="00E428FF"/>
    <w:rsid w:val="00E509DF"/>
    <w:rsid w:val="00E954C4"/>
    <w:rsid w:val="00EB259C"/>
    <w:rsid w:val="00ED1D46"/>
    <w:rsid w:val="00F70C13"/>
    <w:rsid w:val="00F86FF3"/>
    <w:rsid w:val="00F94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22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422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42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2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0D5A"/>
  </w:style>
  <w:style w:type="paragraph" w:styleId="a9">
    <w:name w:val="footer"/>
    <w:basedOn w:val="a"/>
    <w:link w:val="aa"/>
    <w:uiPriority w:val="99"/>
    <w:semiHidden/>
    <w:unhideWhenUsed/>
    <w:rsid w:val="0038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0D5A"/>
  </w:style>
  <w:style w:type="paragraph" w:styleId="ab">
    <w:name w:val="List Paragraph"/>
    <w:basedOn w:val="a"/>
    <w:uiPriority w:val="34"/>
    <w:qFormat/>
    <w:rsid w:val="00E158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diagramData" Target="diagrams/data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314C11-2973-475F-821C-6585DCD8F4C5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7C07C98-AE7A-4A84-8604-3807EE55739E}">
      <dgm:prSet phldrT="[Текст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6E746B2-BFE6-42B6-B82F-C21E76D08BAA}" type="parTrans" cxnId="{31BF06C7-DF54-419E-8609-542E42DE3E91}">
      <dgm:prSet/>
      <dgm:spPr/>
      <dgm:t>
        <a:bodyPr/>
        <a:lstStyle/>
        <a:p>
          <a:endParaRPr lang="ru-RU"/>
        </a:p>
      </dgm:t>
    </dgm:pt>
    <dgm:pt modelId="{D13E3E20-3B83-48AC-A8D1-7CBA6CA88759}" type="sibTrans" cxnId="{31BF06C7-DF54-419E-8609-542E42DE3E91}">
      <dgm:prSet/>
      <dgm:spPr/>
      <dgm:t>
        <a:bodyPr/>
        <a:lstStyle/>
        <a:p>
          <a:endParaRPr lang="ru-RU"/>
        </a:p>
      </dgm:t>
    </dgm:pt>
    <dgm:pt modelId="{3310B9CB-C0D6-4925-96B7-0C837BE9F677}">
      <dgm:prSet phldrT="[Текст]" phldr="1"/>
      <dgm:spPr/>
      <dgm:t>
        <a:bodyPr/>
        <a:lstStyle/>
        <a:p>
          <a:endParaRPr lang="ru-RU"/>
        </a:p>
      </dgm:t>
    </dgm:pt>
    <dgm:pt modelId="{9CC02405-B652-4A0D-A60B-6DBD9222A457}" type="parTrans" cxnId="{1FBF6923-C2FF-45CD-9804-E2A65EF5FBDC}">
      <dgm:prSet/>
      <dgm:spPr/>
      <dgm:t>
        <a:bodyPr/>
        <a:lstStyle/>
        <a:p>
          <a:endParaRPr lang="ru-RU"/>
        </a:p>
      </dgm:t>
    </dgm:pt>
    <dgm:pt modelId="{36344DFA-D66C-4E0F-A3B3-D830C7F5474B}" type="sibTrans" cxnId="{1FBF6923-C2FF-45CD-9804-E2A65EF5FBDC}">
      <dgm:prSet/>
      <dgm:spPr/>
      <dgm:t>
        <a:bodyPr/>
        <a:lstStyle/>
        <a:p>
          <a:endParaRPr lang="ru-RU"/>
        </a:p>
      </dgm:t>
    </dgm:pt>
    <dgm:pt modelId="{E9E05988-1584-487F-901F-7390E85316C0}">
      <dgm:prSet phldrT="[Текст]"/>
      <dgm:spPr/>
      <dgm:t>
        <a:bodyPr/>
        <a:lstStyle/>
        <a:p>
          <a:r>
            <a:rPr lang="ru-RU">
              <a:solidFill>
                <a:srgbClr val="00B050"/>
              </a:solidFill>
            </a:rPr>
            <a:t>правильно питаться</a:t>
          </a:r>
        </a:p>
      </dgm:t>
    </dgm:pt>
    <dgm:pt modelId="{D8CF6D4F-8DFF-48D9-8291-6E01050C0764}" type="parTrans" cxnId="{0B8910D7-9477-471A-9FDA-181F2612D771}">
      <dgm:prSet/>
      <dgm:spPr/>
      <dgm:t>
        <a:bodyPr/>
        <a:lstStyle/>
        <a:p>
          <a:endParaRPr lang="ru-RU"/>
        </a:p>
      </dgm:t>
    </dgm:pt>
    <dgm:pt modelId="{C24719DE-64F1-4DFC-8A69-CAB9EBCCE6AD}" type="sibTrans" cxnId="{0B8910D7-9477-471A-9FDA-181F2612D771}">
      <dgm:prSet/>
      <dgm:spPr/>
      <dgm:t>
        <a:bodyPr/>
        <a:lstStyle/>
        <a:p>
          <a:endParaRPr lang="ru-RU"/>
        </a:p>
      </dgm:t>
    </dgm:pt>
    <dgm:pt modelId="{075283FA-679D-4BCD-88BA-4082B8105720}">
      <dgm:prSet phldrT="[Текст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B46A6D9-B561-4E13-80E1-A29A6A96EC1A}" type="parTrans" cxnId="{6CA4D97A-987A-4715-84E9-8E12EDB76F89}">
      <dgm:prSet/>
      <dgm:spPr/>
      <dgm:t>
        <a:bodyPr/>
        <a:lstStyle/>
        <a:p>
          <a:endParaRPr lang="ru-RU"/>
        </a:p>
      </dgm:t>
    </dgm:pt>
    <dgm:pt modelId="{2D258F54-F88B-4BFE-87E0-902BB962D931}" type="sibTrans" cxnId="{6CA4D97A-987A-4715-84E9-8E12EDB76F89}">
      <dgm:prSet/>
      <dgm:spPr/>
      <dgm:t>
        <a:bodyPr/>
        <a:lstStyle/>
        <a:p>
          <a:endParaRPr lang="ru-RU"/>
        </a:p>
      </dgm:t>
    </dgm:pt>
    <dgm:pt modelId="{05B26C6D-7B78-4C98-8368-61A4817D938C}">
      <dgm:prSet phldrT="[Текст]"/>
      <dgm:spPr/>
      <dgm:t>
        <a:bodyPr/>
        <a:lstStyle/>
        <a:p>
          <a:r>
            <a:rPr lang="ru-RU">
              <a:solidFill>
                <a:srgbClr val="7030A0"/>
              </a:solidFill>
            </a:rPr>
            <a:t>вести активный образ жизни</a:t>
          </a:r>
        </a:p>
      </dgm:t>
    </dgm:pt>
    <dgm:pt modelId="{B5CDCCB3-B03C-4A47-976D-BC8E02122DB3}" type="parTrans" cxnId="{6312842C-D447-40C9-B658-F08C1D232A84}">
      <dgm:prSet/>
      <dgm:spPr/>
      <dgm:t>
        <a:bodyPr/>
        <a:lstStyle/>
        <a:p>
          <a:endParaRPr lang="ru-RU"/>
        </a:p>
      </dgm:t>
    </dgm:pt>
    <dgm:pt modelId="{8154C5D3-05EA-4D47-9FD3-CCA000906436}" type="sibTrans" cxnId="{6312842C-D447-40C9-B658-F08C1D232A84}">
      <dgm:prSet/>
      <dgm:spPr/>
      <dgm:t>
        <a:bodyPr/>
        <a:lstStyle/>
        <a:p>
          <a:endParaRPr lang="ru-RU"/>
        </a:p>
      </dgm:t>
    </dgm:pt>
    <dgm:pt modelId="{9FB16F3F-1DE8-4496-A253-93B80B59664D}">
      <dgm:prSet phldrT="[Текст]" phldr="1"/>
      <dgm:spPr/>
      <dgm:t>
        <a:bodyPr/>
        <a:lstStyle/>
        <a:p>
          <a:endParaRPr lang="ru-RU"/>
        </a:p>
      </dgm:t>
    </dgm:pt>
    <dgm:pt modelId="{4D7EF3BB-B4BC-4F44-AF5A-A36A2DC04B04}" type="parTrans" cxnId="{17446D31-A723-47D1-9EB5-A89FB337F86D}">
      <dgm:prSet/>
      <dgm:spPr/>
      <dgm:t>
        <a:bodyPr/>
        <a:lstStyle/>
        <a:p>
          <a:endParaRPr lang="ru-RU"/>
        </a:p>
      </dgm:t>
    </dgm:pt>
    <dgm:pt modelId="{122A22DD-E57D-444E-AFE5-1E48082F9E8F}" type="sibTrans" cxnId="{17446D31-A723-47D1-9EB5-A89FB337F86D}">
      <dgm:prSet/>
      <dgm:spPr/>
      <dgm:t>
        <a:bodyPr/>
        <a:lstStyle/>
        <a:p>
          <a:endParaRPr lang="ru-RU"/>
        </a:p>
      </dgm:t>
    </dgm:pt>
    <dgm:pt modelId="{69E38E99-F6A7-43EA-9983-2B153D9BB740}">
      <dgm:prSet phldrT="[Текст]" phldr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1DFFF47-3DC2-4405-AA5E-2F803CB2B676}" type="parTrans" cxnId="{6FDE224F-2F54-4016-90FA-923242125B9A}">
      <dgm:prSet/>
      <dgm:spPr/>
      <dgm:t>
        <a:bodyPr/>
        <a:lstStyle/>
        <a:p>
          <a:endParaRPr lang="ru-RU"/>
        </a:p>
      </dgm:t>
    </dgm:pt>
    <dgm:pt modelId="{54852605-BE2B-44BC-86BC-32B7250B6F98}" type="sibTrans" cxnId="{6FDE224F-2F54-4016-90FA-923242125B9A}">
      <dgm:prSet/>
      <dgm:spPr/>
      <dgm:t>
        <a:bodyPr/>
        <a:lstStyle/>
        <a:p>
          <a:endParaRPr lang="ru-RU"/>
        </a:p>
      </dgm:t>
    </dgm:pt>
    <dgm:pt modelId="{4888D7DD-4AB3-4DE5-BCFD-8229BA282AF4}">
      <dgm:prSet phldrT="[Текст]"/>
      <dgm:spPr/>
      <dgm:t>
        <a:bodyPr/>
        <a:lstStyle/>
        <a:p>
          <a:r>
            <a:rPr lang="ru-RU">
              <a:solidFill>
                <a:srgbClr val="0070C0"/>
              </a:solidFill>
            </a:rPr>
            <a:t>полноценно отдыхать и расслабляться</a:t>
          </a:r>
        </a:p>
      </dgm:t>
    </dgm:pt>
    <dgm:pt modelId="{4AA273BA-5974-498C-9548-83FDBDA575E0}" type="parTrans" cxnId="{38B5DE4A-C215-401B-AFCD-09FAD0B76752}">
      <dgm:prSet/>
      <dgm:spPr/>
      <dgm:t>
        <a:bodyPr/>
        <a:lstStyle/>
        <a:p>
          <a:endParaRPr lang="ru-RU"/>
        </a:p>
      </dgm:t>
    </dgm:pt>
    <dgm:pt modelId="{4495D6B9-A18D-4B1C-A509-3EF64B3E09E9}" type="sibTrans" cxnId="{38B5DE4A-C215-401B-AFCD-09FAD0B76752}">
      <dgm:prSet/>
      <dgm:spPr/>
      <dgm:t>
        <a:bodyPr/>
        <a:lstStyle/>
        <a:p>
          <a:endParaRPr lang="ru-RU"/>
        </a:p>
      </dgm:t>
    </dgm:pt>
    <dgm:pt modelId="{F3CC5BCB-8ABB-4F9D-8883-81D4FBC2AFDA}">
      <dgm:prSet phldrT="[Текст]" phldr="1"/>
      <dgm:spPr/>
      <dgm:t>
        <a:bodyPr/>
        <a:lstStyle/>
        <a:p>
          <a:endParaRPr lang="ru-RU"/>
        </a:p>
      </dgm:t>
    </dgm:pt>
    <dgm:pt modelId="{0B8BAD7D-6F24-4E0E-981F-CD1A18EAC8A0}" type="parTrans" cxnId="{629519C1-AC6C-4CD5-B6B8-51CDD7292D12}">
      <dgm:prSet/>
      <dgm:spPr/>
      <dgm:t>
        <a:bodyPr/>
        <a:lstStyle/>
        <a:p>
          <a:endParaRPr lang="ru-RU"/>
        </a:p>
      </dgm:t>
    </dgm:pt>
    <dgm:pt modelId="{727A7D5D-F54E-4ED2-993D-9817A8667B42}" type="sibTrans" cxnId="{629519C1-AC6C-4CD5-B6B8-51CDD7292D12}">
      <dgm:prSet/>
      <dgm:spPr/>
      <dgm:t>
        <a:bodyPr/>
        <a:lstStyle/>
        <a:p>
          <a:endParaRPr lang="ru-RU"/>
        </a:p>
      </dgm:t>
    </dgm:pt>
    <dgm:pt modelId="{01F20B43-B0E7-4702-9329-479F85943D80}" type="pres">
      <dgm:prSet presAssocID="{85314C11-2973-475F-821C-6585DCD8F4C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2FDA611-9C31-431E-84B1-0AD4C06B369B}" type="pres">
      <dgm:prSet presAssocID="{D7C07C98-AE7A-4A84-8604-3807EE55739E}" presName="linNode" presStyleCnt="0"/>
      <dgm:spPr/>
    </dgm:pt>
    <dgm:pt modelId="{1BA897DB-A3A8-440B-9874-4D4928D3A953}" type="pres">
      <dgm:prSet presAssocID="{D7C07C98-AE7A-4A84-8604-3807EE55739E}" presName="parentText" presStyleLbl="node1" presStyleIdx="0" presStyleCnt="3" custLinFactNeighborX="-1551" custLinFactNeighborY="-15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FC48B1-013A-43A2-90E3-047F923597F1}" type="pres">
      <dgm:prSet presAssocID="{D7C07C98-AE7A-4A84-8604-3807EE55739E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63B24-5C71-4BF0-9CFF-DAEE2235170A}" type="pres">
      <dgm:prSet presAssocID="{D13E3E20-3B83-48AC-A8D1-7CBA6CA88759}" presName="sp" presStyleCnt="0"/>
      <dgm:spPr/>
    </dgm:pt>
    <dgm:pt modelId="{8CDDD764-F322-4D36-8148-A29FFC577346}" type="pres">
      <dgm:prSet presAssocID="{075283FA-679D-4BCD-88BA-4082B8105720}" presName="linNode" presStyleCnt="0"/>
      <dgm:spPr/>
    </dgm:pt>
    <dgm:pt modelId="{167F9AAA-94DC-4B53-8125-D230807C96A3}" type="pres">
      <dgm:prSet presAssocID="{075283FA-679D-4BCD-88BA-4082B8105720}" presName="parentText" presStyleLbl="node1" presStyleIdx="1" presStyleCnt="3" custLinFactNeighborY="-232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069393-F54B-45C5-95F0-8BC3F5B4D34F}" type="pres">
      <dgm:prSet presAssocID="{075283FA-679D-4BCD-88BA-4082B8105720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7655B-4C98-49C5-A191-41E16FF56F52}" type="pres">
      <dgm:prSet presAssocID="{2D258F54-F88B-4BFE-87E0-902BB962D931}" presName="sp" presStyleCnt="0"/>
      <dgm:spPr/>
    </dgm:pt>
    <dgm:pt modelId="{AEE4A0CE-C0BA-4968-BAF6-3309C1574D6A}" type="pres">
      <dgm:prSet presAssocID="{69E38E99-F6A7-43EA-9983-2B153D9BB740}" presName="linNode" presStyleCnt="0"/>
      <dgm:spPr/>
    </dgm:pt>
    <dgm:pt modelId="{7F9E1055-3275-4578-BEEB-18AC46A4DB30}" type="pres">
      <dgm:prSet presAssocID="{69E38E99-F6A7-43EA-9983-2B153D9BB740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A038CA-C274-4C3E-80B8-384A57CC0D6D}" type="pres">
      <dgm:prSet presAssocID="{69E38E99-F6A7-43EA-9983-2B153D9BB740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DE224F-2F54-4016-90FA-923242125B9A}" srcId="{85314C11-2973-475F-821C-6585DCD8F4C5}" destId="{69E38E99-F6A7-43EA-9983-2B153D9BB740}" srcOrd="2" destOrd="0" parTransId="{51DFFF47-3DC2-4405-AA5E-2F803CB2B676}" sibTransId="{54852605-BE2B-44BC-86BC-32B7250B6F98}"/>
    <dgm:cxn modelId="{D1BECE4A-F20B-4B60-87A9-2CC4CC627B29}" type="presOf" srcId="{3310B9CB-C0D6-4925-96B7-0C837BE9F677}" destId="{B6FC48B1-013A-43A2-90E3-047F923597F1}" srcOrd="0" destOrd="0" presId="urn:microsoft.com/office/officeart/2005/8/layout/vList5"/>
    <dgm:cxn modelId="{6CA4D97A-987A-4715-84E9-8E12EDB76F89}" srcId="{85314C11-2973-475F-821C-6585DCD8F4C5}" destId="{075283FA-679D-4BCD-88BA-4082B8105720}" srcOrd="1" destOrd="0" parTransId="{8B46A6D9-B561-4E13-80E1-A29A6A96EC1A}" sibTransId="{2D258F54-F88B-4BFE-87E0-902BB962D931}"/>
    <dgm:cxn modelId="{1061148C-766C-4B33-B3F0-8468FA95AC25}" type="presOf" srcId="{05B26C6D-7B78-4C98-8368-61A4817D938C}" destId="{7B069393-F54B-45C5-95F0-8BC3F5B4D34F}" srcOrd="0" destOrd="0" presId="urn:microsoft.com/office/officeart/2005/8/layout/vList5"/>
    <dgm:cxn modelId="{D5DA9901-A0CF-4899-9AB1-495C887C8262}" type="presOf" srcId="{9FB16F3F-1DE8-4496-A253-93B80B59664D}" destId="{7B069393-F54B-45C5-95F0-8BC3F5B4D34F}" srcOrd="0" destOrd="1" presId="urn:microsoft.com/office/officeart/2005/8/layout/vList5"/>
    <dgm:cxn modelId="{FC19BCA6-39BA-4C26-A472-B908E134E1C7}" type="presOf" srcId="{F3CC5BCB-8ABB-4F9D-8883-81D4FBC2AFDA}" destId="{A8A038CA-C274-4C3E-80B8-384A57CC0D6D}" srcOrd="0" destOrd="1" presId="urn:microsoft.com/office/officeart/2005/8/layout/vList5"/>
    <dgm:cxn modelId="{38B5DE4A-C215-401B-AFCD-09FAD0B76752}" srcId="{69E38E99-F6A7-43EA-9983-2B153D9BB740}" destId="{4888D7DD-4AB3-4DE5-BCFD-8229BA282AF4}" srcOrd="0" destOrd="0" parTransId="{4AA273BA-5974-498C-9548-83FDBDA575E0}" sibTransId="{4495D6B9-A18D-4B1C-A509-3EF64B3E09E9}"/>
    <dgm:cxn modelId="{31BF06C7-DF54-419E-8609-542E42DE3E91}" srcId="{85314C11-2973-475F-821C-6585DCD8F4C5}" destId="{D7C07C98-AE7A-4A84-8604-3807EE55739E}" srcOrd="0" destOrd="0" parTransId="{76E746B2-BFE6-42B6-B82F-C21E76D08BAA}" sibTransId="{D13E3E20-3B83-48AC-A8D1-7CBA6CA88759}"/>
    <dgm:cxn modelId="{1FBF6923-C2FF-45CD-9804-E2A65EF5FBDC}" srcId="{D7C07C98-AE7A-4A84-8604-3807EE55739E}" destId="{3310B9CB-C0D6-4925-96B7-0C837BE9F677}" srcOrd="0" destOrd="0" parTransId="{9CC02405-B652-4A0D-A60B-6DBD9222A457}" sibTransId="{36344DFA-D66C-4E0F-A3B3-D830C7F5474B}"/>
    <dgm:cxn modelId="{CC4E3476-C922-4AB6-9A23-E068F66D33BB}" type="presOf" srcId="{69E38E99-F6A7-43EA-9983-2B153D9BB740}" destId="{7F9E1055-3275-4578-BEEB-18AC46A4DB30}" srcOrd="0" destOrd="0" presId="urn:microsoft.com/office/officeart/2005/8/layout/vList5"/>
    <dgm:cxn modelId="{629519C1-AC6C-4CD5-B6B8-51CDD7292D12}" srcId="{69E38E99-F6A7-43EA-9983-2B153D9BB740}" destId="{F3CC5BCB-8ABB-4F9D-8883-81D4FBC2AFDA}" srcOrd="1" destOrd="0" parTransId="{0B8BAD7D-6F24-4E0E-981F-CD1A18EAC8A0}" sibTransId="{727A7D5D-F54E-4ED2-993D-9817A8667B42}"/>
    <dgm:cxn modelId="{0B8910D7-9477-471A-9FDA-181F2612D771}" srcId="{D7C07C98-AE7A-4A84-8604-3807EE55739E}" destId="{E9E05988-1584-487F-901F-7390E85316C0}" srcOrd="1" destOrd="0" parTransId="{D8CF6D4F-8DFF-48D9-8291-6E01050C0764}" sibTransId="{C24719DE-64F1-4DFC-8A69-CAB9EBCCE6AD}"/>
    <dgm:cxn modelId="{17446D31-A723-47D1-9EB5-A89FB337F86D}" srcId="{075283FA-679D-4BCD-88BA-4082B8105720}" destId="{9FB16F3F-1DE8-4496-A253-93B80B59664D}" srcOrd="1" destOrd="0" parTransId="{4D7EF3BB-B4BC-4F44-AF5A-A36A2DC04B04}" sibTransId="{122A22DD-E57D-444E-AFE5-1E48082F9E8F}"/>
    <dgm:cxn modelId="{FAAE24A1-D887-4B89-A36D-4FD9AE078193}" type="presOf" srcId="{E9E05988-1584-487F-901F-7390E85316C0}" destId="{B6FC48B1-013A-43A2-90E3-047F923597F1}" srcOrd="0" destOrd="1" presId="urn:microsoft.com/office/officeart/2005/8/layout/vList5"/>
    <dgm:cxn modelId="{6A94B3C0-FF9C-49ED-8578-FDF595E42427}" type="presOf" srcId="{4888D7DD-4AB3-4DE5-BCFD-8229BA282AF4}" destId="{A8A038CA-C274-4C3E-80B8-384A57CC0D6D}" srcOrd="0" destOrd="0" presId="urn:microsoft.com/office/officeart/2005/8/layout/vList5"/>
    <dgm:cxn modelId="{6312842C-D447-40C9-B658-F08C1D232A84}" srcId="{075283FA-679D-4BCD-88BA-4082B8105720}" destId="{05B26C6D-7B78-4C98-8368-61A4817D938C}" srcOrd="0" destOrd="0" parTransId="{B5CDCCB3-B03C-4A47-976D-BC8E02122DB3}" sibTransId="{8154C5D3-05EA-4D47-9FD3-CCA000906436}"/>
    <dgm:cxn modelId="{2B2544D5-CC9A-4105-AAD5-BE9F3195B9C0}" type="presOf" srcId="{85314C11-2973-475F-821C-6585DCD8F4C5}" destId="{01F20B43-B0E7-4702-9329-479F85943D80}" srcOrd="0" destOrd="0" presId="urn:microsoft.com/office/officeart/2005/8/layout/vList5"/>
    <dgm:cxn modelId="{40009D6D-1FC8-43BA-8434-9EE7332DDF25}" type="presOf" srcId="{D7C07C98-AE7A-4A84-8604-3807EE55739E}" destId="{1BA897DB-A3A8-440B-9874-4D4928D3A953}" srcOrd="0" destOrd="0" presId="urn:microsoft.com/office/officeart/2005/8/layout/vList5"/>
    <dgm:cxn modelId="{979E0C70-1608-4F41-B4FB-5C14BD57FEF8}" type="presOf" srcId="{075283FA-679D-4BCD-88BA-4082B8105720}" destId="{167F9AAA-94DC-4B53-8125-D230807C96A3}" srcOrd="0" destOrd="0" presId="urn:microsoft.com/office/officeart/2005/8/layout/vList5"/>
    <dgm:cxn modelId="{B02C1C1E-1BC5-471E-B588-00F6924AF9C1}" type="presParOf" srcId="{01F20B43-B0E7-4702-9329-479F85943D80}" destId="{72FDA611-9C31-431E-84B1-0AD4C06B369B}" srcOrd="0" destOrd="0" presId="urn:microsoft.com/office/officeart/2005/8/layout/vList5"/>
    <dgm:cxn modelId="{BD879B0C-8772-40BA-9589-F4B1AD6F5782}" type="presParOf" srcId="{72FDA611-9C31-431E-84B1-0AD4C06B369B}" destId="{1BA897DB-A3A8-440B-9874-4D4928D3A953}" srcOrd="0" destOrd="0" presId="urn:microsoft.com/office/officeart/2005/8/layout/vList5"/>
    <dgm:cxn modelId="{3C037436-0B3F-4B52-8E2C-471792DC4A37}" type="presParOf" srcId="{72FDA611-9C31-431E-84B1-0AD4C06B369B}" destId="{B6FC48B1-013A-43A2-90E3-047F923597F1}" srcOrd="1" destOrd="0" presId="urn:microsoft.com/office/officeart/2005/8/layout/vList5"/>
    <dgm:cxn modelId="{37CF5621-B314-4209-9441-CDC3FE3BB829}" type="presParOf" srcId="{01F20B43-B0E7-4702-9329-479F85943D80}" destId="{89F63B24-5C71-4BF0-9CFF-DAEE2235170A}" srcOrd="1" destOrd="0" presId="urn:microsoft.com/office/officeart/2005/8/layout/vList5"/>
    <dgm:cxn modelId="{F85A9438-FE77-4B2F-8310-56C59EEADB7E}" type="presParOf" srcId="{01F20B43-B0E7-4702-9329-479F85943D80}" destId="{8CDDD764-F322-4D36-8148-A29FFC577346}" srcOrd="2" destOrd="0" presId="urn:microsoft.com/office/officeart/2005/8/layout/vList5"/>
    <dgm:cxn modelId="{2699D724-D8EF-4094-A25E-4FA83AB32CE3}" type="presParOf" srcId="{8CDDD764-F322-4D36-8148-A29FFC577346}" destId="{167F9AAA-94DC-4B53-8125-D230807C96A3}" srcOrd="0" destOrd="0" presId="urn:microsoft.com/office/officeart/2005/8/layout/vList5"/>
    <dgm:cxn modelId="{496D7A41-8F85-41FC-8C52-2035346AB237}" type="presParOf" srcId="{8CDDD764-F322-4D36-8148-A29FFC577346}" destId="{7B069393-F54B-45C5-95F0-8BC3F5B4D34F}" srcOrd="1" destOrd="0" presId="urn:microsoft.com/office/officeart/2005/8/layout/vList5"/>
    <dgm:cxn modelId="{CD2E3FDA-987F-49A1-BA53-5561F1D6FC88}" type="presParOf" srcId="{01F20B43-B0E7-4702-9329-479F85943D80}" destId="{FD17655B-4C98-49C5-A191-41E16FF56F52}" srcOrd="3" destOrd="0" presId="urn:microsoft.com/office/officeart/2005/8/layout/vList5"/>
    <dgm:cxn modelId="{B72D7EB5-4484-4ED0-808D-129352BC3616}" type="presParOf" srcId="{01F20B43-B0E7-4702-9329-479F85943D80}" destId="{AEE4A0CE-C0BA-4968-BAF6-3309C1574D6A}" srcOrd="4" destOrd="0" presId="urn:microsoft.com/office/officeart/2005/8/layout/vList5"/>
    <dgm:cxn modelId="{288FCEEE-5EF6-4478-A2ED-0B5A6B937E19}" type="presParOf" srcId="{AEE4A0CE-C0BA-4968-BAF6-3309C1574D6A}" destId="{7F9E1055-3275-4578-BEEB-18AC46A4DB30}" srcOrd="0" destOrd="0" presId="urn:microsoft.com/office/officeart/2005/8/layout/vList5"/>
    <dgm:cxn modelId="{7D898A38-DF4F-4AA7-BACE-6B342212DF50}" type="presParOf" srcId="{AEE4A0CE-C0BA-4968-BAF6-3309C1574D6A}" destId="{A8A038CA-C274-4C3E-80B8-384A57CC0D6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FC48B1-013A-43A2-90E3-047F923597F1}">
      <dsp:nvSpPr>
        <dsp:cNvPr id="0" name=""/>
        <dsp:cNvSpPr/>
      </dsp:nvSpPr>
      <dsp:spPr>
        <a:xfrm rot="5400000">
          <a:off x="2862490" y="-663650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00B050"/>
              </a:solidFill>
            </a:rPr>
            <a:t>правильно питаться</a:t>
          </a:r>
        </a:p>
      </dsp:txBody>
      <dsp:txXfrm rot="5400000">
        <a:off x="2862490" y="-663650"/>
        <a:ext cx="1745158" cy="3515360"/>
      </dsp:txXfrm>
    </dsp:sp>
    <dsp:sp modelId="{1BA897DB-A3A8-440B-9874-4D4928D3A953}">
      <dsp:nvSpPr>
        <dsp:cNvPr id="0" name=""/>
        <dsp:cNvSpPr/>
      </dsp:nvSpPr>
      <dsp:spPr>
        <a:xfrm>
          <a:off x="0" y="0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0"/>
        <a:ext cx="1977390" cy="2181448"/>
      </dsp:txXfrm>
    </dsp:sp>
    <dsp:sp modelId="{7B069393-F54B-45C5-95F0-8BC3F5B4D34F}">
      <dsp:nvSpPr>
        <dsp:cNvPr id="0" name=""/>
        <dsp:cNvSpPr/>
      </dsp:nvSpPr>
      <dsp:spPr>
        <a:xfrm rot="5400000">
          <a:off x="2862490" y="1626869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7030A0"/>
              </a:solidFill>
            </a:rPr>
            <a:t>вести активный образ жизни</a:t>
          </a:r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</dsp:txBody>
      <dsp:txXfrm rot="5400000">
        <a:off x="2862490" y="1626869"/>
        <a:ext cx="1745158" cy="3515360"/>
      </dsp:txXfrm>
    </dsp:sp>
    <dsp:sp modelId="{167F9AAA-94DC-4B53-8125-D230807C96A3}">
      <dsp:nvSpPr>
        <dsp:cNvPr id="0" name=""/>
        <dsp:cNvSpPr/>
      </dsp:nvSpPr>
      <dsp:spPr>
        <a:xfrm>
          <a:off x="0" y="2243019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2243019"/>
        <a:ext cx="1977390" cy="2181448"/>
      </dsp:txXfrm>
    </dsp:sp>
    <dsp:sp modelId="{A8A038CA-C274-4C3E-80B8-384A57CC0D6D}">
      <dsp:nvSpPr>
        <dsp:cNvPr id="0" name=""/>
        <dsp:cNvSpPr/>
      </dsp:nvSpPr>
      <dsp:spPr>
        <a:xfrm rot="5400000">
          <a:off x="2862490" y="3917390"/>
          <a:ext cx="1745158" cy="351536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47625" rIns="95250" bIns="4762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500" kern="1200">
              <a:solidFill>
                <a:srgbClr val="0070C0"/>
              </a:solidFill>
            </a:rPr>
            <a:t>полноценно отдыхать и расслабляться</a:t>
          </a:r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500" kern="1200"/>
        </a:p>
      </dsp:txBody>
      <dsp:txXfrm rot="5400000">
        <a:off x="2862490" y="3917390"/>
        <a:ext cx="1745158" cy="3515360"/>
      </dsp:txXfrm>
    </dsp:sp>
    <dsp:sp modelId="{7F9E1055-3275-4578-BEEB-18AC46A4DB30}">
      <dsp:nvSpPr>
        <dsp:cNvPr id="0" name=""/>
        <dsp:cNvSpPr/>
      </dsp:nvSpPr>
      <dsp:spPr>
        <a:xfrm>
          <a:off x="0" y="4584346"/>
          <a:ext cx="1977390" cy="2181448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210" tIns="78105" rIns="156210" bIns="78105" numCol="1" spcCol="1270" anchor="ctr" anchorCtr="0">
          <a:noAutofit/>
        </a:bodyPr>
        <a:lstStyle/>
        <a:p>
          <a:pPr lvl="0" algn="ctr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100" kern="1200"/>
        </a:p>
      </dsp:txBody>
      <dsp:txXfrm>
        <a:off x="0" y="4584346"/>
        <a:ext cx="1977390" cy="2181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15</cp:revision>
  <dcterms:created xsi:type="dcterms:W3CDTF">2012-04-11T14:09:00Z</dcterms:created>
  <dcterms:modified xsi:type="dcterms:W3CDTF">2013-12-02T16:50:00Z</dcterms:modified>
</cp:coreProperties>
</file>