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A3" w:rsidRPr="008C1CA3" w:rsidRDefault="00CA2043" w:rsidP="006A4773">
      <w:pPr>
        <w:pStyle w:val="a3"/>
        <w:spacing w:before="0" w:beforeAutospacing="0" w:after="0" w:afterAutospacing="0"/>
        <w:jc w:val="both"/>
        <w:rPr>
          <w:sz w:val="36"/>
          <w:szCs w:val="36"/>
        </w:rPr>
      </w:pPr>
      <w:r>
        <w:rPr>
          <w:rStyle w:val="olink"/>
          <w:sz w:val="36"/>
          <w:szCs w:val="36"/>
        </w:rPr>
        <w:t xml:space="preserve">       </w:t>
      </w:r>
      <w:hyperlink r:id="rId6" w:history="1">
        <w:r w:rsidR="008C1CA3" w:rsidRPr="008C1CA3">
          <w:rPr>
            <w:rStyle w:val="a5"/>
            <w:sz w:val="36"/>
            <w:szCs w:val="36"/>
          </w:rPr>
          <w:t>Консультация «Как помочь ребёнку адаптироваться в детском саду?»</w:t>
        </w:r>
      </w:hyperlink>
    </w:p>
    <w:p w:rsidR="008C1CA3" w:rsidRDefault="008C1CA3" w:rsidP="006A4773">
      <w:pPr>
        <w:pStyle w:val="a3"/>
        <w:spacing w:before="0" w:beforeAutospacing="0" w:after="0" w:afterAutospacing="0"/>
        <w:jc w:val="both"/>
        <w:rPr>
          <w:sz w:val="28"/>
          <w:szCs w:val="28"/>
        </w:rPr>
      </w:pPr>
    </w:p>
    <w:p w:rsidR="00BF4AA2" w:rsidRPr="00FD2274" w:rsidRDefault="005910E7" w:rsidP="006A4773">
      <w:pPr>
        <w:pStyle w:val="a3"/>
        <w:spacing w:before="0" w:beforeAutospacing="0" w:after="0" w:afterAutospacing="0"/>
        <w:jc w:val="both"/>
        <w:rPr>
          <w:rStyle w:val="c3"/>
          <w:sz w:val="28"/>
          <w:szCs w:val="28"/>
        </w:rPr>
      </w:pPr>
      <w:r w:rsidRPr="00FD2274">
        <w:rPr>
          <w:sz w:val="28"/>
          <w:szCs w:val="28"/>
        </w:rPr>
        <w:t>Неотъемлемой частью адаптационного периода для детей раннего возраста является прогулка.</w:t>
      </w:r>
    </w:p>
    <w:p w:rsidR="00FD2274" w:rsidRPr="00FD2274" w:rsidRDefault="007E2C66" w:rsidP="00FD2274">
      <w:pPr>
        <w:pStyle w:val="a3"/>
        <w:spacing w:before="0" w:beforeAutospacing="0" w:after="0" w:afterAutospacing="0"/>
        <w:jc w:val="both"/>
        <w:rPr>
          <w:sz w:val="28"/>
          <w:szCs w:val="28"/>
        </w:rPr>
      </w:pPr>
      <w:r w:rsidRPr="00FD2274">
        <w:rPr>
          <w:sz w:val="28"/>
          <w:szCs w:val="28"/>
        </w:rPr>
        <w:t>На детской площадке есть много способов отвлечь ребенка</w:t>
      </w:r>
      <w:r w:rsidR="00FD2274" w:rsidRPr="00FD2274">
        <w:rPr>
          <w:sz w:val="28"/>
          <w:szCs w:val="28"/>
        </w:rPr>
        <w:t>. На прогулке дети учатся взаимодействовать друг с другом. А задачей воспитателя является помочь им установить дружелюбные отношения в коллективе. Всему этому способствуют подвижные игры на свежем воздухе и природные материалы, с которыми можно придумать много интересных развлечений. Игра имеет огромное значение в этот не легкий для ребенка период. Она является главным расслабляющим средством, что так необходимо во время адаптации. Основными задачами игры в этот период являются налаживание доверительных отношений с каждым ребенком и попытка вызвать у детей положител</w:t>
      </w:r>
      <w:r w:rsidR="00B11477">
        <w:rPr>
          <w:sz w:val="28"/>
          <w:szCs w:val="28"/>
        </w:rPr>
        <w:t>ьное отношение к детскому саду.</w:t>
      </w:r>
      <w:r w:rsidR="00FD2274" w:rsidRPr="00FD2274">
        <w:rPr>
          <w:sz w:val="28"/>
          <w:szCs w:val="28"/>
        </w:rPr>
        <w:t xml:space="preserve"> Игра развивает искусство общения, помогает управлять своими чувствами, дает возможность пережить массу положительных эмоций. Наши малыши с большим удовольствием принимают участие в таких играх как</w:t>
      </w:r>
    </w:p>
    <w:p w:rsidR="008C1CA3" w:rsidRDefault="00FD2274" w:rsidP="00FD2274">
      <w:pPr>
        <w:spacing w:before="100" w:beforeAutospacing="1" w:after="100" w:afterAutospacing="1" w:line="240" w:lineRule="auto"/>
        <w:rPr>
          <w:rFonts w:ascii="Times New Roman" w:eastAsia="Times New Roman" w:hAnsi="Times New Roman" w:cs="Times New Roman"/>
          <w:sz w:val="28"/>
          <w:szCs w:val="28"/>
          <w:lang w:eastAsia="ru-RU"/>
        </w:rPr>
      </w:pPr>
      <w:r w:rsidRPr="00FD2274">
        <w:rPr>
          <w:rFonts w:ascii="Times New Roman" w:eastAsia="Times New Roman" w:hAnsi="Times New Roman" w:cs="Times New Roman"/>
          <w:sz w:val="28"/>
          <w:szCs w:val="28"/>
          <w:lang w:eastAsia="ru-RU"/>
        </w:rPr>
        <w:t xml:space="preserve">• Пузырь. </w:t>
      </w:r>
    </w:p>
    <w:p w:rsidR="00FD2274" w:rsidRPr="00FD2274" w:rsidRDefault="00FD2274" w:rsidP="00FD2274">
      <w:pPr>
        <w:spacing w:before="100" w:beforeAutospacing="1" w:after="100" w:afterAutospacing="1" w:line="240" w:lineRule="auto"/>
        <w:rPr>
          <w:rFonts w:ascii="Times New Roman" w:eastAsia="Times New Roman" w:hAnsi="Times New Roman" w:cs="Times New Roman"/>
          <w:sz w:val="28"/>
          <w:szCs w:val="28"/>
          <w:lang w:eastAsia="ru-RU"/>
        </w:rPr>
      </w:pPr>
      <w:r w:rsidRPr="00FD2274">
        <w:rPr>
          <w:rFonts w:ascii="Times New Roman" w:eastAsia="Times New Roman" w:hAnsi="Times New Roman" w:cs="Times New Roman"/>
          <w:sz w:val="28"/>
          <w:szCs w:val="28"/>
          <w:lang w:eastAsia="ru-RU"/>
        </w:rPr>
        <w:t xml:space="preserve"> Зайки в огороде. </w:t>
      </w:r>
    </w:p>
    <w:p w:rsidR="00FD2274" w:rsidRPr="00FD2274" w:rsidRDefault="00FD2274" w:rsidP="00FD2274">
      <w:pPr>
        <w:spacing w:before="100" w:beforeAutospacing="1" w:after="100" w:afterAutospacing="1" w:line="240" w:lineRule="auto"/>
        <w:rPr>
          <w:rFonts w:ascii="Times New Roman" w:eastAsia="Times New Roman" w:hAnsi="Times New Roman" w:cs="Times New Roman"/>
          <w:sz w:val="28"/>
          <w:szCs w:val="28"/>
          <w:lang w:eastAsia="ru-RU"/>
        </w:rPr>
      </w:pPr>
      <w:r w:rsidRPr="00FD2274">
        <w:rPr>
          <w:rFonts w:ascii="Times New Roman" w:eastAsia="Times New Roman" w:hAnsi="Times New Roman" w:cs="Times New Roman"/>
          <w:sz w:val="28"/>
          <w:szCs w:val="28"/>
          <w:lang w:eastAsia="ru-RU"/>
        </w:rPr>
        <w:t xml:space="preserve">• Иди ко мне. </w:t>
      </w:r>
    </w:p>
    <w:p w:rsidR="00FD2274" w:rsidRPr="00FD2274" w:rsidRDefault="00F90D6D" w:rsidP="00FD227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2274" w:rsidRPr="00FD2274">
        <w:rPr>
          <w:rFonts w:ascii="Times New Roman" w:eastAsia="Times New Roman" w:hAnsi="Times New Roman" w:cs="Times New Roman"/>
          <w:sz w:val="28"/>
          <w:szCs w:val="28"/>
          <w:lang w:eastAsia="ru-RU"/>
        </w:rPr>
        <w:t xml:space="preserve">Таким образом правильно организованная прогулка помогает ребенку на много быстрее адаптироваться к смене обстановки и детскому саду. </w:t>
      </w:r>
    </w:p>
    <w:p w:rsidR="00BF4AA2" w:rsidRDefault="00BF4AA2" w:rsidP="006A4773">
      <w:pPr>
        <w:pStyle w:val="a3"/>
        <w:spacing w:before="0" w:beforeAutospacing="0" w:after="0" w:afterAutospacing="0"/>
        <w:jc w:val="both"/>
        <w:rPr>
          <w:rStyle w:val="c3"/>
          <w:sz w:val="28"/>
          <w:szCs w:val="28"/>
        </w:rPr>
      </w:pPr>
      <w:bookmarkStart w:id="0" w:name="_GoBack"/>
      <w:bookmarkEnd w:id="0"/>
    </w:p>
    <w:p w:rsidR="00BF4AA2" w:rsidRDefault="00BF4AA2" w:rsidP="006A4773">
      <w:pPr>
        <w:pStyle w:val="a3"/>
        <w:spacing w:before="0" w:beforeAutospacing="0" w:after="0" w:afterAutospacing="0"/>
        <w:jc w:val="both"/>
        <w:rPr>
          <w:rStyle w:val="c3"/>
          <w:sz w:val="28"/>
          <w:szCs w:val="28"/>
        </w:rPr>
      </w:pPr>
    </w:p>
    <w:p w:rsidR="00BF4AA2" w:rsidRDefault="00BF4AA2" w:rsidP="006A4773">
      <w:pPr>
        <w:pStyle w:val="a3"/>
        <w:spacing w:before="0" w:beforeAutospacing="0" w:after="0" w:afterAutospacing="0"/>
        <w:jc w:val="both"/>
        <w:rPr>
          <w:rStyle w:val="c3"/>
          <w:sz w:val="28"/>
          <w:szCs w:val="28"/>
        </w:rPr>
      </w:pPr>
    </w:p>
    <w:p w:rsidR="00BF4AA2" w:rsidRDefault="00BF4AA2" w:rsidP="006A4773">
      <w:pPr>
        <w:pStyle w:val="a3"/>
        <w:spacing w:before="0" w:beforeAutospacing="0" w:after="0" w:afterAutospacing="0"/>
        <w:jc w:val="both"/>
        <w:rPr>
          <w:rStyle w:val="c3"/>
          <w:sz w:val="28"/>
          <w:szCs w:val="28"/>
        </w:rPr>
      </w:pPr>
    </w:p>
    <w:p w:rsidR="00BF4AA2" w:rsidRDefault="00BF4AA2" w:rsidP="006A4773">
      <w:pPr>
        <w:pStyle w:val="a3"/>
        <w:spacing w:before="0" w:beforeAutospacing="0" w:after="0" w:afterAutospacing="0"/>
        <w:jc w:val="both"/>
        <w:rPr>
          <w:rStyle w:val="c3"/>
          <w:sz w:val="28"/>
          <w:szCs w:val="28"/>
        </w:rPr>
      </w:pPr>
    </w:p>
    <w:p w:rsidR="00BF4AA2" w:rsidRDefault="00BF4AA2" w:rsidP="006A4773">
      <w:pPr>
        <w:pStyle w:val="a3"/>
        <w:spacing w:before="0" w:beforeAutospacing="0" w:after="0" w:afterAutospacing="0"/>
        <w:jc w:val="both"/>
        <w:rPr>
          <w:rStyle w:val="c3"/>
          <w:sz w:val="28"/>
          <w:szCs w:val="28"/>
        </w:rPr>
      </w:pPr>
    </w:p>
    <w:p w:rsidR="00BF4AA2" w:rsidRDefault="00BF4AA2" w:rsidP="006A4773">
      <w:pPr>
        <w:pStyle w:val="a3"/>
        <w:spacing w:before="0" w:beforeAutospacing="0" w:after="0" w:afterAutospacing="0"/>
        <w:jc w:val="both"/>
        <w:rPr>
          <w:rStyle w:val="c3"/>
          <w:sz w:val="28"/>
          <w:szCs w:val="28"/>
        </w:rPr>
      </w:pPr>
    </w:p>
    <w:p w:rsidR="00BF4AA2" w:rsidRDefault="00BF4AA2" w:rsidP="006A4773">
      <w:pPr>
        <w:pStyle w:val="a3"/>
        <w:spacing w:before="0" w:beforeAutospacing="0" w:after="0" w:afterAutospacing="0"/>
        <w:jc w:val="both"/>
        <w:rPr>
          <w:rStyle w:val="c3"/>
          <w:sz w:val="28"/>
          <w:szCs w:val="28"/>
        </w:rPr>
      </w:pPr>
    </w:p>
    <w:p w:rsidR="00BF4AA2" w:rsidRDefault="00BF4AA2" w:rsidP="006A4773">
      <w:pPr>
        <w:pStyle w:val="a3"/>
        <w:spacing w:before="0" w:beforeAutospacing="0" w:after="0" w:afterAutospacing="0"/>
        <w:jc w:val="both"/>
        <w:rPr>
          <w:rStyle w:val="c3"/>
          <w:sz w:val="28"/>
          <w:szCs w:val="28"/>
        </w:rPr>
      </w:pPr>
    </w:p>
    <w:p w:rsidR="00BF4AA2" w:rsidRDefault="00BF4AA2" w:rsidP="006A4773">
      <w:pPr>
        <w:pStyle w:val="a3"/>
        <w:spacing w:before="0" w:beforeAutospacing="0" w:after="0" w:afterAutospacing="0"/>
        <w:jc w:val="both"/>
        <w:rPr>
          <w:rStyle w:val="c3"/>
          <w:sz w:val="28"/>
          <w:szCs w:val="28"/>
        </w:rPr>
      </w:pPr>
    </w:p>
    <w:p w:rsidR="00BF4AA2" w:rsidRDefault="00BF4AA2" w:rsidP="006A4773">
      <w:pPr>
        <w:pStyle w:val="a3"/>
        <w:spacing w:before="0" w:beforeAutospacing="0" w:after="0" w:afterAutospacing="0"/>
        <w:jc w:val="both"/>
        <w:rPr>
          <w:rStyle w:val="c3"/>
          <w:sz w:val="28"/>
          <w:szCs w:val="28"/>
        </w:rPr>
      </w:pPr>
    </w:p>
    <w:p w:rsidR="00BF4AA2" w:rsidRDefault="00BF4AA2" w:rsidP="006A4773">
      <w:pPr>
        <w:pStyle w:val="a3"/>
        <w:spacing w:before="0" w:beforeAutospacing="0" w:after="0" w:afterAutospacing="0"/>
        <w:jc w:val="both"/>
        <w:rPr>
          <w:rStyle w:val="c3"/>
          <w:sz w:val="28"/>
          <w:szCs w:val="28"/>
        </w:rPr>
      </w:pPr>
    </w:p>
    <w:p w:rsidR="00BF4AA2" w:rsidRDefault="00BF4AA2" w:rsidP="006A4773">
      <w:pPr>
        <w:pStyle w:val="a3"/>
        <w:spacing w:before="0" w:beforeAutospacing="0" w:after="0" w:afterAutospacing="0"/>
        <w:jc w:val="both"/>
        <w:rPr>
          <w:rStyle w:val="c3"/>
          <w:sz w:val="28"/>
          <w:szCs w:val="28"/>
        </w:rPr>
      </w:pPr>
    </w:p>
    <w:p w:rsidR="00FD2274" w:rsidRDefault="00FD2274" w:rsidP="006A4773">
      <w:pPr>
        <w:pStyle w:val="a3"/>
        <w:spacing w:before="0" w:beforeAutospacing="0" w:after="0" w:afterAutospacing="0"/>
        <w:jc w:val="both"/>
        <w:rPr>
          <w:rStyle w:val="c3"/>
          <w:sz w:val="28"/>
          <w:szCs w:val="28"/>
        </w:rPr>
      </w:pPr>
    </w:p>
    <w:p w:rsidR="00B11477" w:rsidRDefault="00B11477" w:rsidP="006A4773">
      <w:pPr>
        <w:pStyle w:val="a3"/>
        <w:spacing w:before="0" w:beforeAutospacing="0" w:after="0" w:afterAutospacing="0"/>
        <w:jc w:val="both"/>
        <w:rPr>
          <w:sz w:val="28"/>
          <w:szCs w:val="28"/>
        </w:rPr>
      </w:pPr>
    </w:p>
    <w:p w:rsidR="00B11477" w:rsidRDefault="00B11477" w:rsidP="006A4773">
      <w:pPr>
        <w:pStyle w:val="a3"/>
        <w:spacing w:before="0" w:beforeAutospacing="0" w:after="0" w:afterAutospacing="0"/>
        <w:jc w:val="both"/>
        <w:rPr>
          <w:sz w:val="28"/>
          <w:szCs w:val="28"/>
        </w:rPr>
      </w:pPr>
    </w:p>
    <w:p w:rsidR="00014337" w:rsidRPr="00014337" w:rsidRDefault="00014337" w:rsidP="006A4773">
      <w:pPr>
        <w:pStyle w:val="a3"/>
        <w:spacing w:before="0" w:beforeAutospacing="0" w:after="0" w:afterAutospacing="0"/>
        <w:jc w:val="both"/>
        <w:rPr>
          <w:sz w:val="28"/>
          <w:szCs w:val="28"/>
        </w:rPr>
      </w:pPr>
      <w:r w:rsidRPr="00014337">
        <w:rPr>
          <w:sz w:val="28"/>
          <w:szCs w:val="28"/>
        </w:rPr>
        <w:lastRenderedPageBreak/>
        <w:t xml:space="preserve">Прогулка – одна из сложнейших видов деятельности воспитателя, важнейший режимный момент, требующий от педагога высокого профессионализма. 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в основных движениях; развивается ловкость, быстрота, выносливость; формируется самостоятельность, активность, положительные отношения со сверстниками, развиваются познавательные интересы. </w:t>
      </w:r>
    </w:p>
    <w:p w:rsidR="00014337" w:rsidRPr="00014337" w:rsidRDefault="00014337" w:rsidP="006A4773">
      <w:pPr>
        <w:pStyle w:val="a3"/>
        <w:spacing w:before="0" w:beforeAutospacing="0" w:after="0" w:afterAutospacing="0"/>
        <w:jc w:val="both"/>
        <w:rPr>
          <w:sz w:val="28"/>
          <w:szCs w:val="28"/>
        </w:rPr>
      </w:pPr>
      <w:r w:rsidRPr="00014337">
        <w:rPr>
          <w:sz w:val="28"/>
          <w:szCs w:val="28"/>
        </w:rPr>
        <w:t xml:space="preserve">Большие потенциальные возможности для всестороннего  гармонического развития личности ребенка заложены в процессе  воспитательно-образовательной работы с детьми в условиях прогулки. Здесь как нигде малышам предоставляются уникальные условия для  всестороннего развития, в полной мере 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Однако в силу возрастных особенностей малыши сами не могут использовать все время прогулки с максимальной пользой для своего развития. Взрослый должен педагогически правильно руководить их деятельностью. Грамотная организация прогулки малышей способствует их развитию,  закаливанию детского организма, расширению кругозора о природе и ближайшем окружении. </w:t>
      </w:r>
    </w:p>
    <w:p w:rsidR="00F651CF" w:rsidRPr="00D11951" w:rsidRDefault="00F651CF" w:rsidP="006A4773">
      <w:pPr>
        <w:pStyle w:val="c2"/>
        <w:spacing w:before="0" w:beforeAutospacing="0" w:after="0" w:afterAutospacing="0"/>
        <w:jc w:val="both"/>
        <w:rPr>
          <w:sz w:val="28"/>
          <w:szCs w:val="28"/>
        </w:rPr>
      </w:pPr>
    </w:p>
    <w:p w:rsidR="00973800" w:rsidRPr="00973800" w:rsidRDefault="00014337" w:rsidP="006A4773">
      <w:pPr>
        <w:pStyle w:val="c2"/>
        <w:spacing w:before="0" w:beforeAutospacing="0" w:after="0" w:afterAutospacing="0"/>
        <w:jc w:val="both"/>
        <w:rPr>
          <w:sz w:val="28"/>
          <w:szCs w:val="28"/>
        </w:rPr>
      </w:pPr>
      <w:r>
        <w:rPr>
          <w:rStyle w:val="c3"/>
          <w:sz w:val="28"/>
          <w:szCs w:val="28"/>
        </w:rPr>
        <w:t xml:space="preserve"> </w:t>
      </w:r>
      <w:r w:rsidR="00973800" w:rsidRPr="00973800">
        <w:rPr>
          <w:sz w:val="28"/>
          <w:szCs w:val="28"/>
        </w:rPr>
        <w:t>Задачи воспитателя:</w:t>
      </w:r>
    </w:p>
    <w:p w:rsidR="00973800" w:rsidRPr="00973800" w:rsidRDefault="00973800" w:rsidP="006A4773">
      <w:pPr>
        <w:pStyle w:val="rvps3"/>
        <w:jc w:val="both"/>
        <w:rPr>
          <w:sz w:val="28"/>
          <w:szCs w:val="28"/>
        </w:rPr>
      </w:pPr>
      <w:r w:rsidRPr="00973800">
        <w:rPr>
          <w:sz w:val="28"/>
          <w:szCs w:val="28"/>
        </w:rPr>
        <w:t>– способствовать установлению добрых отношений между детьми;</w:t>
      </w:r>
    </w:p>
    <w:p w:rsidR="00973800" w:rsidRPr="00973800" w:rsidRDefault="00973800" w:rsidP="006A4773">
      <w:pPr>
        <w:pStyle w:val="rvps3"/>
        <w:jc w:val="both"/>
        <w:rPr>
          <w:sz w:val="28"/>
          <w:szCs w:val="28"/>
        </w:rPr>
      </w:pPr>
      <w:r w:rsidRPr="00973800">
        <w:rPr>
          <w:sz w:val="28"/>
          <w:szCs w:val="28"/>
        </w:rPr>
        <w:t xml:space="preserve">– </w:t>
      </w:r>
      <w:proofErr w:type="gramStart"/>
      <w:r w:rsidRPr="00973800">
        <w:rPr>
          <w:sz w:val="28"/>
          <w:szCs w:val="28"/>
        </w:rPr>
        <w:t>помогать воспитанникам лучше узнать</w:t>
      </w:r>
      <w:proofErr w:type="gramEnd"/>
      <w:r w:rsidRPr="00973800">
        <w:rPr>
          <w:sz w:val="28"/>
          <w:szCs w:val="28"/>
        </w:rPr>
        <w:t xml:space="preserve"> друг друга;</w:t>
      </w:r>
    </w:p>
    <w:p w:rsidR="00973800" w:rsidRPr="00973800" w:rsidRDefault="00973800" w:rsidP="006A4773">
      <w:pPr>
        <w:pStyle w:val="rvps3"/>
        <w:jc w:val="both"/>
        <w:rPr>
          <w:sz w:val="28"/>
          <w:szCs w:val="28"/>
        </w:rPr>
      </w:pPr>
      <w:r w:rsidRPr="00973800">
        <w:rPr>
          <w:sz w:val="28"/>
          <w:szCs w:val="28"/>
        </w:rPr>
        <w:t>– помогать налаживать контакты, основываясь на общем интересе к действиям с предпочитаемыми игрушками и материалами (например, с песком, водой, мячами, машинками, куклами), на возникающей общей симпатии.</w:t>
      </w:r>
    </w:p>
    <w:p w:rsidR="00973800" w:rsidRPr="00973800" w:rsidRDefault="00973800" w:rsidP="006A4773">
      <w:pPr>
        <w:pStyle w:val="rvps3"/>
        <w:spacing w:before="0" w:beforeAutospacing="0" w:after="0" w:afterAutospacing="0"/>
        <w:jc w:val="both"/>
        <w:rPr>
          <w:sz w:val="28"/>
          <w:szCs w:val="28"/>
        </w:rPr>
      </w:pPr>
      <w:r w:rsidRPr="00973800">
        <w:rPr>
          <w:sz w:val="28"/>
          <w:szCs w:val="28"/>
        </w:rPr>
        <w:t>Решению всех этих непростых задач во многом способствует прогулка. Прогулки дают возможность жить интересно, достаточно двигаться, закаляться во все времена года. Для выполнения задач, стоящих перед воспитателем, необходимо спланировать прогулку содержательно, тогда малыши активны, подвижны, веселы.</w:t>
      </w:r>
      <w:r>
        <w:rPr>
          <w:sz w:val="28"/>
          <w:szCs w:val="28"/>
        </w:rPr>
        <w:t xml:space="preserve"> </w:t>
      </w:r>
      <w:r w:rsidRPr="00973800">
        <w:rPr>
          <w:sz w:val="28"/>
          <w:szCs w:val="28"/>
        </w:rPr>
        <w:t>На прогулке легче рассмотреть столкновения детских интересов, в которых каждый раз воспитатель обязан рассмотреть и поддержать позицию ребенка, сосредоточенного на своей деятельности. Ребенка, пытающегося разрушить чужое игровое пространство, следует либо отвлечь новой игрой, либо включить в совместную деятельность с воспитателем, либо подключить к игре, если другой ребенок согласен и это не нарушает его замыслов.</w:t>
      </w:r>
    </w:p>
    <w:p w:rsidR="00973800" w:rsidRPr="00973800" w:rsidRDefault="00973800" w:rsidP="006A4773">
      <w:pPr>
        <w:pStyle w:val="rvps3"/>
        <w:spacing w:before="0" w:beforeAutospacing="0" w:after="0" w:afterAutospacing="0"/>
        <w:jc w:val="both"/>
        <w:rPr>
          <w:sz w:val="28"/>
          <w:szCs w:val="28"/>
        </w:rPr>
      </w:pPr>
      <w:r w:rsidRPr="00973800">
        <w:rPr>
          <w:sz w:val="28"/>
          <w:szCs w:val="28"/>
        </w:rPr>
        <w:t xml:space="preserve">Прогулка дает педагогу возможность менять виды деятельности детей первых лет жизни, а также варьировать степень эмоциональной </w:t>
      </w:r>
      <w:r w:rsidRPr="00973800">
        <w:rPr>
          <w:sz w:val="28"/>
          <w:szCs w:val="28"/>
        </w:rPr>
        <w:lastRenderedPageBreak/>
        <w:t>насыщенности с учетом особенностей нервной системы малышей и их индивидуальной двигательной активности. Воспитывая у детей уверенность и самостоятельность, педагог использует на прогулке поощрительную оценку: подбадривает, одобряет усилия ребенка, искренне восхищается проявлением доброжелательного отношения детей друг к другу.</w:t>
      </w:r>
    </w:p>
    <w:p w:rsidR="00F651CF" w:rsidRPr="00D11951" w:rsidRDefault="00973800" w:rsidP="006A4773">
      <w:pPr>
        <w:pStyle w:val="rvps3"/>
        <w:jc w:val="both"/>
        <w:rPr>
          <w:sz w:val="28"/>
          <w:szCs w:val="28"/>
        </w:rPr>
      </w:pPr>
      <w:r>
        <w:rPr>
          <w:sz w:val="28"/>
          <w:szCs w:val="28"/>
        </w:rPr>
        <w:t xml:space="preserve"> </w:t>
      </w:r>
      <w:r w:rsidR="00F651CF" w:rsidRPr="00D11951">
        <w:rPr>
          <w:rStyle w:val="c3"/>
          <w:sz w:val="28"/>
          <w:szCs w:val="28"/>
        </w:rPr>
        <w:t xml:space="preserve">Главной фигурой и центром внимания для </w:t>
      </w:r>
      <w:r w:rsidR="006A4773">
        <w:rPr>
          <w:rStyle w:val="c3"/>
          <w:sz w:val="28"/>
          <w:szCs w:val="28"/>
        </w:rPr>
        <w:t xml:space="preserve"> </w:t>
      </w:r>
      <w:r w:rsidR="00F651CF" w:rsidRPr="00D11951">
        <w:rPr>
          <w:rStyle w:val="c3"/>
          <w:sz w:val="28"/>
          <w:szCs w:val="28"/>
        </w:rPr>
        <w:t>детей всегда остается взрослый, поэтому они с большим интересом наблюдают за его деятельностью. Если малыши не расположены в данный момент к подвижным играм, можно почитать им сказку или поиграть в спокойные игры.</w:t>
      </w:r>
    </w:p>
    <w:p w:rsidR="00F651CF" w:rsidRPr="00D11951" w:rsidRDefault="00F651CF" w:rsidP="006A4773">
      <w:pPr>
        <w:pStyle w:val="c2"/>
        <w:spacing w:before="0" w:beforeAutospacing="0" w:after="0" w:afterAutospacing="0"/>
        <w:jc w:val="both"/>
        <w:rPr>
          <w:sz w:val="28"/>
          <w:szCs w:val="28"/>
        </w:rPr>
      </w:pPr>
      <w:r w:rsidRPr="00D11951">
        <w:rPr>
          <w:rStyle w:val="c3"/>
          <w:sz w:val="28"/>
          <w:szCs w:val="28"/>
        </w:rPr>
        <w:t>Хорошо помогут адаптироваться игры, развивающие навыки выполнения повседневных обязанностей, вырабатывающие ответственность.</w:t>
      </w:r>
    </w:p>
    <w:p w:rsidR="00555E4C" w:rsidRPr="00D11951" w:rsidRDefault="00555E4C" w:rsidP="006A4773">
      <w:pPr>
        <w:pStyle w:val="c2"/>
        <w:spacing w:before="0" w:beforeAutospacing="0" w:after="0" w:afterAutospacing="0"/>
        <w:jc w:val="both"/>
        <w:rPr>
          <w:sz w:val="28"/>
          <w:szCs w:val="28"/>
        </w:rPr>
      </w:pPr>
      <w:r w:rsidRPr="00D11951">
        <w:rPr>
          <w:rStyle w:val="c3"/>
          <w:sz w:val="28"/>
          <w:szCs w:val="28"/>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p>
    <w:p w:rsidR="00555E4C" w:rsidRPr="00D11951" w:rsidRDefault="00555E4C" w:rsidP="006A4773">
      <w:pPr>
        <w:pStyle w:val="c2"/>
        <w:spacing w:before="0" w:beforeAutospacing="0" w:after="0" w:afterAutospacing="0"/>
        <w:jc w:val="both"/>
        <w:rPr>
          <w:sz w:val="28"/>
          <w:szCs w:val="28"/>
        </w:rPr>
      </w:pPr>
      <w:r w:rsidRPr="00D11951">
        <w:rPr>
          <w:rStyle w:val="c3"/>
          <w:sz w:val="28"/>
          <w:szCs w:val="28"/>
        </w:rPr>
        <w:t xml:space="preserve">Пригласите ребенка помочь вам собрать разбросанные игрушки, в которые он играл. Сядьте рядом с малышом, дайте ему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например, </w:t>
      </w:r>
      <w:r w:rsidR="00081408" w:rsidRPr="00D11951">
        <w:rPr>
          <w:rStyle w:val="c3"/>
          <w:sz w:val="28"/>
          <w:szCs w:val="28"/>
        </w:rPr>
        <w:t xml:space="preserve"> </w:t>
      </w:r>
      <w:r w:rsidRPr="00D11951">
        <w:rPr>
          <w:rStyle w:val="c3"/>
          <w:sz w:val="28"/>
          <w:szCs w:val="28"/>
        </w:rPr>
        <w:t xml:space="preserve"> песенку</w:t>
      </w:r>
      <w:r w:rsidR="00081408" w:rsidRPr="00D11951">
        <w:rPr>
          <w:rStyle w:val="c3"/>
          <w:sz w:val="28"/>
          <w:szCs w:val="28"/>
        </w:rPr>
        <w:t xml:space="preserve"> </w:t>
      </w:r>
    </w:p>
    <w:p w:rsidR="00555E4C" w:rsidRPr="00D11951" w:rsidRDefault="00555E4C" w:rsidP="00D11951">
      <w:pPr>
        <w:pStyle w:val="c2"/>
        <w:spacing w:before="0" w:beforeAutospacing="0" w:after="0" w:afterAutospacing="0"/>
        <w:rPr>
          <w:sz w:val="28"/>
          <w:szCs w:val="28"/>
        </w:rPr>
      </w:pPr>
      <w:r w:rsidRPr="00D11951">
        <w:rPr>
          <w:rStyle w:val="c3"/>
          <w:sz w:val="28"/>
          <w:szCs w:val="28"/>
        </w:rPr>
        <w:t xml:space="preserve">Дети 2—3 лет еще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другого ребенка. </w:t>
      </w:r>
      <w:r w:rsidR="006A4773">
        <w:rPr>
          <w:rStyle w:val="c3"/>
          <w:sz w:val="28"/>
          <w:szCs w:val="28"/>
        </w:rPr>
        <w:t xml:space="preserve"> </w:t>
      </w:r>
    </w:p>
    <w:p w:rsidR="00105985" w:rsidRPr="00D11951" w:rsidRDefault="00555E4C" w:rsidP="00D11951">
      <w:pPr>
        <w:spacing w:after="0" w:line="240" w:lineRule="auto"/>
        <w:rPr>
          <w:rStyle w:val="c3"/>
          <w:rFonts w:ascii="Times New Roman" w:hAnsi="Times New Roman" w:cs="Times New Roman"/>
          <w:sz w:val="28"/>
          <w:szCs w:val="28"/>
        </w:rPr>
      </w:pPr>
      <w:r w:rsidRPr="00D11951">
        <w:rPr>
          <w:rStyle w:val="c3"/>
          <w:rFonts w:ascii="Times New Roman" w:hAnsi="Times New Roman" w:cs="Times New Roman"/>
          <w:sz w:val="28"/>
          <w:szCs w:val="28"/>
        </w:rPr>
        <w:t>Сгладить адаптационный период помогут физические упражнения и игры, которые можно проводить по нескольку раз в день. Также следует создавать условия для самостоятельных упражнений: предлагать малышам каталки, машинки, мячи.</w:t>
      </w:r>
    </w:p>
    <w:p w:rsidR="00D36D91" w:rsidRPr="00D11951" w:rsidRDefault="00D36D91" w:rsidP="00D11951">
      <w:pPr>
        <w:spacing w:after="0" w:line="240" w:lineRule="auto"/>
        <w:rPr>
          <w:rStyle w:val="c3"/>
          <w:rFonts w:ascii="Times New Roman" w:hAnsi="Times New Roman" w:cs="Times New Roman"/>
          <w:sz w:val="28"/>
          <w:szCs w:val="28"/>
        </w:rPr>
      </w:pPr>
    </w:p>
    <w:p w:rsidR="009471D1" w:rsidRPr="009471D1" w:rsidRDefault="00D36D91" w:rsidP="006A4773">
      <w:pPr>
        <w:jc w:val="both"/>
        <w:rPr>
          <w:rFonts w:ascii="Times New Roman" w:hAnsi="Times New Roman" w:cs="Times New Roman"/>
          <w:sz w:val="28"/>
          <w:szCs w:val="28"/>
        </w:rPr>
      </w:pPr>
      <w:r w:rsidRPr="009471D1">
        <w:rPr>
          <w:rFonts w:ascii="Times New Roman" w:hAnsi="Times New Roman" w:cs="Times New Roman"/>
          <w:sz w:val="28"/>
          <w:szCs w:val="28"/>
        </w:rPr>
        <w:t>Основная задача игр в этот период – формирование эмоционального контакта, доверия детей к воспитателю.</w:t>
      </w:r>
      <w:r w:rsidRPr="009471D1">
        <w:rPr>
          <w:rFonts w:ascii="Times New Roman" w:hAnsi="Times New Roman" w:cs="Times New Roman"/>
          <w:sz w:val="28"/>
          <w:szCs w:val="28"/>
        </w:rPr>
        <w:br/>
        <w:t>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интонацией, проявлением заботы к каждому малышу.</w:t>
      </w:r>
      <w:r w:rsidRPr="009471D1">
        <w:rPr>
          <w:rFonts w:ascii="Times New Roman" w:hAnsi="Times New Roman" w:cs="Times New Roman"/>
          <w:sz w:val="28"/>
          <w:szCs w:val="28"/>
        </w:rPr>
        <w:br/>
        <w:t>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и т.д.</w:t>
      </w:r>
    </w:p>
    <w:p w:rsidR="009471D1" w:rsidRPr="009471D1" w:rsidRDefault="009471D1" w:rsidP="00D11951">
      <w:pPr>
        <w:spacing w:after="0" w:line="240" w:lineRule="auto"/>
        <w:rPr>
          <w:rFonts w:ascii="Times New Roman" w:hAnsi="Times New Roman" w:cs="Times New Roman"/>
          <w:sz w:val="28"/>
          <w:szCs w:val="28"/>
        </w:rPr>
      </w:pPr>
      <w:r w:rsidRPr="009471D1">
        <w:rPr>
          <w:rFonts w:ascii="Times New Roman" w:eastAsia="Times New Roman" w:hAnsi="Times New Roman" w:cs="Times New Roman"/>
          <w:sz w:val="28"/>
          <w:szCs w:val="28"/>
          <w:lang w:eastAsia="ru-RU"/>
        </w:rPr>
        <w:lastRenderedPageBreak/>
        <w:t xml:space="preserve">Чтобы период привыкания к </w:t>
      </w:r>
      <w:proofErr w:type="gramStart"/>
      <w:r w:rsidRPr="009471D1">
        <w:rPr>
          <w:rFonts w:ascii="Times New Roman" w:eastAsia="Times New Roman" w:hAnsi="Times New Roman" w:cs="Times New Roman"/>
          <w:sz w:val="28"/>
          <w:szCs w:val="28"/>
          <w:lang w:eastAsia="ru-RU"/>
        </w:rPr>
        <w:t>детскому</w:t>
      </w:r>
      <w:proofErr w:type="gramEnd"/>
      <w:r w:rsidR="00EA51A5">
        <w:rPr>
          <w:rFonts w:ascii="Times New Roman" w:eastAsia="Times New Roman" w:hAnsi="Times New Roman" w:cs="Times New Roman"/>
          <w:sz w:val="28"/>
          <w:szCs w:val="28"/>
          <w:lang w:eastAsia="ru-RU"/>
        </w:rPr>
        <w:t xml:space="preserve"> сад</w:t>
      </w:r>
      <w:r w:rsidR="00213037">
        <w:rPr>
          <w:rFonts w:ascii="Times New Roman" w:eastAsia="Times New Roman" w:hAnsi="Times New Roman" w:cs="Times New Roman"/>
          <w:sz w:val="28"/>
          <w:szCs w:val="28"/>
          <w:lang w:eastAsia="ru-RU"/>
        </w:rPr>
        <w:t xml:space="preserve">    </w:t>
      </w:r>
      <w:r w:rsidR="00EA51A5">
        <w:rPr>
          <w:rFonts w:ascii="Times New Roman" w:eastAsia="Times New Roman" w:hAnsi="Times New Roman" w:cs="Times New Roman"/>
          <w:sz w:val="28"/>
          <w:szCs w:val="28"/>
          <w:lang w:eastAsia="ru-RU"/>
        </w:rPr>
        <w:t>у</w:t>
      </w:r>
      <w:r w:rsidRPr="009471D1">
        <w:rPr>
          <w:rFonts w:ascii="Times New Roman" w:eastAsia="Times New Roman" w:hAnsi="Times New Roman" w:cs="Times New Roman"/>
          <w:sz w:val="28"/>
          <w:szCs w:val="28"/>
          <w:lang w:eastAsia="ru-RU"/>
        </w:rPr>
        <w:t xml:space="preserve"> прошел быстрее и спокойнее, нами в комплексе используются различные адаптационные методики и приемы.</w:t>
      </w:r>
    </w:p>
    <w:p w:rsidR="009471D1" w:rsidRPr="009471D1" w:rsidRDefault="009471D1" w:rsidP="006A4773">
      <w:pPr>
        <w:spacing w:after="0" w:line="240" w:lineRule="auto"/>
        <w:jc w:val="both"/>
        <w:rPr>
          <w:rFonts w:ascii="Times New Roman" w:eastAsia="Times New Roman" w:hAnsi="Times New Roman" w:cs="Times New Roman"/>
          <w:sz w:val="28"/>
          <w:szCs w:val="28"/>
          <w:lang w:eastAsia="ru-RU"/>
        </w:rPr>
      </w:pPr>
      <w:r w:rsidRPr="009471D1">
        <w:rPr>
          <w:rFonts w:ascii="Times New Roman" w:eastAsia="Times New Roman" w:hAnsi="Times New Roman" w:cs="Times New Roman"/>
          <w:sz w:val="28"/>
          <w:szCs w:val="28"/>
          <w:lang w:eastAsia="ru-RU"/>
        </w:rPr>
        <w:t>Прежде всего, необходимо создание естественной стимулирующей среды, в которой ребенок чувствует комфортно и защищено, проявляет творческую активность.</w:t>
      </w:r>
    </w:p>
    <w:p w:rsidR="009471D1" w:rsidRPr="009471D1" w:rsidRDefault="00081408" w:rsidP="006A4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этим, применить </w:t>
      </w:r>
      <w:r w:rsidR="009471D1" w:rsidRPr="009471D1">
        <w:rPr>
          <w:rFonts w:ascii="Times New Roman" w:eastAsia="Times New Roman" w:hAnsi="Times New Roman" w:cs="Times New Roman"/>
          <w:sz w:val="28"/>
          <w:szCs w:val="28"/>
          <w:lang w:eastAsia="ru-RU"/>
        </w:rPr>
        <w:t xml:space="preserve"> в адаптационный период метод «песочной терапии»</w:t>
      </w:r>
    </w:p>
    <w:p w:rsidR="009471D1" w:rsidRPr="009471D1" w:rsidRDefault="009471D1" w:rsidP="006A4773">
      <w:pPr>
        <w:spacing w:after="0" w:line="240" w:lineRule="auto"/>
        <w:jc w:val="both"/>
        <w:rPr>
          <w:rFonts w:ascii="Times New Roman" w:eastAsia="Times New Roman" w:hAnsi="Times New Roman" w:cs="Times New Roman"/>
          <w:sz w:val="28"/>
          <w:szCs w:val="28"/>
          <w:lang w:eastAsia="ru-RU"/>
        </w:rPr>
      </w:pPr>
      <w:r w:rsidRPr="009471D1">
        <w:rPr>
          <w:rFonts w:ascii="Times New Roman" w:eastAsia="Times New Roman" w:hAnsi="Times New Roman" w:cs="Times New Roman"/>
          <w:sz w:val="28"/>
          <w:szCs w:val="28"/>
          <w:lang w:eastAsia="ru-RU"/>
        </w:rPr>
        <w:t>Игры с песком — проявление естественной активности ребенка. Первые контакты детей друг с другом исходят в песочнице. Именно поэтому естественно использовать песочницу, проводя коррекционные развивающие обучающие игр</w:t>
      </w:r>
      <w:proofErr w:type="gramStart"/>
      <w:r w:rsidRPr="009471D1">
        <w:rPr>
          <w:rFonts w:ascii="Times New Roman" w:eastAsia="Times New Roman" w:hAnsi="Times New Roman" w:cs="Times New Roman"/>
          <w:sz w:val="28"/>
          <w:szCs w:val="28"/>
          <w:lang w:eastAsia="ru-RU"/>
        </w:rPr>
        <w:t>ы-</w:t>
      </w:r>
      <w:proofErr w:type="gramEnd"/>
      <w:r w:rsidRPr="009471D1">
        <w:rPr>
          <w:rFonts w:ascii="Times New Roman" w:eastAsia="Times New Roman" w:hAnsi="Times New Roman" w:cs="Times New Roman"/>
          <w:sz w:val="28"/>
          <w:szCs w:val="28"/>
          <w:lang w:eastAsia="ru-RU"/>
        </w:rPr>
        <w:t xml:space="preserve"> занятия. Песок является прекрасным психопрофилактическим средством. Песок имеет замечательное свойство «заземлять» негативную психическую энергию, стабилизировать эмоциональное состояние. Идея «терапии песком» была предложена швейцарским психологом и философом Карлом Густавом Юнгом, основателем аналитической терапии. Наблюдая за играми детей в песочнице, </w:t>
      </w:r>
      <w:r w:rsidR="00081408">
        <w:rPr>
          <w:rFonts w:ascii="Times New Roman" w:eastAsia="Times New Roman" w:hAnsi="Times New Roman" w:cs="Times New Roman"/>
          <w:sz w:val="28"/>
          <w:szCs w:val="28"/>
          <w:lang w:eastAsia="ru-RU"/>
        </w:rPr>
        <w:t xml:space="preserve"> можно увидеть</w:t>
      </w:r>
      <w:r w:rsidRPr="009471D1">
        <w:rPr>
          <w:rFonts w:ascii="Times New Roman" w:eastAsia="Times New Roman" w:hAnsi="Times New Roman" w:cs="Times New Roman"/>
          <w:sz w:val="28"/>
          <w:szCs w:val="28"/>
          <w:lang w:eastAsia="ru-RU"/>
        </w:rPr>
        <w:t xml:space="preserve">, как положительно влияет песок на их эмоциональное самочувствие, является прекрасным средством для развития самореализации ребенка. Прежде </w:t>
      </w:r>
      <w:proofErr w:type="gramStart"/>
      <w:r w:rsidRPr="009471D1">
        <w:rPr>
          <w:rFonts w:ascii="Times New Roman" w:eastAsia="Times New Roman" w:hAnsi="Times New Roman" w:cs="Times New Roman"/>
          <w:sz w:val="28"/>
          <w:szCs w:val="28"/>
          <w:lang w:eastAsia="ru-RU"/>
        </w:rPr>
        <w:t>всего</w:t>
      </w:r>
      <w:proofErr w:type="gramEnd"/>
      <w:r w:rsidR="00081408">
        <w:rPr>
          <w:rFonts w:ascii="Times New Roman" w:eastAsia="Times New Roman" w:hAnsi="Times New Roman" w:cs="Times New Roman"/>
          <w:sz w:val="28"/>
          <w:szCs w:val="28"/>
          <w:lang w:eastAsia="ru-RU"/>
        </w:rPr>
        <w:t xml:space="preserve">  любой формы, но для </w:t>
      </w:r>
      <w:r w:rsidRPr="009471D1">
        <w:rPr>
          <w:rFonts w:ascii="Times New Roman" w:eastAsia="Times New Roman" w:hAnsi="Times New Roman" w:cs="Times New Roman"/>
          <w:sz w:val="28"/>
          <w:szCs w:val="28"/>
          <w:lang w:eastAsia="ru-RU"/>
        </w:rPr>
        <w:t xml:space="preserve"> коррекционных занятий предпочтение отдается квадратной или круглой: эта форма на подсознательном уровне улучшает процессы интеграции личности. Внутренняя поверхность должна быть окрашена в голубой или синий цвет - дно символизирует воду, а борта - небо. </w:t>
      </w:r>
      <w:r w:rsidR="00081408">
        <w:rPr>
          <w:rFonts w:ascii="Times New Roman" w:eastAsia="Times New Roman" w:hAnsi="Times New Roman" w:cs="Times New Roman"/>
          <w:sz w:val="28"/>
          <w:szCs w:val="28"/>
          <w:lang w:eastAsia="ru-RU"/>
        </w:rPr>
        <w:t xml:space="preserve"> </w:t>
      </w:r>
      <w:r w:rsidRPr="009471D1">
        <w:rPr>
          <w:rFonts w:ascii="Times New Roman" w:eastAsia="Times New Roman" w:hAnsi="Times New Roman" w:cs="Times New Roman"/>
          <w:sz w:val="28"/>
          <w:szCs w:val="28"/>
          <w:lang w:eastAsia="ru-RU"/>
        </w:rPr>
        <w:t>Широко использовать два ящик</w:t>
      </w:r>
      <w:proofErr w:type="gramStart"/>
      <w:r w:rsidRPr="009471D1">
        <w:rPr>
          <w:rFonts w:ascii="Times New Roman" w:eastAsia="Times New Roman" w:hAnsi="Times New Roman" w:cs="Times New Roman"/>
          <w:sz w:val="28"/>
          <w:szCs w:val="28"/>
          <w:lang w:eastAsia="ru-RU"/>
        </w:rPr>
        <w:t>а-</w:t>
      </w:r>
      <w:proofErr w:type="gramEnd"/>
      <w:r w:rsidRPr="009471D1">
        <w:rPr>
          <w:rFonts w:ascii="Times New Roman" w:eastAsia="Times New Roman" w:hAnsi="Times New Roman" w:cs="Times New Roman"/>
          <w:sz w:val="28"/>
          <w:szCs w:val="28"/>
          <w:lang w:eastAsia="ru-RU"/>
        </w:rPr>
        <w:t xml:space="preserve"> для сухого и влажного песка. Песочница является привлекательной средой для осуществления </w:t>
      </w:r>
      <w:proofErr w:type="spellStart"/>
      <w:r w:rsidRPr="009471D1">
        <w:rPr>
          <w:rFonts w:ascii="Times New Roman" w:eastAsia="Times New Roman" w:hAnsi="Times New Roman" w:cs="Times New Roman"/>
          <w:sz w:val="28"/>
          <w:szCs w:val="28"/>
          <w:lang w:eastAsia="ru-RU"/>
        </w:rPr>
        <w:t>сказкотерапе</w:t>
      </w:r>
      <w:r w:rsidR="00081408">
        <w:rPr>
          <w:rFonts w:ascii="Times New Roman" w:eastAsia="Times New Roman" w:hAnsi="Times New Roman" w:cs="Times New Roman"/>
          <w:sz w:val="28"/>
          <w:szCs w:val="28"/>
          <w:lang w:eastAsia="ru-RU"/>
        </w:rPr>
        <w:t>втического</w:t>
      </w:r>
      <w:proofErr w:type="spellEnd"/>
      <w:r w:rsidR="00081408">
        <w:rPr>
          <w:rFonts w:ascii="Times New Roman" w:eastAsia="Times New Roman" w:hAnsi="Times New Roman" w:cs="Times New Roman"/>
          <w:sz w:val="28"/>
          <w:szCs w:val="28"/>
          <w:lang w:eastAsia="ru-RU"/>
        </w:rPr>
        <w:t xml:space="preserve"> подхода. Поэтому </w:t>
      </w:r>
      <w:r w:rsidRPr="009471D1">
        <w:rPr>
          <w:rFonts w:ascii="Times New Roman" w:eastAsia="Times New Roman" w:hAnsi="Times New Roman" w:cs="Times New Roman"/>
          <w:sz w:val="28"/>
          <w:szCs w:val="28"/>
          <w:lang w:eastAsia="ru-RU"/>
        </w:rPr>
        <w:t xml:space="preserve">набор мелких предметов (до 8 см): человеческие персонажи и сказочные герои, животные, растения, дома, машины, предметы домашнего обихода, геометрические фигуры - словом, </w:t>
      </w:r>
      <w:proofErr w:type="gramStart"/>
      <w:r w:rsidRPr="009471D1">
        <w:rPr>
          <w:rFonts w:ascii="Times New Roman" w:eastAsia="Times New Roman" w:hAnsi="Times New Roman" w:cs="Times New Roman"/>
          <w:sz w:val="28"/>
          <w:szCs w:val="28"/>
          <w:lang w:eastAsia="ru-RU"/>
        </w:rPr>
        <w:t>все</w:t>
      </w:r>
      <w:proofErr w:type="gramEnd"/>
      <w:r w:rsidRPr="009471D1">
        <w:rPr>
          <w:rFonts w:ascii="Times New Roman" w:eastAsia="Times New Roman" w:hAnsi="Times New Roman" w:cs="Times New Roman"/>
          <w:sz w:val="28"/>
          <w:szCs w:val="28"/>
          <w:lang w:eastAsia="ru-RU"/>
        </w:rPr>
        <w:t xml:space="preserve"> что встречается в окружающем мире. Эта коллекция постоянно пополняется.</w:t>
      </w:r>
    </w:p>
    <w:p w:rsidR="009471D1" w:rsidRPr="009471D1" w:rsidRDefault="009471D1" w:rsidP="009471D1">
      <w:pPr>
        <w:spacing w:before="100" w:beforeAutospacing="1" w:after="100" w:afterAutospacing="1" w:line="240" w:lineRule="auto"/>
        <w:rPr>
          <w:rFonts w:ascii="Times New Roman" w:eastAsia="Times New Roman" w:hAnsi="Times New Roman" w:cs="Times New Roman"/>
          <w:sz w:val="28"/>
          <w:szCs w:val="28"/>
          <w:lang w:eastAsia="ru-RU"/>
        </w:rPr>
      </w:pPr>
      <w:r w:rsidRPr="009471D1">
        <w:rPr>
          <w:rFonts w:ascii="Times New Roman" w:eastAsia="Times New Roman" w:hAnsi="Times New Roman" w:cs="Times New Roman"/>
          <w:sz w:val="28"/>
          <w:szCs w:val="28"/>
          <w:lang w:eastAsia="ru-RU"/>
        </w:rPr>
        <w:t>Песочница - прекрасный посредник для установления контакта с ребенком. И если ребенок еще плохо говорит и не может рассказать взрослому о своих переживаниях, то в играх с песком все становится возможным. Проигрывая волнующую ситуацию с помощью маленьких фигурок, создавая картину из песка, ребенок освобождается от напряжения и беспокойства. Педагоги получают возможность увидеть внутренний мир ребенка в данный момент. Через игры с песком легко решаются такие задачи, как развитие коммуникативных навыков, т.е. умения нормально общаться.</w:t>
      </w:r>
    </w:p>
    <w:p w:rsidR="009471D1" w:rsidRPr="009471D1" w:rsidRDefault="009471D1" w:rsidP="006A4773">
      <w:pPr>
        <w:spacing w:before="100" w:beforeAutospacing="1" w:after="100" w:afterAutospacing="1" w:line="240" w:lineRule="auto"/>
        <w:rPr>
          <w:rFonts w:ascii="Times New Roman" w:eastAsia="Times New Roman" w:hAnsi="Times New Roman" w:cs="Times New Roman"/>
          <w:sz w:val="28"/>
          <w:szCs w:val="28"/>
          <w:lang w:eastAsia="ru-RU"/>
        </w:rPr>
      </w:pPr>
      <w:r w:rsidRPr="009471D1">
        <w:rPr>
          <w:rFonts w:ascii="Times New Roman" w:eastAsia="Times New Roman" w:hAnsi="Times New Roman" w:cs="Times New Roman"/>
          <w:sz w:val="28"/>
          <w:szCs w:val="28"/>
          <w:lang w:eastAsia="ru-RU"/>
        </w:rPr>
        <w:t>На этапе адаптации использую обучающие игры, направленные на развитие тактильно-кинестетической чувствительности и мелкой моторики рук. Эти несложные упражнения способствуют стабилизации эмоционального состояния, что в высшей степени важно в первые дни пребывания ребенка в дошкольном учреждении.</w:t>
      </w:r>
    </w:p>
    <w:p w:rsidR="006A4773" w:rsidRPr="006A4773" w:rsidRDefault="006A4773" w:rsidP="006A4773">
      <w:pPr>
        <w:spacing w:before="100" w:beforeAutospacing="1" w:after="100" w:afterAutospacing="1" w:line="240" w:lineRule="auto"/>
        <w:ind w:left="720"/>
        <w:jc w:val="both"/>
        <w:rPr>
          <w:rFonts w:ascii="Times New Roman" w:eastAsia="Times New Roman" w:hAnsi="Times New Roman" w:cs="Times New Roman"/>
          <w:b/>
          <w:sz w:val="28"/>
          <w:szCs w:val="28"/>
          <w:lang w:eastAsia="ru-RU"/>
        </w:rPr>
      </w:pPr>
    </w:p>
    <w:p w:rsidR="006A4773" w:rsidRPr="006A4773" w:rsidRDefault="006A4773" w:rsidP="006A4773">
      <w:pPr>
        <w:spacing w:before="100" w:beforeAutospacing="1" w:after="100" w:afterAutospacing="1" w:line="240" w:lineRule="auto"/>
        <w:ind w:left="720"/>
        <w:jc w:val="both"/>
        <w:rPr>
          <w:rFonts w:ascii="Times New Roman" w:eastAsia="Times New Roman" w:hAnsi="Times New Roman" w:cs="Times New Roman"/>
          <w:b/>
          <w:sz w:val="28"/>
          <w:szCs w:val="28"/>
          <w:lang w:eastAsia="ru-RU"/>
        </w:rPr>
      </w:pPr>
    </w:p>
    <w:p w:rsidR="006A4773" w:rsidRPr="006A4773" w:rsidRDefault="009471D1" w:rsidP="006A4773">
      <w:pPr>
        <w:spacing w:before="100" w:beforeAutospacing="1" w:after="100" w:afterAutospacing="1" w:line="240" w:lineRule="auto"/>
        <w:ind w:left="720"/>
        <w:jc w:val="both"/>
        <w:rPr>
          <w:rFonts w:ascii="Times New Roman" w:eastAsia="Times New Roman" w:hAnsi="Times New Roman" w:cs="Times New Roman"/>
          <w:b/>
          <w:sz w:val="36"/>
          <w:szCs w:val="36"/>
          <w:lang w:eastAsia="ru-RU"/>
        </w:rPr>
      </w:pPr>
      <w:r w:rsidRPr="006A4773">
        <w:rPr>
          <w:rFonts w:ascii="Times New Roman" w:eastAsia="Times New Roman" w:hAnsi="Times New Roman" w:cs="Times New Roman"/>
          <w:b/>
          <w:i/>
          <w:iCs/>
          <w:sz w:val="36"/>
          <w:szCs w:val="36"/>
          <w:lang w:eastAsia="ru-RU"/>
        </w:rPr>
        <w:t>Рекомендуемые упражнения</w:t>
      </w:r>
      <w:r w:rsidR="006A4773" w:rsidRPr="006A4773">
        <w:rPr>
          <w:rFonts w:ascii="Times New Roman" w:eastAsia="Times New Roman" w:hAnsi="Times New Roman" w:cs="Times New Roman"/>
          <w:b/>
          <w:sz w:val="36"/>
          <w:szCs w:val="36"/>
          <w:lang w:eastAsia="ru-RU"/>
        </w:rPr>
        <w:t xml:space="preserve"> </w:t>
      </w:r>
    </w:p>
    <w:p w:rsidR="006A4773" w:rsidRPr="009471D1" w:rsidRDefault="006A4773" w:rsidP="006A477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71D1">
        <w:rPr>
          <w:rFonts w:ascii="Times New Roman" w:eastAsia="Times New Roman" w:hAnsi="Times New Roman" w:cs="Times New Roman"/>
          <w:sz w:val="28"/>
          <w:szCs w:val="28"/>
          <w:lang w:eastAsia="ru-RU"/>
        </w:rPr>
        <w:t>Отпечатки наших рук. Поверхность песка ровная; песок влажный. Ребенок вместе с воспитателем по очереди делают отпечатки кистей рук — то внутренней, то внешней стороной. Необходимо слегка вдавить руку в песок, прислушаться к своим ощущениям. (Песок прохладный, теплый, сухой, мокрый; когда двигаем руками по песку, ощущаем маленькие песчинки...).</w:t>
      </w:r>
    </w:p>
    <w:p w:rsidR="006A4773" w:rsidRPr="009471D1" w:rsidRDefault="006A4773" w:rsidP="006A477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71D1">
        <w:rPr>
          <w:rFonts w:ascii="Times New Roman" w:eastAsia="Times New Roman" w:hAnsi="Times New Roman" w:cs="Times New Roman"/>
          <w:sz w:val="28"/>
          <w:szCs w:val="28"/>
          <w:lang w:eastAsia="ru-RU"/>
        </w:rPr>
        <w:t>Отпечатки кулачков, костяшек пальцев (найти сходство со знакомым предметом — цветок, солнышко, ежик).</w:t>
      </w:r>
    </w:p>
    <w:p w:rsidR="006A4773" w:rsidRPr="009471D1" w:rsidRDefault="006A4773" w:rsidP="006A477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471D1">
        <w:rPr>
          <w:rFonts w:ascii="Times New Roman" w:eastAsia="Times New Roman" w:hAnsi="Times New Roman" w:cs="Times New Roman"/>
          <w:sz w:val="28"/>
          <w:szCs w:val="28"/>
          <w:lang w:eastAsia="ru-RU"/>
        </w:rPr>
        <w:t>Скользить ладонями по поверхности песка (зигзагообразные и круговые движения — как машина едет, ползет змея, карусель); то же, поставив ладонь ребром).</w:t>
      </w:r>
      <w:proofErr w:type="gramEnd"/>
    </w:p>
    <w:p w:rsidR="006A4773" w:rsidRPr="009471D1" w:rsidRDefault="006A4773" w:rsidP="006A477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71D1">
        <w:rPr>
          <w:rFonts w:ascii="Times New Roman" w:eastAsia="Times New Roman" w:hAnsi="Times New Roman" w:cs="Times New Roman"/>
          <w:sz w:val="28"/>
          <w:szCs w:val="28"/>
          <w:lang w:eastAsia="ru-RU"/>
        </w:rPr>
        <w:t>Пройтись поочередно каждым пальчиком правой и левой руки по поверхности песка (потом двумя руками одновременно).</w:t>
      </w:r>
    </w:p>
    <w:p w:rsidR="006A4773" w:rsidRPr="009471D1" w:rsidRDefault="006A4773" w:rsidP="006A477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71D1">
        <w:rPr>
          <w:rFonts w:ascii="Times New Roman" w:eastAsia="Times New Roman" w:hAnsi="Times New Roman" w:cs="Times New Roman"/>
          <w:sz w:val="28"/>
          <w:szCs w:val="28"/>
          <w:lang w:eastAsia="ru-RU"/>
        </w:rPr>
        <w:t>Поиграть пальцами по поверхности песка как на пианино (движения мягкие вверх- вниз - движется вся кисть).</w:t>
      </w:r>
    </w:p>
    <w:p w:rsidR="006A4773" w:rsidRPr="009471D1" w:rsidRDefault="006A4773" w:rsidP="006A477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71D1">
        <w:rPr>
          <w:rFonts w:ascii="Times New Roman" w:eastAsia="Times New Roman" w:hAnsi="Times New Roman" w:cs="Times New Roman"/>
          <w:sz w:val="28"/>
          <w:szCs w:val="28"/>
          <w:lang w:eastAsia="ru-RU"/>
        </w:rPr>
        <w:t>Оставлять следы одновременно двумя пальцами, пятью пальцами (вместе пофантазировать: чьи это следы?).</w:t>
      </w:r>
    </w:p>
    <w:p w:rsidR="009471D1" w:rsidRPr="009471D1" w:rsidRDefault="009471D1" w:rsidP="009471D1">
      <w:pPr>
        <w:spacing w:before="100" w:beforeAutospacing="1" w:after="100" w:afterAutospacing="1" w:line="240" w:lineRule="auto"/>
        <w:rPr>
          <w:rFonts w:ascii="Times New Roman" w:eastAsia="Times New Roman" w:hAnsi="Times New Roman" w:cs="Times New Roman"/>
          <w:sz w:val="28"/>
          <w:szCs w:val="28"/>
          <w:lang w:eastAsia="ru-RU"/>
        </w:rPr>
      </w:pPr>
    </w:p>
    <w:p w:rsidR="009471D1" w:rsidRPr="009471D1" w:rsidRDefault="009471D1" w:rsidP="006A477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71D1">
        <w:rPr>
          <w:rFonts w:ascii="Times New Roman" w:eastAsia="Times New Roman" w:hAnsi="Times New Roman" w:cs="Times New Roman"/>
          <w:sz w:val="28"/>
          <w:szCs w:val="28"/>
          <w:lang w:eastAsia="ru-RU"/>
        </w:rPr>
        <w:t xml:space="preserve">Ценность этих упражнений в том, что наряду с развитием тактильно-кинестетической чувствительности и мелкой моторики </w:t>
      </w:r>
      <w:r w:rsidR="00081408">
        <w:rPr>
          <w:rFonts w:ascii="Times New Roman" w:eastAsia="Times New Roman" w:hAnsi="Times New Roman" w:cs="Times New Roman"/>
          <w:sz w:val="28"/>
          <w:szCs w:val="28"/>
          <w:lang w:eastAsia="ru-RU"/>
        </w:rPr>
        <w:t xml:space="preserve"> </w:t>
      </w:r>
      <w:r w:rsidRPr="009471D1">
        <w:rPr>
          <w:rFonts w:ascii="Times New Roman" w:eastAsia="Times New Roman" w:hAnsi="Times New Roman" w:cs="Times New Roman"/>
          <w:sz w:val="28"/>
          <w:szCs w:val="28"/>
          <w:lang w:eastAsia="ru-RU"/>
        </w:rPr>
        <w:t xml:space="preserve"> ребен</w:t>
      </w:r>
      <w:r w:rsidR="006A4773">
        <w:rPr>
          <w:rFonts w:ascii="Times New Roman" w:eastAsia="Times New Roman" w:hAnsi="Times New Roman" w:cs="Times New Roman"/>
          <w:sz w:val="28"/>
          <w:szCs w:val="28"/>
          <w:lang w:eastAsia="ru-RU"/>
        </w:rPr>
        <w:t>о</w:t>
      </w:r>
      <w:r w:rsidRPr="009471D1">
        <w:rPr>
          <w:rFonts w:ascii="Times New Roman" w:eastAsia="Times New Roman" w:hAnsi="Times New Roman" w:cs="Times New Roman"/>
          <w:sz w:val="28"/>
          <w:szCs w:val="28"/>
          <w:lang w:eastAsia="ru-RU"/>
        </w:rPr>
        <w:t>к</w:t>
      </w:r>
      <w:r w:rsidR="00081408">
        <w:rPr>
          <w:rFonts w:ascii="Times New Roman" w:eastAsia="Times New Roman" w:hAnsi="Times New Roman" w:cs="Times New Roman"/>
          <w:sz w:val="28"/>
          <w:szCs w:val="28"/>
          <w:lang w:eastAsia="ru-RU"/>
        </w:rPr>
        <w:t xml:space="preserve">  говорит</w:t>
      </w:r>
      <w:r w:rsidRPr="009471D1">
        <w:rPr>
          <w:rFonts w:ascii="Times New Roman" w:eastAsia="Times New Roman" w:hAnsi="Times New Roman" w:cs="Times New Roman"/>
          <w:sz w:val="28"/>
          <w:szCs w:val="28"/>
          <w:lang w:eastAsia="ru-RU"/>
        </w:rPr>
        <w:t xml:space="preserve"> о своих ощущениях</w:t>
      </w:r>
      <w:r w:rsidR="00081408">
        <w:rPr>
          <w:rFonts w:ascii="Times New Roman" w:eastAsia="Times New Roman" w:hAnsi="Times New Roman" w:cs="Times New Roman"/>
          <w:sz w:val="28"/>
          <w:szCs w:val="28"/>
          <w:lang w:eastAsia="ru-RU"/>
        </w:rPr>
        <w:t xml:space="preserve">, развивает </w:t>
      </w:r>
      <w:r w:rsidRPr="009471D1">
        <w:rPr>
          <w:rFonts w:ascii="Times New Roman" w:eastAsia="Times New Roman" w:hAnsi="Times New Roman" w:cs="Times New Roman"/>
          <w:sz w:val="28"/>
          <w:szCs w:val="28"/>
          <w:lang w:eastAsia="ru-RU"/>
        </w:rPr>
        <w:t xml:space="preserve"> речь, произвольное внимание и память. Происходит формирование таких черт личности, как инициативность, самостоятельность, умение решать «проблемы» в игре.</w:t>
      </w:r>
    </w:p>
    <w:p w:rsidR="009471D1" w:rsidRPr="009471D1" w:rsidRDefault="009471D1" w:rsidP="006A4773">
      <w:pPr>
        <w:jc w:val="both"/>
        <w:rPr>
          <w:rFonts w:ascii="Times New Roman" w:hAnsi="Times New Roman" w:cs="Times New Roman"/>
          <w:sz w:val="28"/>
          <w:szCs w:val="28"/>
        </w:rPr>
      </w:pPr>
    </w:p>
    <w:p w:rsidR="00BD1702" w:rsidRPr="00BD1702" w:rsidRDefault="00BD1702" w:rsidP="00BD1702">
      <w:pPr>
        <w:pStyle w:val="a3"/>
        <w:rPr>
          <w:sz w:val="28"/>
          <w:szCs w:val="28"/>
        </w:rPr>
      </w:pPr>
      <w:r w:rsidRPr="00BD1702">
        <w:rPr>
          <w:b/>
          <w:bCs/>
          <w:sz w:val="28"/>
          <w:szCs w:val="28"/>
        </w:rPr>
        <w:t>"Пузырь"</w:t>
      </w:r>
      <w:r w:rsidRPr="00BD1702">
        <w:rPr>
          <w:sz w:val="28"/>
          <w:szCs w:val="28"/>
        </w:rPr>
        <w:t xml:space="preserve"> </w:t>
      </w:r>
    </w:p>
    <w:p w:rsidR="00BD1702" w:rsidRPr="00BD1702" w:rsidRDefault="00BD1702" w:rsidP="00BD1702">
      <w:pPr>
        <w:pStyle w:val="a3"/>
        <w:rPr>
          <w:sz w:val="28"/>
          <w:szCs w:val="28"/>
        </w:rPr>
      </w:pPr>
      <w:r w:rsidRPr="00BD1702">
        <w:rPr>
          <w:sz w:val="28"/>
          <w:szCs w:val="28"/>
        </w:rPr>
        <w:t xml:space="preserve">Все детки и взрослые берутся за ручки и становятся близко друг к другу. И говорят слова </w:t>
      </w:r>
    </w:p>
    <w:p w:rsidR="00BD1702" w:rsidRPr="00BD1702" w:rsidRDefault="007263AA" w:rsidP="00BD1702">
      <w:pPr>
        <w:pStyle w:val="a3"/>
        <w:rPr>
          <w:sz w:val="28"/>
          <w:szCs w:val="28"/>
        </w:rPr>
      </w:pPr>
      <w:r>
        <w:rPr>
          <w:sz w:val="28"/>
          <w:szCs w:val="28"/>
        </w:rPr>
        <w:t xml:space="preserve"> </w:t>
      </w:r>
      <w:r>
        <w:rPr>
          <w:rStyle w:val="a4"/>
        </w:rPr>
        <w:t>— Надувайся наш пузырь, надувайся</w:t>
      </w:r>
      <w:proofErr w:type="gramStart"/>
      <w:r>
        <w:rPr>
          <w:i/>
          <w:iCs/>
        </w:rPr>
        <w:br/>
      </w:r>
      <w:proofErr w:type="spellStart"/>
      <w:r>
        <w:rPr>
          <w:rStyle w:val="a4"/>
        </w:rPr>
        <w:t>Н</w:t>
      </w:r>
      <w:proofErr w:type="gramEnd"/>
      <w:r>
        <w:rPr>
          <w:rStyle w:val="a4"/>
        </w:rPr>
        <w:t>адувайся</w:t>
      </w:r>
      <w:proofErr w:type="spellEnd"/>
      <w:r>
        <w:rPr>
          <w:rStyle w:val="a4"/>
        </w:rPr>
        <w:t xml:space="preserve"> наш пузырь, надувайся,</w:t>
      </w:r>
      <w:r>
        <w:rPr>
          <w:i/>
          <w:iCs/>
        </w:rPr>
        <w:br/>
      </w:r>
      <w:r>
        <w:rPr>
          <w:rStyle w:val="a4"/>
        </w:rPr>
        <w:t>Да не лопни, смотри</w:t>
      </w:r>
      <w:r>
        <w:t>,</w:t>
      </w:r>
      <w:r>
        <w:br/>
      </w:r>
      <w:r>
        <w:rPr>
          <w:rStyle w:val="a4"/>
        </w:rPr>
        <w:t>Да не лопни, смотри</w:t>
      </w:r>
      <w:r>
        <w:rPr>
          <w:i/>
          <w:iCs/>
        </w:rPr>
        <w:br/>
      </w:r>
      <w:r>
        <w:rPr>
          <w:rStyle w:val="a4"/>
        </w:rPr>
        <w:t>Да не лопни!.. Хлоп! Лопнул!</w:t>
      </w:r>
    </w:p>
    <w:p w:rsidR="00BD1702" w:rsidRDefault="00BD1702" w:rsidP="00BD1702">
      <w:pPr>
        <w:pStyle w:val="a3"/>
        <w:rPr>
          <w:sz w:val="28"/>
          <w:szCs w:val="28"/>
        </w:rPr>
      </w:pPr>
      <w:r w:rsidRPr="00BD1702">
        <w:rPr>
          <w:sz w:val="28"/>
          <w:szCs w:val="28"/>
        </w:rPr>
        <w:lastRenderedPageBreak/>
        <w:t xml:space="preserve">Взрослый говорит - Лопнул пузырь. </w:t>
      </w:r>
      <w:r w:rsidRPr="00BD1702">
        <w:rPr>
          <w:sz w:val="28"/>
          <w:szCs w:val="28"/>
        </w:rPr>
        <w:br/>
        <w:t xml:space="preserve">Все вместе говорят "Ш-ш-ш-ш" и сдувают пузырь (опять маленький круг) </w:t>
      </w:r>
      <w:r w:rsidRPr="00BD1702">
        <w:rPr>
          <w:sz w:val="28"/>
          <w:szCs w:val="28"/>
        </w:rPr>
        <w:br/>
        <w:t xml:space="preserve">игра повторяется. </w:t>
      </w:r>
    </w:p>
    <w:p w:rsidR="00BD1702" w:rsidRPr="00BD1702" w:rsidRDefault="00BD1702" w:rsidP="00BD1702">
      <w:pPr>
        <w:pStyle w:val="a3"/>
        <w:rPr>
          <w:sz w:val="28"/>
          <w:szCs w:val="28"/>
        </w:rPr>
      </w:pPr>
    </w:p>
    <w:p w:rsidR="009471D1" w:rsidRPr="00BD1702" w:rsidRDefault="009471D1">
      <w:pPr>
        <w:rPr>
          <w:rFonts w:ascii="Times New Roman" w:hAnsi="Times New Roman" w:cs="Times New Roman"/>
          <w:sz w:val="28"/>
          <w:szCs w:val="28"/>
        </w:rPr>
      </w:pPr>
    </w:p>
    <w:sectPr w:rsidR="009471D1" w:rsidRPr="00BD1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F51"/>
    <w:multiLevelType w:val="multilevel"/>
    <w:tmpl w:val="48E8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87872"/>
    <w:multiLevelType w:val="multilevel"/>
    <w:tmpl w:val="E286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3E"/>
    <w:rsid w:val="00014337"/>
    <w:rsid w:val="00081408"/>
    <w:rsid w:val="00105985"/>
    <w:rsid w:val="00152348"/>
    <w:rsid w:val="00213037"/>
    <w:rsid w:val="002A02B2"/>
    <w:rsid w:val="00344C0E"/>
    <w:rsid w:val="00371481"/>
    <w:rsid w:val="0046203E"/>
    <w:rsid w:val="00555E4C"/>
    <w:rsid w:val="00563348"/>
    <w:rsid w:val="005910E7"/>
    <w:rsid w:val="006A4773"/>
    <w:rsid w:val="006C1EA1"/>
    <w:rsid w:val="007263AA"/>
    <w:rsid w:val="007E2C66"/>
    <w:rsid w:val="0080173E"/>
    <w:rsid w:val="008C1CA3"/>
    <w:rsid w:val="009471D1"/>
    <w:rsid w:val="00973800"/>
    <w:rsid w:val="00A10247"/>
    <w:rsid w:val="00B11477"/>
    <w:rsid w:val="00BD1702"/>
    <w:rsid w:val="00BF4AA2"/>
    <w:rsid w:val="00C02478"/>
    <w:rsid w:val="00CA2043"/>
    <w:rsid w:val="00D11951"/>
    <w:rsid w:val="00D36D91"/>
    <w:rsid w:val="00EA51A5"/>
    <w:rsid w:val="00F473A7"/>
    <w:rsid w:val="00F651CF"/>
    <w:rsid w:val="00F90D6D"/>
    <w:rsid w:val="00FD2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65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651CF"/>
  </w:style>
  <w:style w:type="character" w:customStyle="1" w:styleId="c8">
    <w:name w:val="c8"/>
    <w:basedOn w:val="a0"/>
    <w:rsid w:val="00F651CF"/>
  </w:style>
  <w:style w:type="paragraph" w:customStyle="1" w:styleId="c4">
    <w:name w:val="c4"/>
    <w:basedOn w:val="a"/>
    <w:rsid w:val="006C1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C1EA1"/>
  </w:style>
  <w:style w:type="paragraph" w:styleId="a3">
    <w:name w:val="Normal (Web)"/>
    <w:basedOn w:val="a"/>
    <w:uiPriority w:val="99"/>
    <w:unhideWhenUsed/>
    <w:rsid w:val="00C02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973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263AA"/>
    <w:rPr>
      <w:i/>
      <w:iCs/>
    </w:rPr>
  </w:style>
  <w:style w:type="character" w:customStyle="1" w:styleId="olink">
    <w:name w:val="olink"/>
    <w:basedOn w:val="a0"/>
    <w:rsid w:val="008C1CA3"/>
  </w:style>
  <w:style w:type="character" w:styleId="a5">
    <w:name w:val="Hyperlink"/>
    <w:basedOn w:val="a0"/>
    <w:uiPriority w:val="99"/>
    <w:semiHidden/>
    <w:unhideWhenUsed/>
    <w:rsid w:val="008C1CA3"/>
    <w:rPr>
      <w:color w:val="0000FF"/>
      <w:u w:val="single"/>
    </w:rPr>
  </w:style>
  <w:style w:type="paragraph" w:styleId="a6">
    <w:name w:val="Balloon Text"/>
    <w:basedOn w:val="a"/>
    <w:link w:val="a7"/>
    <w:uiPriority w:val="99"/>
    <w:semiHidden/>
    <w:unhideWhenUsed/>
    <w:rsid w:val="00CA2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2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65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651CF"/>
  </w:style>
  <w:style w:type="character" w:customStyle="1" w:styleId="c8">
    <w:name w:val="c8"/>
    <w:basedOn w:val="a0"/>
    <w:rsid w:val="00F651CF"/>
  </w:style>
  <w:style w:type="paragraph" w:customStyle="1" w:styleId="c4">
    <w:name w:val="c4"/>
    <w:basedOn w:val="a"/>
    <w:rsid w:val="006C1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C1EA1"/>
  </w:style>
  <w:style w:type="paragraph" w:styleId="a3">
    <w:name w:val="Normal (Web)"/>
    <w:basedOn w:val="a"/>
    <w:uiPriority w:val="99"/>
    <w:unhideWhenUsed/>
    <w:rsid w:val="00C02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973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263AA"/>
    <w:rPr>
      <w:i/>
      <w:iCs/>
    </w:rPr>
  </w:style>
  <w:style w:type="character" w:customStyle="1" w:styleId="olink">
    <w:name w:val="olink"/>
    <w:basedOn w:val="a0"/>
    <w:rsid w:val="008C1CA3"/>
  </w:style>
  <w:style w:type="character" w:styleId="a5">
    <w:name w:val="Hyperlink"/>
    <w:basedOn w:val="a0"/>
    <w:uiPriority w:val="99"/>
    <w:semiHidden/>
    <w:unhideWhenUsed/>
    <w:rsid w:val="008C1CA3"/>
    <w:rPr>
      <w:color w:val="0000FF"/>
      <w:u w:val="single"/>
    </w:rPr>
  </w:style>
  <w:style w:type="paragraph" w:styleId="a6">
    <w:name w:val="Balloon Text"/>
    <w:basedOn w:val="a"/>
    <w:link w:val="a7"/>
    <w:uiPriority w:val="99"/>
    <w:semiHidden/>
    <w:unhideWhenUsed/>
    <w:rsid w:val="00CA2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2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9026">
      <w:bodyDiv w:val="1"/>
      <w:marLeft w:val="0"/>
      <w:marRight w:val="0"/>
      <w:marTop w:val="0"/>
      <w:marBottom w:val="0"/>
      <w:divBdr>
        <w:top w:val="none" w:sz="0" w:space="0" w:color="auto"/>
        <w:left w:val="none" w:sz="0" w:space="0" w:color="auto"/>
        <w:bottom w:val="none" w:sz="0" w:space="0" w:color="auto"/>
        <w:right w:val="none" w:sz="0" w:space="0" w:color="auto"/>
      </w:divBdr>
    </w:div>
    <w:div w:id="837967783">
      <w:bodyDiv w:val="1"/>
      <w:marLeft w:val="0"/>
      <w:marRight w:val="0"/>
      <w:marTop w:val="0"/>
      <w:marBottom w:val="0"/>
      <w:divBdr>
        <w:top w:val="none" w:sz="0" w:space="0" w:color="auto"/>
        <w:left w:val="none" w:sz="0" w:space="0" w:color="auto"/>
        <w:bottom w:val="none" w:sz="0" w:space="0" w:color="auto"/>
        <w:right w:val="none" w:sz="0" w:space="0" w:color="auto"/>
      </w:divBdr>
    </w:div>
    <w:div w:id="844050294">
      <w:bodyDiv w:val="1"/>
      <w:marLeft w:val="0"/>
      <w:marRight w:val="0"/>
      <w:marTop w:val="0"/>
      <w:marBottom w:val="0"/>
      <w:divBdr>
        <w:top w:val="none" w:sz="0" w:space="0" w:color="auto"/>
        <w:left w:val="none" w:sz="0" w:space="0" w:color="auto"/>
        <w:bottom w:val="none" w:sz="0" w:space="0" w:color="auto"/>
        <w:right w:val="none" w:sz="0" w:space="0" w:color="auto"/>
      </w:divBdr>
    </w:div>
    <w:div w:id="1026518060">
      <w:bodyDiv w:val="1"/>
      <w:marLeft w:val="0"/>
      <w:marRight w:val="0"/>
      <w:marTop w:val="0"/>
      <w:marBottom w:val="0"/>
      <w:divBdr>
        <w:top w:val="none" w:sz="0" w:space="0" w:color="auto"/>
        <w:left w:val="none" w:sz="0" w:space="0" w:color="auto"/>
        <w:bottom w:val="none" w:sz="0" w:space="0" w:color="auto"/>
        <w:right w:val="none" w:sz="0" w:space="0" w:color="auto"/>
      </w:divBdr>
    </w:div>
    <w:div w:id="1052539286">
      <w:bodyDiv w:val="1"/>
      <w:marLeft w:val="0"/>
      <w:marRight w:val="0"/>
      <w:marTop w:val="0"/>
      <w:marBottom w:val="0"/>
      <w:divBdr>
        <w:top w:val="none" w:sz="0" w:space="0" w:color="auto"/>
        <w:left w:val="none" w:sz="0" w:space="0" w:color="auto"/>
        <w:bottom w:val="none" w:sz="0" w:space="0" w:color="auto"/>
        <w:right w:val="none" w:sz="0" w:space="0" w:color="auto"/>
      </w:divBdr>
    </w:div>
    <w:div w:id="1084304170">
      <w:bodyDiv w:val="1"/>
      <w:marLeft w:val="0"/>
      <w:marRight w:val="0"/>
      <w:marTop w:val="0"/>
      <w:marBottom w:val="0"/>
      <w:divBdr>
        <w:top w:val="none" w:sz="0" w:space="0" w:color="auto"/>
        <w:left w:val="none" w:sz="0" w:space="0" w:color="auto"/>
        <w:bottom w:val="none" w:sz="0" w:space="0" w:color="auto"/>
        <w:right w:val="none" w:sz="0" w:space="0" w:color="auto"/>
      </w:divBdr>
    </w:div>
    <w:div w:id="1131436445">
      <w:bodyDiv w:val="1"/>
      <w:marLeft w:val="0"/>
      <w:marRight w:val="0"/>
      <w:marTop w:val="0"/>
      <w:marBottom w:val="0"/>
      <w:divBdr>
        <w:top w:val="none" w:sz="0" w:space="0" w:color="auto"/>
        <w:left w:val="none" w:sz="0" w:space="0" w:color="auto"/>
        <w:bottom w:val="none" w:sz="0" w:space="0" w:color="auto"/>
        <w:right w:val="none" w:sz="0" w:space="0" w:color="auto"/>
      </w:divBdr>
    </w:div>
    <w:div w:id="1426072414">
      <w:bodyDiv w:val="1"/>
      <w:marLeft w:val="0"/>
      <w:marRight w:val="0"/>
      <w:marTop w:val="0"/>
      <w:marBottom w:val="0"/>
      <w:divBdr>
        <w:top w:val="none" w:sz="0" w:space="0" w:color="auto"/>
        <w:left w:val="none" w:sz="0" w:space="0" w:color="auto"/>
        <w:bottom w:val="none" w:sz="0" w:space="0" w:color="auto"/>
        <w:right w:val="none" w:sz="0" w:space="0" w:color="auto"/>
      </w:divBdr>
    </w:div>
    <w:div w:id="1526096719">
      <w:bodyDiv w:val="1"/>
      <w:marLeft w:val="0"/>
      <w:marRight w:val="0"/>
      <w:marTop w:val="0"/>
      <w:marBottom w:val="0"/>
      <w:divBdr>
        <w:top w:val="none" w:sz="0" w:space="0" w:color="auto"/>
        <w:left w:val="none" w:sz="0" w:space="0" w:color="auto"/>
        <w:bottom w:val="none" w:sz="0" w:space="0" w:color="auto"/>
        <w:right w:val="none" w:sz="0" w:space="0" w:color="auto"/>
      </w:divBdr>
    </w:div>
    <w:div w:id="1590506079">
      <w:bodyDiv w:val="1"/>
      <w:marLeft w:val="0"/>
      <w:marRight w:val="0"/>
      <w:marTop w:val="0"/>
      <w:marBottom w:val="0"/>
      <w:divBdr>
        <w:top w:val="none" w:sz="0" w:space="0" w:color="auto"/>
        <w:left w:val="none" w:sz="0" w:space="0" w:color="auto"/>
        <w:bottom w:val="none" w:sz="0" w:space="0" w:color="auto"/>
        <w:right w:val="none" w:sz="0" w:space="0" w:color="auto"/>
      </w:divBdr>
    </w:div>
    <w:div w:id="1716193164">
      <w:bodyDiv w:val="1"/>
      <w:marLeft w:val="0"/>
      <w:marRight w:val="0"/>
      <w:marTop w:val="0"/>
      <w:marBottom w:val="0"/>
      <w:divBdr>
        <w:top w:val="none" w:sz="0" w:space="0" w:color="auto"/>
        <w:left w:val="none" w:sz="0" w:space="0" w:color="auto"/>
        <w:bottom w:val="none" w:sz="0" w:space="0" w:color="auto"/>
        <w:right w:val="none" w:sz="0" w:space="0" w:color="auto"/>
      </w:divBdr>
    </w:div>
    <w:div w:id="20252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aam.ru/detskijsad/konsultacija-kak-pomoch-reb-nku-adaptirovatsja-v-detskom-sadu.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6</Pages>
  <Words>1549</Words>
  <Characters>8832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32</cp:revision>
  <cp:lastPrinted>2013-11-10T19:25:00Z</cp:lastPrinted>
  <dcterms:created xsi:type="dcterms:W3CDTF">2013-11-05T17:57:00Z</dcterms:created>
  <dcterms:modified xsi:type="dcterms:W3CDTF">2013-12-02T12:33:00Z</dcterms:modified>
</cp:coreProperties>
</file>