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0"/>
      </w:tblGrid>
      <w:tr w:rsidR="00E85E58" w:rsidRPr="00E85E58" w:rsidTr="00E85E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E58" w:rsidRPr="00E85E58" w:rsidRDefault="00E85E58" w:rsidP="0023598E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32"/>
                <w:szCs w:val="32"/>
                <w:lang w:eastAsia="ru-RU"/>
              </w:rPr>
              <w:t>В мире слов или как развивать словарный запас детей.</w:t>
            </w:r>
          </w:p>
          <w:p w:rsidR="00E85E58" w:rsidRDefault="00E85E58" w:rsidP="0023598E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 Вас появился малыш! Вы наблюдаете, как он растет, делает первые шаги, открывает для себя мир, 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самоутверждается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нем. И, конечно, с особым нетерпением ждете появления у малыша первых слов. Накопление словарного запаса у ребенка идет параллельно с овладением речевыми звуками и грамматическим строем речи. А поскольку многие звуки у него еще отсутствуют, то и слова он произносит неправильно, искаженно. До определенного возраста это нормально и не должно вызывать тревоги, потому что по мере овладения речевыми звуками и структура слов уточняется и приближается к норме. Полностью правильным звукопроизношением ребенок овладевает к 5-6 годам, если нет каких-либо осложнений. Словарный запас постоянно обогащается не только в количественном, но и в качественном отношении. Количественный состав словаря выражается в постепенном усвоении новых слов (и в первую очередь это слова, связанные с его ближайшим окружением: мама, баба, папа). Качественный рост словарного запаса предполагает все более глубокое понимание значений слов, в том числе переносных, и их многозначность. При своевременном и правильном речевом развитии ребенок не испытывает трудностей в общении, он легко вступает в конта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 с взр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ослыми, активно участвует в играх детей, может четко и ясно излагать свои мысли, объяснять свои ответы и даже отстаивать свою позицию.</w:t>
            </w:r>
          </w:p>
          <w:p w:rsidR="00E85E58" w:rsidRPr="00E85E58" w:rsidRDefault="00E85E58" w:rsidP="0023598E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что же должно насторожить родителей в развитии речи малыша в раннем возрасте? Это запаздывание появления первых слов; «задержка» на первых словах     (иногда первые слова у детей появляются в положенный срок, т. е. к году, но дальнейшее обогащение словарного запаса прекращается); отсутствие фразовой речи при достаточном словарном запасе. (Фразовая речь у ребенка формируется к 2 годам).</w:t>
            </w:r>
          </w:p>
          <w:p w:rsidR="00E85E58" w:rsidRPr="00E85E58" w:rsidRDefault="00E85E58" w:rsidP="0023598E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дошкольном возрасте необходимо обратить серьезное внимание на частые и длительно сохраняющиеся замены близких по значению слов, т.е. неточное их употребление (санки — лыжи; кровать — диван; стул — табуретка; бегать — ходить); длительное припоминание слов при назывании изображенных на картинках предметов и действий или при ответах на вопросы взрослого; постоянные нарушения слоговой структуры слов (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еро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вместо дерево, «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вебра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вместо верба, «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мотолок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вместо молоток и т </w:t>
            </w:r>
            <w:proofErr w:type="spellStart"/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); выраженные затруднения в выражении своих мыслей словами; неумение связно, логично рассказать о случившемся и т. д.</w:t>
            </w:r>
          </w:p>
          <w:p w:rsidR="00E85E58" w:rsidRPr="00E85E58" w:rsidRDefault="00E85E58" w:rsidP="0023598E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Вы заметили подобные особенности речи у ребенка, обязательно обратитесь за консультацией к специалистам, так как своевременно оказанная помощь поможет предупредить многие проблемы.</w:t>
            </w:r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к началу обучения в школе у ребенка недостаточно сформирована устная речь, то при овладении письменной речью у него возникнут проблемы. Например, для усвоения и применения многих грамматических правил, необходимо быстро и правильно подбирать проверочные слова. Но это возможно только при достаточно большом словарном запасе и понимании лексического значения слова. Поэтому при письме, особенно под диктовку, многие дети не могут подобрать проверочное слово и пишут так, как слышат. Для предупреждения подобных ситуаций необходимо обратить серьезное внимание на накопление словаря еще в дошкольном возрасте.</w:t>
            </w:r>
          </w:p>
          <w:p w:rsidR="00E85E58" w:rsidRPr="00E85E58" w:rsidRDefault="00E85E58" w:rsidP="0023598E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Существует множество игр на развитие словарного запаса, которые не требуют специальных условий и подготовки для их проведения, и поэтому в них Вы с ребенком можете играть дома, на улице, на даче, в поездках и т. д. Например,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игра «Подбери словечко»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позволяет ребенку увидеть «похожесть» друг на друга самых разнообразных предметов, объектов, явлений, способствует развитию наблюдательности и умения познавать окружающий мир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Эта игра интересна детям любого возраста. Малышам можно показать игрушку, детям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старшего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возраста – картинки или окружающие предметы. Вы просите подобрать признаки к этому предмету. Игра будет интересней, если внести элемент соревнования: выигрывает тот, кто назовет для каждого из предъявленных предметов как можно больше признаков.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«собака» — большая, лохматая, добрая, веселая, охотничья, старая и т. п.</w:t>
            </w:r>
            <w:proofErr w:type="gramEnd"/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«Что бывает…?»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Эта игра похожа на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предыдущую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отличие состоит в том, что к исходному слову-прилагательному подбирают существительное.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«Что бывает зеленым?» — помидор, ель, трава, дом и т. д. 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этом убедитесь, что смысл слова точно понимается ребенком.</w:t>
            </w:r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«Скажи наоборот».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Предложите ребенку немного «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повредничать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называете любое слово, а ребенок говорит совершенно противоположное (мокрый — сухой, умный — глупый, жадный — щедрый, вязать — распускать, ходить — стоять и т. п.).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Задания и правила игры можно постепенно усложнять. Ребенку можно предложить определить не только противоположное свойство, но и назвать предмет, имеющий это свойство.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Например: карандаш (оставляет след) — резинка (стирает); ножницы (разъединяют) — клей (соединяет); стена (не пропускает свет) — окно (прозрачное); Гулливер (ходит большими шагами) — Мальчик-с-пальчик (маленькими шажочками); вода (мочит) — ветер (сушит); Буратино (веселый) — Пьеро (грустный), или 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Мальвина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(послушная), или </w:t>
            </w:r>
            <w:proofErr w:type="spell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Тортилла</w:t>
            </w:r>
            <w:proofErr w:type="spell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(мудрая); Баба-Яга (злая) — Василиса (добрая); белая бумага — черная доска; гладкий лед — каменистая тропа; шумная толпа — тихая музыка;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мягкая вата — твердый кирпич и т. д. А если Вы предложите не только подобрать слово, но и объяснить свой ответ, то ребенок почувствует себя взрослым и важным.</w:t>
            </w:r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«Найди приятеля».</w:t>
            </w: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 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Взрослый предлагает детям выбрать из трех слов два слова, похожие по смыслу (синонимы): дом, солдат, маршал; конь, собака, лошадь; веселый, крепкий, прочный; и т. д. Эта игра, кроме речи, развивает логику и мышление.</w:t>
            </w:r>
            <w:proofErr w:type="gramEnd"/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«Снимаем фильм».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Игра позволит ребенку осмыслить и закрепить понимание последовательности действий. Называется какая-либо ситуация, а ребенок называет последовательность действий, из которых она состоит.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ситуация «мальчик ловит рыбу» — приготовил удилище, леску, крючок, поплавок; накопал червей; пришел на берег; надел червяка на крючок; забросил удочку; смотрел на поплавок и т. д. С малышами эта игра может проводиться с использованием картинок, отражающих последовательность действий, количество которых постепенно увеличивается.</w:t>
            </w:r>
            <w:proofErr w:type="gramEnd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Дети старшего возраста могут не только называть последовательность действий, но и передавать их с помощью движений, пантомимики. Ситуации могут быть самыми 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разнообразными: жарим яичницу, варим борщ, гуляем с собакой, смотрим телевизор. Сложность предлагаемых детям ситуаций зависит от возраста. У малышей количество последовательных действий не должно превышать 2—3, у старших — не более 8—10.</w:t>
            </w:r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«Что от чего».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Эта игра развивает наблюдательность и позволяет ребенку увидеть «похожесть» друг на друга самых разнообразных предметов, объектов, явлений. Вы называете части какого-либо предмета, а ребенок называет предмет, в котором присутствуют все эти детали. Например, циферблат, стрелки, маятник — часы; ствол, ветви, сучья, листья — дерево. В итоге ребенок может прийти к самостоятельному выводу, что один элемент может быть частью различных объектов. </w:t>
            </w:r>
            <w:proofErr w:type="gramStart"/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листок — у книги, дерева, тетрадки; ручка — у бокала, кувшина, двери, человека и пр.</w:t>
            </w:r>
            <w:proofErr w:type="gramEnd"/>
          </w:p>
          <w:p w:rsidR="00E85E58" w:rsidRPr="00E85E58" w:rsidRDefault="00E85E58" w:rsidP="00E85E58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«Интервью».</w:t>
            </w: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 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Эту игру можно проводить с детьми старшего дошкольного возраста и школьниками. Вы берете на себя роль (ученый, врач и др.) Ребенку нужно сделать интервью, как настоящему журналисту. Список вопросов можно готовить вместе. Игра развивает диалогическую речь, прививает социальные навыки.</w:t>
            </w:r>
            <w:r w:rsidRPr="00E85E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интервью используется очень важный прием: ребенок должен правильно задать вопрос, чтобы получить тот ответ, который ему нужен. Ему придется задействовать все свои языковые навыки, чтобы грамотно построить диалог. Игру можно разнообразить: брать интервью на самые разные темы. Это обогатит словарный запас ребенка, научит его строить вопросы. Затем взрослый и ребенок могут поменяться ролями.</w:t>
            </w:r>
          </w:p>
          <w:p w:rsidR="00E85E58" w:rsidRPr="00E85E58" w:rsidRDefault="00E85E58" w:rsidP="00E85E58">
            <w:pPr>
              <w:spacing w:after="75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85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Поощряйте детское словотворчество, играйте вместе с ребенком, покажите ему, что обучение может приносить удовольствие. Стимулируйте речевую активность ребенка, но обязательно давайте ему образцы правильной речи. Не забывайте, что Ваша речь, особенно в раннем возрасте, служит образцом для подражания. Успехов Вам и вашему малышу!</w:t>
            </w:r>
          </w:p>
        </w:tc>
      </w:tr>
    </w:tbl>
    <w:p w:rsidR="002B355E" w:rsidRDefault="00E85E58">
      <w:r w:rsidRPr="00E85E58">
        <w:rPr>
          <w:rFonts w:ascii="Trebuchet MS" w:eastAsia="Times New Roman" w:hAnsi="Trebuchet MS" w:cs="Times New Roman"/>
          <w:color w:val="333333"/>
          <w:sz w:val="20"/>
          <w:lang w:eastAsia="ru-RU"/>
        </w:rPr>
        <w:lastRenderedPageBreak/>
        <w:t> </w:t>
      </w:r>
    </w:p>
    <w:sectPr w:rsidR="002B355E" w:rsidSect="002B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E58"/>
    <w:rsid w:val="0023598E"/>
    <w:rsid w:val="002B355E"/>
    <w:rsid w:val="0093514B"/>
    <w:rsid w:val="00E8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E58"/>
  </w:style>
  <w:style w:type="character" w:customStyle="1" w:styleId="articleseparator">
    <w:name w:val="article_separator"/>
    <w:basedOn w:val="a0"/>
    <w:rsid w:val="00E85E58"/>
  </w:style>
  <w:style w:type="paragraph" w:styleId="a4">
    <w:name w:val="Balloon Text"/>
    <w:basedOn w:val="a"/>
    <w:link w:val="a5"/>
    <w:uiPriority w:val="99"/>
    <w:semiHidden/>
    <w:unhideWhenUsed/>
    <w:rsid w:val="00E8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2013-07-24T03:57:00Z</dcterms:created>
  <dcterms:modified xsi:type="dcterms:W3CDTF">2013-11-30T12:59:00Z</dcterms:modified>
</cp:coreProperties>
</file>