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91" w:rsidRPr="00992791" w:rsidRDefault="00992791" w:rsidP="00992791">
      <w:pPr>
        <w:shd w:val="clear" w:color="auto" w:fill="FFFFFF"/>
        <w:spacing w:after="150" w:line="240" w:lineRule="atLeast"/>
        <w:jc w:val="right"/>
        <w:outlineLvl w:val="0"/>
        <w:rPr>
          <w:rFonts w:ascii="Times New Roman" w:eastAsia="Times New Roman" w:hAnsi="Times New Roman" w:cs="Times New Roman"/>
          <w:kern w:val="36"/>
          <w:sz w:val="28"/>
          <w:szCs w:val="28"/>
        </w:rPr>
      </w:pPr>
      <w:r w:rsidRPr="00992791">
        <w:rPr>
          <w:rFonts w:ascii="Times New Roman" w:eastAsia="Times New Roman" w:hAnsi="Times New Roman" w:cs="Times New Roman"/>
          <w:kern w:val="36"/>
          <w:sz w:val="28"/>
          <w:szCs w:val="28"/>
        </w:rPr>
        <w:t>МБДОУ «Октябрьский детский сад»</w:t>
      </w: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Pr="00992791" w:rsidRDefault="00992791" w:rsidP="00992791">
      <w:pPr>
        <w:shd w:val="clear" w:color="auto" w:fill="FFFFFF"/>
        <w:spacing w:after="150" w:line="240" w:lineRule="atLeast"/>
        <w:jc w:val="center"/>
        <w:outlineLvl w:val="0"/>
        <w:rPr>
          <w:rFonts w:ascii="Times New Roman" w:eastAsia="Times New Roman" w:hAnsi="Times New Roman" w:cs="Times New Roman"/>
          <w:b/>
          <w:kern w:val="36"/>
          <w:sz w:val="52"/>
          <w:szCs w:val="52"/>
        </w:rPr>
      </w:pPr>
    </w:p>
    <w:p w:rsidR="00992791" w:rsidRPr="00992791" w:rsidRDefault="00992791" w:rsidP="00992791">
      <w:pPr>
        <w:shd w:val="clear" w:color="auto" w:fill="FFFFFF"/>
        <w:spacing w:after="150" w:line="240" w:lineRule="atLeast"/>
        <w:jc w:val="center"/>
        <w:outlineLvl w:val="0"/>
        <w:rPr>
          <w:rFonts w:ascii="Times New Roman" w:eastAsia="Times New Roman" w:hAnsi="Times New Roman" w:cs="Times New Roman"/>
          <w:b/>
          <w:kern w:val="36"/>
          <w:sz w:val="52"/>
          <w:szCs w:val="52"/>
        </w:rPr>
      </w:pPr>
      <w:r w:rsidRPr="00992791">
        <w:rPr>
          <w:rFonts w:ascii="Times New Roman" w:eastAsia="Times New Roman" w:hAnsi="Times New Roman" w:cs="Times New Roman"/>
          <w:b/>
          <w:kern w:val="36"/>
          <w:sz w:val="52"/>
          <w:szCs w:val="52"/>
        </w:rPr>
        <w:t>«Играем дома – развиваем речь»</w:t>
      </w:r>
    </w:p>
    <w:p w:rsidR="00992791" w:rsidRPr="00992791" w:rsidRDefault="00992791" w:rsidP="00992791">
      <w:pPr>
        <w:shd w:val="clear" w:color="auto" w:fill="FFFFFF"/>
        <w:spacing w:after="150" w:line="240" w:lineRule="atLeast"/>
        <w:jc w:val="center"/>
        <w:outlineLvl w:val="0"/>
        <w:rPr>
          <w:rFonts w:ascii="Times New Roman" w:eastAsia="Times New Roman" w:hAnsi="Times New Roman" w:cs="Times New Roman"/>
          <w:b/>
          <w:kern w:val="36"/>
          <w:sz w:val="52"/>
          <w:szCs w:val="52"/>
        </w:rPr>
      </w:pPr>
      <w:r>
        <w:rPr>
          <w:rFonts w:ascii="Times New Roman" w:eastAsia="Times New Roman" w:hAnsi="Times New Roman" w:cs="Times New Roman"/>
          <w:b/>
          <w:kern w:val="36"/>
          <w:sz w:val="52"/>
          <w:szCs w:val="52"/>
        </w:rPr>
        <w:t>п</w:t>
      </w:r>
      <w:r w:rsidRPr="00992791">
        <w:rPr>
          <w:rFonts w:ascii="Times New Roman" w:eastAsia="Times New Roman" w:hAnsi="Times New Roman" w:cs="Times New Roman"/>
          <w:b/>
          <w:kern w:val="36"/>
          <w:sz w:val="52"/>
          <w:szCs w:val="52"/>
        </w:rPr>
        <w:t>рактикум для родителей</w:t>
      </w: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Default="00992791" w:rsidP="00992791">
      <w:pPr>
        <w:shd w:val="clear" w:color="auto" w:fill="FFFFFF"/>
        <w:spacing w:after="150" w:line="240" w:lineRule="atLeast"/>
        <w:outlineLvl w:val="0"/>
        <w:rPr>
          <w:rFonts w:ascii="Arial" w:eastAsia="Times New Roman" w:hAnsi="Arial" w:cs="Arial"/>
          <w:b/>
          <w:color w:val="FF0000"/>
          <w:kern w:val="36"/>
          <w:sz w:val="30"/>
          <w:szCs w:val="30"/>
        </w:rPr>
      </w:pPr>
    </w:p>
    <w:p w:rsidR="00992791" w:rsidRPr="00992791" w:rsidRDefault="00992791" w:rsidP="00992791">
      <w:pPr>
        <w:shd w:val="clear" w:color="auto" w:fill="FFFFFF"/>
        <w:spacing w:after="150" w:line="240" w:lineRule="atLeast"/>
        <w:jc w:val="right"/>
        <w:outlineLvl w:val="0"/>
        <w:rPr>
          <w:rFonts w:ascii="Times New Roman" w:eastAsia="Times New Roman" w:hAnsi="Times New Roman" w:cs="Times New Roman"/>
          <w:kern w:val="36"/>
          <w:sz w:val="28"/>
          <w:szCs w:val="28"/>
        </w:rPr>
      </w:pPr>
      <w:r w:rsidRPr="00992791">
        <w:rPr>
          <w:rFonts w:ascii="Times New Roman" w:eastAsia="Times New Roman" w:hAnsi="Times New Roman" w:cs="Times New Roman"/>
          <w:kern w:val="36"/>
          <w:sz w:val="28"/>
          <w:szCs w:val="28"/>
        </w:rPr>
        <w:t xml:space="preserve">Воспитатель: </w:t>
      </w:r>
      <w:proofErr w:type="spellStart"/>
      <w:r w:rsidRPr="00992791">
        <w:rPr>
          <w:rFonts w:ascii="Times New Roman" w:eastAsia="Times New Roman" w:hAnsi="Times New Roman" w:cs="Times New Roman"/>
          <w:kern w:val="36"/>
          <w:sz w:val="28"/>
          <w:szCs w:val="28"/>
        </w:rPr>
        <w:t>Гармоза</w:t>
      </w:r>
      <w:proofErr w:type="spellEnd"/>
      <w:r w:rsidRPr="00992791">
        <w:rPr>
          <w:rFonts w:ascii="Times New Roman" w:eastAsia="Times New Roman" w:hAnsi="Times New Roman" w:cs="Times New Roman"/>
          <w:kern w:val="36"/>
          <w:sz w:val="28"/>
          <w:szCs w:val="28"/>
        </w:rPr>
        <w:t xml:space="preserve"> К.Н.</w:t>
      </w:r>
    </w:p>
    <w:p w:rsidR="00992791" w:rsidRPr="00992791" w:rsidRDefault="00992791" w:rsidP="00992791">
      <w:pPr>
        <w:shd w:val="clear" w:color="auto" w:fill="FFFFFF"/>
        <w:spacing w:after="150" w:line="240" w:lineRule="atLeast"/>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w:t>
      </w:r>
      <w:proofErr w:type="gramStart"/>
      <w:r w:rsidRPr="00992791">
        <w:rPr>
          <w:rFonts w:ascii="Times New Roman" w:eastAsia="Times New Roman" w:hAnsi="Times New Roman" w:cs="Times New Roman"/>
          <w:kern w:val="36"/>
          <w:sz w:val="28"/>
          <w:szCs w:val="28"/>
        </w:rPr>
        <w:t>.О</w:t>
      </w:r>
      <w:proofErr w:type="gramEnd"/>
      <w:r w:rsidRPr="00992791">
        <w:rPr>
          <w:rFonts w:ascii="Times New Roman" w:eastAsia="Times New Roman" w:hAnsi="Times New Roman" w:cs="Times New Roman"/>
          <w:kern w:val="36"/>
          <w:sz w:val="28"/>
          <w:szCs w:val="28"/>
        </w:rPr>
        <w:t>ктябрьское</w:t>
      </w:r>
    </w:p>
    <w:p w:rsidR="00992791" w:rsidRPr="00992791" w:rsidRDefault="00992791" w:rsidP="00992791">
      <w:pPr>
        <w:shd w:val="clear" w:color="auto" w:fill="FFFFFF"/>
        <w:spacing w:after="150" w:line="240" w:lineRule="atLeast"/>
        <w:jc w:val="center"/>
        <w:outlineLvl w:val="0"/>
        <w:rPr>
          <w:rFonts w:ascii="Times New Roman" w:eastAsia="Times New Roman" w:hAnsi="Times New Roman" w:cs="Times New Roman"/>
          <w:kern w:val="36"/>
          <w:sz w:val="28"/>
          <w:szCs w:val="28"/>
        </w:rPr>
      </w:pPr>
      <w:r w:rsidRPr="00992791">
        <w:rPr>
          <w:rFonts w:ascii="Times New Roman" w:eastAsia="Times New Roman" w:hAnsi="Times New Roman" w:cs="Times New Roman"/>
          <w:kern w:val="36"/>
          <w:sz w:val="28"/>
          <w:szCs w:val="28"/>
        </w:rPr>
        <w:t>2013г.</w:t>
      </w:r>
    </w:p>
    <w:p w:rsidR="00992791" w:rsidRPr="00992791" w:rsidRDefault="00992791" w:rsidP="00992791">
      <w:pPr>
        <w:shd w:val="clear" w:color="auto" w:fill="FFFFFF"/>
        <w:spacing w:after="150" w:line="240" w:lineRule="atLeast"/>
        <w:jc w:val="center"/>
        <w:outlineLvl w:val="0"/>
        <w:rPr>
          <w:rFonts w:ascii="Times New Roman" w:eastAsia="Times New Roman" w:hAnsi="Times New Roman" w:cs="Times New Roman"/>
          <w:b/>
          <w:kern w:val="36"/>
          <w:sz w:val="32"/>
          <w:szCs w:val="32"/>
        </w:rPr>
      </w:pPr>
      <w:r w:rsidRPr="00992791">
        <w:rPr>
          <w:rFonts w:ascii="Times New Roman" w:eastAsia="Times New Roman" w:hAnsi="Times New Roman" w:cs="Times New Roman"/>
          <w:b/>
          <w:kern w:val="36"/>
          <w:sz w:val="32"/>
          <w:szCs w:val="32"/>
        </w:rPr>
        <w:lastRenderedPageBreak/>
        <w:t>Практикум для родителей «Играем дома — развиваем речь»</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Тема:</w:t>
      </w:r>
      <w:r w:rsidRPr="00992791">
        <w:rPr>
          <w:rFonts w:ascii="Times New Roman" w:eastAsia="Times New Roman" w:hAnsi="Times New Roman" w:cs="Times New Roman"/>
          <w:sz w:val="28"/>
          <w:szCs w:val="28"/>
        </w:rPr>
        <w:t> "Играем дома - развиваем речь".</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Форма проведения:</w:t>
      </w:r>
      <w:r w:rsidRPr="00992791">
        <w:rPr>
          <w:rFonts w:ascii="Times New Roman" w:eastAsia="Times New Roman" w:hAnsi="Times New Roman" w:cs="Times New Roman"/>
          <w:sz w:val="28"/>
          <w:szCs w:val="28"/>
        </w:rPr>
        <w:t> практикум.</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Аудитория:</w:t>
      </w:r>
      <w:r w:rsidRPr="0099279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родители </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Задачи:</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1.</w:t>
      </w:r>
      <w:r w:rsidRPr="00992791">
        <w:rPr>
          <w:rFonts w:ascii="Times New Roman" w:eastAsia="Times New Roman" w:hAnsi="Times New Roman" w:cs="Times New Roman"/>
          <w:sz w:val="28"/>
          <w:szCs w:val="28"/>
        </w:rPr>
        <w:t> Обучение родителей навыкам правильной организации совместных речевых игр с ребенком.</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2.</w:t>
      </w:r>
      <w:r w:rsidRPr="00992791">
        <w:rPr>
          <w:rFonts w:ascii="Times New Roman" w:eastAsia="Times New Roman" w:hAnsi="Times New Roman" w:cs="Times New Roman"/>
          <w:sz w:val="28"/>
          <w:szCs w:val="28"/>
        </w:rPr>
        <w:t> Вовлекать родителей в процесс обучения детей через игру.</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3.</w:t>
      </w:r>
      <w:r w:rsidRPr="00992791">
        <w:rPr>
          <w:rFonts w:ascii="Times New Roman" w:eastAsia="Times New Roman" w:hAnsi="Times New Roman" w:cs="Times New Roman"/>
          <w:sz w:val="28"/>
          <w:szCs w:val="28"/>
        </w:rPr>
        <w:t> Способствовать формированию у родителей своей значимости в процессе игры с ребенком.</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Ожидаемые результаты:</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1.</w:t>
      </w:r>
      <w:r w:rsidRPr="00992791">
        <w:rPr>
          <w:rFonts w:ascii="Times New Roman" w:eastAsia="Times New Roman" w:hAnsi="Times New Roman" w:cs="Times New Roman"/>
          <w:sz w:val="28"/>
          <w:szCs w:val="28"/>
        </w:rPr>
        <w:t> Вызвать у родителей желание, интерес играть с детьми в речевые игры.</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2.</w:t>
      </w:r>
      <w:r w:rsidRPr="00992791">
        <w:rPr>
          <w:rFonts w:ascii="Times New Roman" w:eastAsia="Times New Roman" w:hAnsi="Times New Roman" w:cs="Times New Roman"/>
          <w:sz w:val="28"/>
          <w:szCs w:val="28"/>
        </w:rPr>
        <w:t> Осознание родителями значимость речевых игр в развитии ребенка.</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Информационно-техническое оборудование:</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Проектор, экран.</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Видеозапись речевых игр детей с</w:t>
      </w:r>
      <w:r>
        <w:rPr>
          <w:rFonts w:ascii="Times New Roman" w:eastAsia="Times New Roman" w:hAnsi="Times New Roman" w:cs="Times New Roman"/>
          <w:sz w:val="28"/>
          <w:szCs w:val="28"/>
        </w:rPr>
        <w:t xml:space="preserve"> педагогом</w:t>
      </w:r>
      <w:r w:rsidRPr="00992791">
        <w:rPr>
          <w:rFonts w:ascii="Times New Roman" w:eastAsia="Times New Roman" w:hAnsi="Times New Roman" w:cs="Times New Roman"/>
          <w:sz w:val="28"/>
          <w:szCs w:val="28"/>
        </w:rPr>
        <w:t>.</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Материал и оборудование:</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Мяч.</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Картотека предлагаем</w:t>
      </w:r>
      <w:r>
        <w:rPr>
          <w:rFonts w:ascii="Times New Roman" w:eastAsia="Times New Roman" w:hAnsi="Times New Roman" w:cs="Times New Roman"/>
          <w:sz w:val="28"/>
          <w:szCs w:val="28"/>
        </w:rPr>
        <w:t xml:space="preserve">ых </w:t>
      </w:r>
      <w:r w:rsidRPr="00992791">
        <w:rPr>
          <w:rFonts w:ascii="Times New Roman" w:eastAsia="Times New Roman" w:hAnsi="Times New Roman" w:cs="Times New Roman"/>
          <w:sz w:val="28"/>
          <w:szCs w:val="28"/>
        </w:rPr>
        <w:t xml:space="preserve"> игр для развития речи детей дома.</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Памятки с описанием игр, в которые могут играть родители с детьми.</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Логика проведения:</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I этап. Предварительная работа.</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 xml:space="preserve">За неделю разместить в информационном блоке для родителей яркую афишу (объявление, </w:t>
      </w:r>
      <w:proofErr w:type="spellStart"/>
      <w:r w:rsidRPr="00992791">
        <w:rPr>
          <w:rFonts w:ascii="Times New Roman" w:eastAsia="Times New Roman" w:hAnsi="Times New Roman" w:cs="Times New Roman"/>
          <w:sz w:val="28"/>
          <w:szCs w:val="28"/>
        </w:rPr>
        <w:t>рекламку</w:t>
      </w:r>
      <w:proofErr w:type="spellEnd"/>
      <w:r w:rsidRPr="00992791">
        <w:rPr>
          <w:rFonts w:ascii="Times New Roman" w:eastAsia="Times New Roman" w:hAnsi="Times New Roman" w:cs="Times New Roman"/>
          <w:sz w:val="28"/>
          <w:szCs w:val="28"/>
        </w:rPr>
        <w:t>) о предстоящем практикуме. Озвучить тему практикума. Акцентировать значимость данного мероприятия.</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II этап. Основной.</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 xml:space="preserve">Доброжелательная встреча </w:t>
      </w:r>
      <w:r>
        <w:rPr>
          <w:rFonts w:ascii="Times New Roman" w:eastAsia="Times New Roman" w:hAnsi="Times New Roman" w:cs="Times New Roman"/>
          <w:sz w:val="28"/>
          <w:szCs w:val="28"/>
        </w:rPr>
        <w:t xml:space="preserve">педагога и </w:t>
      </w:r>
      <w:r w:rsidRPr="00992791">
        <w:rPr>
          <w:rFonts w:ascii="Times New Roman" w:eastAsia="Times New Roman" w:hAnsi="Times New Roman" w:cs="Times New Roman"/>
          <w:sz w:val="28"/>
          <w:szCs w:val="28"/>
        </w:rPr>
        <w:t>родителей в эмоционально-комфортном зале (кабинете, группе)</w:t>
      </w:r>
      <w:proofErr w:type="gramStart"/>
      <w:r w:rsidRPr="00992791">
        <w:rPr>
          <w:rFonts w:ascii="Times New Roman" w:eastAsia="Times New Roman" w:hAnsi="Times New Roman" w:cs="Times New Roman"/>
          <w:sz w:val="28"/>
          <w:szCs w:val="28"/>
        </w:rPr>
        <w:t xml:space="preserve"> .</w:t>
      </w:r>
      <w:proofErr w:type="gramEnd"/>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1. Беседа с родителями.</w:t>
      </w:r>
    </w:p>
    <w:p w:rsid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Педагог напоминает тему практикума.</w:t>
      </w:r>
    </w:p>
    <w:p w:rsidR="00574D5B"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речи – её звуковой стороны, словарного состава, грамматического строя – одна из важнейших задач воспитания ребёнка дошкольника. Известно, что недостатки произношения приносят детям немало огорчений. Когда малыш картавит или шепелявит, взрослые  не придают этому значения, хотя ребёнок может переживать по этому поводу.</w:t>
      </w:r>
    </w:p>
    <w:p w:rsidR="00574D5B"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Обратите внимание на речевое развитие дошкольника, соответствует ли оно возрасту ребёнка.</w:t>
      </w:r>
    </w:p>
    <w:p w:rsidR="00574D5B"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ребёнка 5-7 лет должен быть высокий уровень речевого развития. Он правильно произносит все звуки родного языка, отчётливо и ясно воспроизводит слова, имеет необходимый для свободного о</w:t>
      </w:r>
      <w:r w:rsidR="001644DC">
        <w:rPr>
          <w:rFonts w:ascii="Times New Roman" w:eastAsia="Times New Roman" w:hAnsi="Times New Roman" w:cs="Times New Roman"/>
          <w:sz w:val="28"/>
          <w:szCs w:val="28"/>
        </w:rPr>
        <w:t>б</w:t>
      </w:r>
      <w:r>
        <w:rPr>
          <w:rFonts w:ascii="Times New Roman" w:eastAsia="Times New Roman" w:hAnsi="Times New Roman" w:cs="Times New Roman"/>
          <w:sz w:val="28"/>
          <w:szCs w:val="28"/>
        </w:rPr>
        <w:t>щения словарный запас, его высказывания становятся содержательными, выразительными и точными.</w:t>
      </w:r>
    </w:p>
    <w:p w:rsidR="00574D5B"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Ребёнок 5-6 лет может пересказать прочитанную сказку, рассказ, мультфильм, составить рассказ по картине, об игрушке, уловить и объяснить смысл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w:t>
      </w:r>
    </w:p>
    <w:p w:rsidR="00574D5B"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Проверьте, обладает ли необходимыми речевыми умениями ваш ребёнок, прежде </w:t>
      </w:r>
      <w:proofErr w:type="gramStart"/>
      <w:r>
        <w:rPr>
          <w:rFonts w:ascii="Times New Roman" w:eastAsia="Times New Roman" w:hAnsi="Times New Roman" w:cs="Times New Roman"/>
          <w:sz w:val="28"/>
          <w:szCs w:val="28"/>
        </w:rPr>
        <w:t>всего</w:t>
      </w:r>
      <w:proofErr w:type="gramEnd"/>
      <w:r>
        <w:rPr>
          <w:rFonts w:ascii="Times New Roman" w:eastAsia="Times New Roman" w:hAnsi="Times New Roman" w:cs="Times New Roman"/>
          <w:sz w:val="28"/>
          <w:szCs w:val="28"/>
        </w:rPr>
        <w:t xml:space="preserve"> правильно ли он произносит звуки.</w:t>
      </w:r>
    </w:p>
    <w:p w:rsidR="00574D5B"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 недостатки речи портят характер ребёнка.</w:t>
      </w:r>
    </w:p>
    <w:p w:rsidR="00574D5B"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звукопроизношение – одна из важных ст</w:t>
      </w:r>
      <w:r w:rsidR="001644DC">
        <w:rPr>
          <w:rFonts w:ascii="Times New Roman" w:eastAsia="Times New Roman" w:hAnsi="Times New Roman" w:cs="Times New Roman"/>
          <w:sz w:val="28"/>
          <w:szCs w:val="28"/>
        </w:rPr>
        <w:t>о</w:t>
      </w:r>
      <w:r>
        <w:rPr>
          <w:rFonts w:ascii="Times New Roman" w:eastAsia="Times New Roman" w:hAnsi="Times New Roman" w:cs="Times New Roman"/>
          <w:sz w:val="28"/>
          <w:szCs w:val="28"/>
        </w:rPr>
        <w:t>рон речевого развития дошкольника. К</w:t>
      </w:r>
      <w:r w:rsidR="001644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сожалению, не все родители э</w:t>
      </w:r>
      <w:r w:rsidR="001644DC">
        <w:rPr>
          <w:rFonts w:ascii="Times New Roman" w:eastAsia="Times New Roman" w:hAnsi="Times New Roman" w:cs="Times New Roman"/>
          <w:sz w:val="28"/>
          <w:szCs w:val="28"/>
        </w:rPr>
        <w:t>то понимают. Неправильное звуко</w:t>
      </w:r>
      <w:r>
        <w:rPr>
          <w:rFonts w:ascii="Times New Roman" w:eastAsia="Times New Roman" w:hAnsi="Times New Roman" w:cs="Times New Roman"/>
          <w:sz w:val="28"/>
          <w:szCs w:val="28"/>
        </w:rPr>
        <w:t>произношение вызывает насмешки товарищей и недовольство педагогов, травмируя детей, оставляя постоянное чувство огорчения. Сознавая свои недостатки, дети избегают общения со сверстниками, стесняются говорить, иногда отказываются отвечать, нервничают, становятся не разговорчивыми, замкнутыми.</w:t>
      </w:r>
    </w:p>
    <w:p w:rsidR="00574D5B" w:rsidRPr="00992791" w:rsidRDefault="00574D5B"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Помогите ребёнку вовремя справиться с «непослушными»</w:t>
      </w:r>
      <w:r w:rsidR="001644DC">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 xml:space="preserve">вуками, терпеливо, настойчиво тренируйте слух, язык, губы, что бы они были </w:t>
      </w:r>
      <w:proofErr w:type="gramStart"/>
      <w:r>
        <w:rPr>
          <w:rFonts w:ascii="Times New Roman" w:eastAsia="Times New Roman" w:hAnsi="Times New Roman" w:cs="Times New Roman"/>
          <w:sz w:val="28"/>
          <w:szCs w:val="28"/>
        </w:rPr>
        <w:t>достаточно подвижными</w:t>
      </w:r>
      <w:proofErr w:type="gramEnd"/>
      <w:r>
        <w:rPr>
          <w:rFonts w:ascii="Times New Roman" w:eastAsia="Times New Roman" w:hAnsi="Times New Roman" w:cs="Times New Roman"/>
          <w:sz w:val="28"/>
          <w:szCs w:val="28"/>
        </w:rPr>
        <w:t>.</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2. Игры и упражнения.</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"Только веселые слова".</w:t>
      </w:r>
      <w:r w:rsidRPr="00992791">
        <w:rPr>
          <w:rFonts w:ascii="Times New Roman" w:eastAsia="Times New Roman" w:hAnsi="Times New Roman" w:cs="Times New Roman"/>
          <w:sz w:val="28"/>
          <w:szCs w:val="28"/>
        </w:rPr>
        <w:t xml:space="preserve"> Играть лучше в кругу. Нужно назвать по очереди только веселые слова. Первый игрок произносит: "Клоун", Второй: "Радость". Третий: "Смех" и т. д. Игра </w:t>
      </w:r>
      <w:proofErr w:type="gramStart"/>
      <w:r w:rsidRPr="00992791">
        <w:rPr>
          <w:rFonts w:ascii="Times New Roman" w:eastAsia="Times New Roman" w:hAnsi="Times New Roman" w:cs="Times New Roman"/>
          <w:sz w:val="28"/>
          <w:szCs w:val="28"/>
        </w:rPr>
        <w:t>движется по кругу пока слова не иссякнут</w:t>
      </w:r>
      <w:proofErr w:type="gramEnd"/>
      <w:r w:rsidRPr="00992791">
        <w:rPr>
          <w:rFonts w:ascii="Times New Roman" w:eastAsia="Times New Roman" w:hAnsi="Times New Roman" w:cs="Times New Roman"/>
          <w:sz w:val="28"/>
          <w:szCs w:val="28"/>
        </w:rPr>
        <w:t>.</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Можно сменить тему и называть только "зеленые" слова (огурец, елка и т. д., только "круглые" (Колобок, колесо и т. д.)</w:t>
      </w:r>
      <w:proofErr w:type="gramStart"/>
      <w:r w:rsidRPr="00992791">
        <w:rPr>
          <w:rFonts w:ascii="Times New Roman" w:eastAsia="Times New Roman" w:hAnsi="Times New Roman" w:cs="Times New Roman"/>
          <w:sz w:val="28"/>
          <w:szCs w:val="28"/>
        </w:rPr>
        <w:t xml:space="preserve"> .</w:t>
      </w:r>
      <w:proofErr w:type="gramEnd"/>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"Слова - мячики". </w:t>
      </w:r>
      <w:r w:rsidRPr="00992791">
        <w:rPr>
          <w:rFonts w:ascii="Times New Roman" w:eastAsia="Times New Roman" w:hAnsi="Times New Roman" w:cs="Times New Roman"/>
          <w:sz w:val="28"/>
          <w:szCs w:val="28"/>
        </w:rPr>
        <w:t>Ребенок и взрослый играют в паре. Взрослый бросает мяч и одновременно произносит слово, допустим "Холодный", а ребенок должен вернуть мяч и произнести слово с противоположным значением "Горячий". Затем игроки меняются ролями.</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"Антонимы в сказках и фильмах".</w:t>
      </w:r>
      <w:r w:rsidR="001644DC">
        <w:rPr>
          <w:rFonts w:ascii="Times New Roman" w:eastAsia="Times New Roman" w:hAnsi="Times New Roman" w:cs="Times New Roman"/>
          <w:b/>
          <w:bCs/>
          <w:sz w:val="28"/>
          <w:szCs w:val="28"/>
        </w:rPr>
        <w:t xml:space="preserve"> </w:t>
      </w:r>
      <w:r w:rsidRPr="00992791">
        <w:rPr>
          <w:rFonts w:ascii="Times New Roman" w:eastAsia="Times New Roman" w:hAnsi="Times New Roman" w:cs="Times New Roman"/>
          <w:sz w:val="28"/>
          <w:szCs w:val="28"/>
        </w:rPr>
        <w:t>Взрослый предлагает детям поиграть со Сказкой, объясняя, что он будет произносить название-антоним, а дети должны будут угадать истинное название Сказки.</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Примеры заданий:</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lastRenderedPageBreak/>
        <w:t>"Рассказ о простой курочке" - ("Сказка о золотой рыбке")</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"Мышь в сапогах" - ("Кот в сапогах")</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"Зеленый платочек" - ("Красная шапочка")</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w:t>
      </w:r>
      <w:proofErr w:type="spellStart"/>
      <w:r w:rsidRPr="00992791">
        <w:rPr>
          <w:rFonts w:ascii="Times New Roman" w:eastAsia="Times New Roman" w:hAnsi="Times New Roman" w:cs="Times New Roman"/>
          <w:sz w:val="28"/>
          <w:szCs w:val="28"/>
        </w:rPr>
        <w:t>Знайка</w:t>
      </w:r>
      <w:proofErr w:type="spellEnd"/>
      <w:r w:rsidRPr="00992791">
        <w:rPr>
          <w:rFonts w:ascii="Times New Roman" w:eastAsia="Times New Roman" w:hAnsi="Times New Roman" w:cs="Times New Roman"/>
          <w:sz w:val="28"/>
          <w:szCs w:val="28"/>
        </w:rPr>
        <w:t xml:space="preserve"> в Лунной деревне" - ("Незнайка в Солнечном городе")</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"Рассказ о живой крестьянке и одном слабаке" - ""Сказка о мертвой царевне и семи богатырях")</w:t>
      </w:r>
      <w:proofErr w:type="gramStart"/>
      <w:r w:rsidRPr="00992791">
        <w:rPr>
          <w:rFonts w:ascii="Times New Roman" w:eastAsia="Times New Roman" w:hAnsi="Times New Roman" w:cs="Times New Roman"/>
          <w:sz w:val="28"/>
          <w:szCs w:val="28"/>
        </w:rPr>
        <w:t xml:space="preserve"> .</w:t>
      </w:r>
      <w:proofErr w:type="gramEnd"/>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"Деревянный замочек" - ("Золотой ключик")</w:t>
      </w:r>
      <w:proofErr w:type="gramStart"/>
      <w:r w:rsidRPr="00992791">
        <w:rPr>
          <w:rFonts w:ascii="Times New Roman" w:eastAsia="Times New Roman" w:hAnsi="Times New Roman" w:cs="Times New Roman"/>
          <w:sz w:val="28"/>
          <w:szCs w:val="28"/>
        </w:rPr>
        <w:t xml:space="preserve"> .</w:t>
      </w:r>
      <w:proofErr w:type="gramEnd"/>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"Если вдруг. "</w:t>
      </w:r>
      <w:r w:rsidRPr="00992791">
        <w:rPr>
          <w:rFonts w:ascii="Times New Roman" w:eastAsia="Times New Roman" w:hAnsi="Times New Roman" w:cs="Times New Roman"/>
          <w:sz w:val="28"/>
          <w:szCs w:val="28"/>
        </w:rPr>
        <w:t> Ребенку предлагается какая-либо необычная ситуация, из которой он должен найти выход, высказать свою точку зрения.</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Например. Если вдруг на Земле исчезнут:</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все пуговицы</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все учебники и книги</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все игрушки и т. д. Что произойдет? Чем это можно заменить?</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Можно предложить ребенку и другие ситуации, например, если бы у тебя была:</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живая вода</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proofErr w:type="spellStart"/>
      <w:r w:rsidRPr="00992791">
        <w:rPr>
          <w:rFonts w:ascii="Times New Roman" w:eastAsia="Times New Roman" w:hAnsi="Times New Roman" w:cs="Times New Roman"/>
          <w:sz w:val="28"/>
          <w:szCs w:val="28"/>
        </w:rPr>
        <w:t>цветик-семецветик</w:t>
      </w:r>
      <w:proofErr w:type="spellEnd"/>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сапоги-скороходы</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Ковер-самолет и т. д.</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"Подбери слово".</w:t>
      </w:r>
      <w:r w:rsidRPr="00992791">
        <w:rPr>
          <w:rFonts w:ascii="Times New Roman" w:eastAsia="Times New Roman" w:hAnsi="Times New Roman" w:cs="Times New Roman"/>
          <w:sz w:val="28"/>
          <w:szCs w:val="28"/>
        </w:rPr>
        <w:t xml:space="preserve"> Ребенку предлагается подобрать к любому предмету, объекту </w:t>
      </w:r>
      <w:proofErr w:type="gramStart"/>
      <w:r w:rsidRPr="00992791">
        <w:rPr>
          <w:rFonts w:ascii="Times New Roman" w:eastAsia="Times New Roman" w:hAnsi="Times New Roman" w:cs="Times New Roman"/>
          <w:sz w:val="28"/>
          <w:szCs w:val="28"/>
        </w:rPr>
        <w:t>слова</w:t>
      </w:r>
      <w:proofErr w:type="gramEnd"/>
      <w:r w:rsidRPr="00992791">
        <w:rPr>
          <w:rFonts w:ascii="Times New Roman" w:eastAsia="Times New Roman" w:hAnsi="Times New Roman" w:cs="Times New Roman"/>
          <w:sz w:val="28"/>
          <w:szCs w:val="28"/>
        </w:rPr>
        <w:t xml:space="preserve"> обозначающие его признаки, качества. Например, </w:t>
      </w:r>
      <w:proofErr w:type="gramStart"/>
      <w:r w:rsidRPr="00992791">
        <w:rPr>
          <w:rFonts w:ascii="Times New Roman" w:eastAsia="Times New Roman" w:hAnsi="Times New Roman" w:cs="Times New Roman"/>
          <w:sz w:val="28"/>
          <w:szCs w:val="28"/>
        </w:rPr>
        <w:t>зима</w:t>
      </w:r>
      <w:proofErr w:type="gramEnd"/>
      <w:r w:rsidRPr="00992791">
        <w:rPr>
          <w:rFonts w:ascii="Times New Roman" w:eastAsia="Times New Roman" w:hAnsi="Times New Roman" w:cs="Times New Roman"/>
          <w:sz w:val="28"/>
          <w:szCs w:val="28"/>
        </w:rPr>
        <w:t xml:space="preserve"> какая? (холодная, с</w:t>
      </w:r>
      <w:r w:rsidR="001644DC">
        <w:rPr>
          <w:rFonts w:ascii="Times New Roman" w:eastAsia="Times New Roman" w:hAnsi="Times New Roman" w:cs="Times New Roman"/>
          <w:sz w:val="28"/>
          <w:szCs w:val="28"/>
        </w:rPr>
        <w:t>нежная, морозная.)</w:t>
      </w:r>
      <w:r w:rsidRPr="00992791">
        <w:rPr>
          <w:rFonts w:ascii="Times New Roman" w:eastAsia="Times New Roman" w:hAnsi="Times New Roman" w:cs="Times New Roman"/>
          <w:sz w:val="28"/>
          <w:szCs w:val="28"/>
        </w:rPr>
        <w:t>.</w:t>
      </w:r>
      <w:r w:rsidR="001644DC">
        <w:rPr>
          <w:rFonts w:ascii="Times New Roman" w:eastAsia="Times New Roman" w:hAnsi="Times New Roman" w:cs="Times New Roman"/>
          <w:sz w:val="28"/>
          <w:szCs w:val="28"/>
        </w:rPr>
        <w:t xml:space="preserve"> </w:t>
      </w:r>
      <w:r w:rsidRPr="00992791">
        <w:rPr>
          <w:rFonts w:ascii="Times New Roman" w:eastAsia="Times New Roman" w:hAnsi="Times New Roman" w:cs="Times New Roman"/>
          <w:sz w:val="28"/>
          <w:szCs w:val="28"/>
        </w:rPr>
        <w:t>Снег какой (Белый, пушистый, мягкий, чисты, липкий.)</w:t>
      </w:r>
      <w:proofErr w:type="gramStart"/>
      <w:r w:rsidRPr="00992791">
        <w:rPr>
          <w:rFonts w:ascii="Times New Roman" w:eastAsia="Times New Roman" w:hAnsi="Times New Roman" w:cs="Times New Roman"/>
          <w:sz w:val="28"/>
          <w:szCs w:val="28"/>
        </w:rPr>
        <w:t xml:space="preserve"> .</w:t>
      </w:r>
      <w:proofErr w:type="gramEnd"/>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"Кто что умеет делать? ". </w:t>
      </w:r>
      <w:r w:rsidRPr="00992791">
        <w:rPr>
          <w:rFonts w:ascii="Times New Roman" w:eastAsia="Times New Roman" w:hAnsi="Times New Roman" w:cs="Times New Roman"/>
          <w:sz w:val="28"/>
          <w:szCs w:val="28"/>
        </w:rPr>
        <w:t>Ребенку предлагается подобрать к предмету, объекту как можно больше слов-действий</w:t>
      </w:r>
      <w:proofErr w:type="gramStart"/>
      <w:r w:rsidRPr="00992791">
        <w:rPr>
          <w:rFonts w:ascii="Times New Roman" w:eastAsia="Times New Roman" w:hAnsi="Times New Roman" w:cs="Times New Roman"/>
          <w:sz w:val="28"/>
          <w:szCs w:val="28"/>
        </w:rPr>
        <w:t>.</w:t>
      </w:r>
      <w:proofErr w:type="gramEnd"/>
      <w:r w:rsidRPr="00992791">
        <w:rPr>
          <w:rFonts w:ascii="Times New Roman" w:eastAsia="Times New Roman" w:hAnsi="Times New Roman" w:cs="Times New Roman"/>
          <w:sz w:val="28"/>
          <w:szCs w:val="28"/>
        </w:rPr>
        <w:t xml:space="preserve"> </w:t>
      </w:r>
      <w:proofErr w:type="gramStart"/>
      <w:r w:rsidRPr="00992791">
        <w:rPr>
          <w:rFonts w:ascii="Times New Roman" w:eastAsia="Times New Roman" w:hAnsi="Times New Roman" w:cs="Times New Roman"/>
          <w:sz w:val="28"/>
          <w:szCs w:val="28"/>
        </w:rPr>
        <w:t>н</w:t>
      </w:r>
      <w:proofErr w:type="gramEnd"/>
      <w:r w:rsidRPr="00992791">
        <w:rPr>
          <w:rFonts w:ascii="Times New Roman" w:eastAsia="Times New Roman" w:hAnsi="Times New Roman" w:cs="Times New Roman"/>
          <w:sz w:val="28"/>
          <w:szCs w:val="28"/>
        </w:rPr>
        <w:t>апример, что умеет делать кошка? (мурлыкать, выгибать спину, царапаться, п</w:t>
      </w:r>
      <w:r w:rsidR="001644DC">
        <w:rPr>
          <w:rFonts w:ascii="Times New Roman" w:eastAsia="Times New Roman" w:hAnsi="Times New Roman" w:cs="Times New Roman"/>
          <w:sz w:val="28"/>
          <w:szCs w:val="28"/>
        </w:rPr>
        <w:t>рыгать, бегать, спать, играть.)</w:t>
      </w:r>
      <w:r w:rsidRPr="00992791">
        <w:rPr>
          <w:rFonts w:ascii="Times New Roman" w:eastAsia="Times New Roman" w:hAnsi="Times New Roman" w:cs="Times New Roman"/>
          <w:sz w:val="28"/>
          <w:szCs w:val="28"/>
        </w:rPr>
        <w:t>.</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"Веселые рифмы".</w:t>
      </w:r>
      <w:r w:rsidR="001644DC">
        <w:rPr>
          <w:rFonts w:ascii="Times New Roman" w:eastAsia="Times New Roman" w:hAnsi="Times New Roman" w:cs="Times New Roman"/>
          <w:b/>
          <w:bCs/>
          <w:sz w:val="28"/>
          <w:szCs w:val="28"/>
        </w:rPr>
        <w:t xml:space="preserve"> </w:t>
      </w:r>
      <w:r w:rsidRPr="00992791">
        <w:rPr>
          <w:rFonts w:ascii="Times New Roman" w:eastAsia="Times New Roman" w:hAnsi="Times New Roman" w:cs="Times New Roman"/>
          <w:sz w:val="28"/>
          <w:szCs w:val="28"/>
        </w:rPr>
        <w:t>Играющие должны подобрать к словам рифмы:</w:t>
      </w:r>
    </w:p>
    <w:p w:rsidR="00992791" w:rsidRPr="00992791" w:rsidRDefault="001644DC"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свечка -</w:t>
      </w:r>
      <w:r w:rsidR="00992791" w:rsidRPr="00992791">
        <w:rPr>
          <w:rFonts w:ascii="Times New Roman" w:eastAsia="Times New Roman" w:hAnsi="Times New Roman" w:cs="Times New Roman"/>
          <w:sz w:val="28"/>
          <w:szCs w:val="28"/>
        </w:rPr>
        <w:t xml:space="preserve"> печка</w:t>
      </w:r>
    </w:p>
    <w:p w:rsidR="00992791" w:rsidRPr="00992791" w:rsidRDefault="001644DC"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трубы -</w:t>
      </w:r>
      <w:r w:rsidR="00992791" w:rsidRPr="00992791">
        <w:rPr>
          <w:rFonts w:ascii="Times New Roman" w:eastAsia="Times New Roman" w:hAnsi="Times New Roman" w:cs="Times New Roman"/>
          <w:sz w:val="28"/>
          <w:szCs w:val="28"/>
        </w:rPr>
        <w:t xml:space="preserve"> губы</w:t>
      </w:r>
    </w:p>
    <w:p w:rsidR="00992791" w:rsidRPr="00992791" w:rsidRDefault="001644DC"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ракетка - пипетка</w:t>
      </w:r>
      <w:r w:rsidR="00992791" w:rsidRPr="00992791">
        <w:rPr>
          <w:rFonts w:ascii="Times New Roman" w:eastAsia="Times New Roman" w:hAnsi="Times New Roman" w:cs="Times New Roman"/>
          <w:sz w:val="28"/>
          <w:szCs w:val="28"/>
        </w:rPr>
        <w:t xml:space="preserve"> и т. д.</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lastRenderedPageBreak/>
        <w:t>3. Просмотр видеофильма.</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w:t>
      </w:r>
      <w:r w:rsidRPr="00992791">
        <w:rPr>
          <w:rFonts w:ascii="Times New Roman" w:eastAsia="Times New Roman" w:hAnsi="Times New Roman" w:cs="Times New Roman"/>
          <w:sz w:val="28"/>
          <w:szCs w:val="28"/>
        </w:rPr>
        <w:t>предлагает родителям посмотреть небольшой видеоролик, как играют их дети с педагогом в речевые игры.</w:t>
      </w:r>
    </w:p>
    <w:p w:rsidR="00992791" w:rsidRPr="00992791" w:rsidRDefault="00992791" w:rsidP="00992791">
      <w:pPr>
        <w:shd w:val="clear" w:color="auto" w:fill="FFFFFF"/>
        <w:spacing w:after="0"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b/>
          <w:bCs/>
          <w:sz w:val="28"/>
          <w:szCs w:val="28"/>
        </w:rPr>
        <w:t>III этап. Подведение итогов.</w:t>
      </w:r>
    </w:p>
    <w:p w:rsidR="00992791" w:rsidRPr="00992791" w:rsidRDefault="001644DC"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речевым играм, у ребёнка </w:t>
      </w:r>
      <w:r w:rsidR="00992791" w:rsidRPr="00992791">
        <w:rPr>
          <w:rFonts w:ascii="Times New Roman" w:eastAsia="Times New Roman" w:hAnsi="Times New Roman" w:cs="Times New Roman"/>
          <w:sz w:val="28"/>
          <w:szCs w:val="28"/>
        </w:rPr>
        <w:t>развивается воображение, мыслительные процессы, память внимание, обогащается активный словарь, автоматизируются поставленные звуки.</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w:t>
      </w:r>
      <w:r w:rsidRPr="00992791">
        <w:rPr>
          <w:rFonts w:ascii="Times New Roman" w:eastAsia="Times New Roman" w:hAnsi="Times New Roman" w:cs="Times New Roman"/>
          <w:sz w:val="28"/>
          <w:szCs w:val="28"/>
        </w:rPr>
        <w:t>раздает родителям памятки (брошюры) с описанием речевых игр, в которые родители могут играть вместе с детьми самостоятельно.</w:t>
      </w:r>
    </w:p>
    <w:p w:rsidR="00992791" w:rsidRPr="00992791" w:rsidRDefault="00992791" w:rsidP="00992791">
      <w:pPr>
        <w:shd w:val="clear" w:color="auto" w:fill="FFFFFF"/>
        <w:spacing w:before="225" w:after="225" w:line="315" w:lineRule="atLeast"/>
        <w:jc w:val="both"/>
        <w:rPr>
          <w:rFonts w:ascii="Times New Roman" w:eastAsia="Times New Roman" w:hAnsi="Times New Roman" w:cs="Times New Roman"/>
          <w:sz w:val="28"/>
          <w:szCs w:val="28"/>
        </w:rPr>
      </w:pPr>
      <w:r w:rsidRPr="00992791">
        <w:rPr>
          <w:rFonts w:ascii="Times New Roman" w:eastAsia="Times New Roman" w:hAnsi="Times New Roman" w:cs="Times New Roman"/>
          <w:sz w:val="28"/>
          <w:szCs w:val="28"/>
        </w:rPr>
        <w:t>Благодарит родителей за активное участие в практикуме.</w:t>
      </w:r>
    </w:p>
    <w:p w:rsidR="001805A0" w:rsidRDefault="001805A0"/>
    <w:sectPr w:rsidR="001805A0" w:rsidSect="00497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2791"/>
    <w:rsid w:val="001644DC"/>
    <w:rsid w:val="001805A0"/>
    <w:rsid w:val="00497BE4"/>
    <w:rsid w:val="00574D5B"/>
    <w:rsid w:val="00992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2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5</cp:revision>
  <dcterms:created xsi:type="dcterms:W3CDTF">2013-11-21T14:26:00Z</dcterms:created>
  <dcterms:modified xsi:type="dcterms:W3CDTF">2013-12-01T14:50:00Z</dcterms:modified>
</cp:coreProperties>
</file>