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A2" w:rsidRPr="00877B90" w:rsidRDefault="000673A2" w:rsidP="00DF38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7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Инновационный проект.</w:t>
      </w:r>
    </w:p>
    <w:p w:rsidR="00DF38E3" w:rsidRDefault="000673A2" w:rsidP="00DF38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38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«Реализация </w:t>
      </w:r>
      <w:proofErr w:type="spellStart"/>
      <w:r w:rsidRPr="00DF38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здоровьесберегающих</w:t>
      </w:r>
      <w:proofErr w:type="spellEnd"/>
      <w:r w:rsidRPr="00DF38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673A2" w:rsidRPr="00DF38E3" w:rsidRDefault="000673A2" w:rsidP="00DF38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38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образовательных технологий в ДОУ»</w:t>
      </w:r>
    </w:p>
    <w:p w:rsidR="000673A2" w:rsidRPr="00CB353C" w:rsidRDefault="000673A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Людмила Васильевна,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МАДОУ «Детский сад «Алё</w:t>
      </w:r>
      <w:r w:rsidR="00D8196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нушка».</w:t>
      </w:r>
    </w:p>
    <w:p w:rsidR="000673A2" w:rsidRPr="00CB353C" w:rsidRDefault="000673A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образовательных технологий в ДОУ.</w:t>
      </w:r>
    </w:p>
    <w:p w:rsidR="00BA0C30" w:rsidRPr="00CB353C" w:rsidRDefault="000673A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Актуальность: Здоровье нации – одна из актуальнейших проблем современного  общества. </w:t>
      </w:r>
      <w:r w:rsidR="00C321CC" w:rsidRPr="00CB353C">
        <w:rPr>
          <w:rFonts w:ascii="Times New Roman" w:hAnsi="Times New Roman" w:cs="Times New Roman"/>
          <w:sz w:val="24"/>
          <w:szCs w:val="24"/>
        </w:rPr>
        <w:t>Пробле</w:t>
      </w:r>
      <w:r w:rsidR="008956AA" w:rsidRPr="00CB353C">
        <w:rPr>
          <w:rFonts w:ascii="Times New Roman" w:hAnsi="Times New Roman" w:cs="Times New Roman"/>
          <w:sz w:val="24"/>
          <w:szCs w:val="24"/>
        </w:rPr>
        <w:t>ма оптимизации здоровья и физи</w:t>
      </w:r>
      <w:r w:rsidR="00C321CC" w:rsidRPr="00CB353C">
        <w:rPr>
          <w:rFonts w:ascii="Times New Roman" w:hAnsi="Times New Roman" w:cs="Times New Roman"/>
          <w:sz w:val="24"/>
          <w:szCs w:val="24"/>
        </w:rPr>
        <w:t>ческого развития детей в условиях дошкольных образовательных учре</w:t>
      </w:r>
      <w:r w:rsidR="008956AA" w:rsidRPr="00CB353C">
        <w:rPr>
          <w:rFonts w:ascii="Times New Roman" w:hAnsi="Times New Roman" w:cs="Times New Roman"/>
          <w:sz w:val="24"/>
          <w:szCs w:val="24"/>
        </w:rPr>
        <w:t xml:space="preserve">ждений в </w:t>
      </w:r>
      <w:r w:rsidR="00C321CC" w:rsidRPr="00CB353C">
        <w:rPr>
          <w:rFonts w:ascii="Times New Roman" w:hAnsi="Times New Roman" w:cs="Times New Roman"/>
          <w:sz w:val="24"/>
          <w:szCs w:val="24"/>
        </w:rPr>
        <w:t>современных социально-экономических условиях</w:t>
      </w:r>
      <w:r w:rsidR="008956AA" w:rsidRPr="00CB353C">
        <w:rPr>
          <w:rFonts w:ascii="Times New Roman" w:hAnsi="Times New Roman" w:cs="Times New Roman"/>
          <w:sz w:val="24"/>
          <w:szCs w:val="24"/>
        </w:rPr>
        <w:t xml:space="preserve"> развития общества такова, что </w:t>
      </w:r>
      <w:r w:rsidR="00C321CC" w:rsidRPr="00CB353C">
        <w:rPr>
          <w:rFonts w:ascii="Times New Roman" w:hAnsi="Times New Roman" w:cs="Times New Roman"/>
          <w:sz w:val="24"/>
          <w:szCs w:val="24"/>
        </w:rPr>
        <w:t>серьезным вопросом является</w:t>
      </w:r>
      <w:r w:rsidR="008956AA" w:rsidRPr="00CB353C">
        <w:rPr>
          <w:rFonts w:ascii="Times New Roman" w:hAnsi="Times New Roman" w:cs="Times New Roman"/>
          <w:sz w:val="24"/>
          <w:szCs w:val="24"/>
        </w:rPr>
        <w:t xml:space="preserve"> неудовлетворительное состояние </w:t>
      </w:r>
      <w:r w:rsidR="00C321CC" w:rsidRPr="00CB353C">
        <w:rPr>
          <w:rFonts w:ascii="Times New Roman" w:hAnsi="Times New Roman" w:cs="Times New Roman"/>
          <w:sz w:val="24"/>
          <w:szCs w:val="24"/>
        </w:rPr>
        <w:t>здоровья и физического развития значительн</w:t>
      </w:r>
      <w:r w:rsidR="008956AA" w:rsidRPr="00CB353C">
        <w:rPr>
          <w:rFonts w:ascii="Times New Roman" w:hAnsi="Times New Roman" w:cs="Times New Roman"/>
          <w:sz w:val="24"/>
          <w:szCs w:val="24"/>
        </w:rPr>
        <w:t>ой части детей дошкольного воз</w:t>
      </w:r>
      <w:r w:rsidR="00C321CC" w:rsidRPr="00CB353C">
        <w:rPr>
          <w:rFonts w:ascii="Times New Roman" w:hAnsi="Times New Roman" w:cs="Times New Roman"/>
          <w:sz w:val="24"/>
          <w:szCs w:val="24"/>
        </w:rPr>
        <w:t>раста.</w:t>
      </w:r>
    </w:p>
    <w:p w:rsidR="00FE1A34" w:rsidRPr="00CB353C" w:rsidRDefault="008956AA" w:rsidP="00DF38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BA0C30"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оказатели здоровья детей требуют принятия эффективных </w:t>
      </w:r>
      <w:r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мер по улучшению их здоровья; </w:t>
      </w:r>
      <w:r w:rsidR="00BA0C30"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многие дети нуждаются в особых технологиях физического развития, в которых должен быть учтен весь комплекс соматических, физических</w:t>
      </w:r>
      <w:r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интеллектуальных проблем. Поэтому здоровьесберегающие образовательные </w:t>
      </w:r>
      <w:r w:rsidR="00BA0C30" w:rsidRPr="00CB35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технологии должны в первую очередь способствовать коррекции не только психомоторного, но и речевого, эмоционального и общего психического развития. </w:t>
      </w:r>
    </w:p>
    <w:p w:rsidR="00CB353C" w:rsidRDefault="000673A2" w:rsidP="00DF38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Оздоравливание и закаливание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формирование у родителей, педагогов, воспитанников ответственности в деле сохранения собственного здоровья</w:t>
      </w: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353C" w:rsidRDefault="000673A2" w:rsidP="00DF38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 технологии, используемые в  учебном процессе в ДОУ</w:t>
      </w:r>
    </w:p>
    <w:p w:rsidR="00CB353C" w:rsidRDefault="000673A2" w:rsidP="00DF38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Предмет: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здоровьесберегающих образовательных технологий в учебном процессе. </w:t>
      </w:r>
    </w:p>
    <w:p w:rsidR="00BA0C30" w:rsidRPr="00CB353C" w:rsidRDefault="000673A2" w:rsidP="00DF38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Гипотеза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здоровьесберегающих технологий в ДОУ становится эффективным средством сохранения и укрепления здоровья субъектов образовательного процесса, если: учитываются состояние здоровья ребенка и его индивидуальные психофизиологические особенности при выборе форм, методов и средств обучения; ведется структурирование занятия в зависимости от уровня умственной работоспособности воспитанников; используются здоровьесберегающие элементы для сохранения работоспособности и расширения функциональных возможностей организма ребенка. </w:t>
      </w:r>
    </w:p>
    <w:p w:rsidR="00BA0C30" w:rsidRPr="00CB353C" w:rsidRDefault="000673A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1.Изучение философской, научной, психолого-педагогической и методической литературы по проблеме (изучить уровень разработанности проблемы внедрения здоровьесберегающих образовательных технологий в ДОУ). 2.Разработать и научно обосновать модель внедрения здоровьесберегающих образовательных технологий в ДОУ. 3.Разработать на основе модели здоровьесберегающий педагогический проект и апробировать его на практике с целью проверки эффективности; база исследования: п. 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Сосновка МАДОУ «Детский сад «Алё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нушка». </w:t>
      </w:r>
    </w:p>
    <w:p w:rsidR="00625B3C" w:rsidRPr="00CB353C" w:rsidRDefault="000673A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</w:t>
      </w:r>
      <w:r w:rsid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этап 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 в себя изучение философской, научной, психолого-педагогической и методической литературы, выявление основных противоречий и проблем здоровьесбережения дошкольников в системе образования.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анализ здоровья дошкольников, здоровьесберегающего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потенциала ДОУ, особенностей образа жизни воспитанников, отношения педагогов к здоровью и здоровому образу </w:t>
      </w:r>
      <w:r w:rsidR="00BA0C3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ат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r w:rsidR="00A622D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констатирующий эксперимент, на основе результатов которого </w:t>
      </w:r>
      <w:r w:rsidR="00BA0C3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проблемына практике. На основе анализа была 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реализации здоровьесберегающих образовательных технологий в ДОУ. 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опробуется разработанная модель для реализации данного проекта. Четвертый этап 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/заключительный/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контрольный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анализируются полученные результаты.</w:t>
      </w:r>
    </w:p>
    <w:p w:rsidR="00F33DEE" w:rsidRPr="00CB353C" w:rsidRDefault="00A622D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Ресурсы.</w:t>
      </w:r>
      <w:r w:rsid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1628F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ормативно-правовое обеспечение (Закон РФ об образовании.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нормы и правила,утверждение совместным постановлением Министерства образования РФ и Госсанэпиднадзором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иповое положение о ДОУ. Устав образовательного учреждения.);- психолого-педагогическое обеспечение;- материально-техническое обеспечение (спирометр, динамометр);- кадровое обеспечение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социально-партнерское обеспечение.</w:t>
      </w:r>
    </w:p>
    <w:p w:rsidR="00D15175" w:rsidRPr="00CB353C" w:rsidRDefault="00D151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Риск.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валеологической грамотности педагогов, воспитанников и их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риска: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здоровьесберегающей среды ДОУ.</w:t>
      </w:r>
      <w:r w:rsidR="00625B3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показателей физического развития, двигательной подготовленности, объективных исубъективных критериев здоровья методами диагностик.</w:t>
      </w:r>
      <w:r w:rsidR="00625B3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передового педагогического, медицинского и социального опыта по оздоровлениюдетей, отбор и внедрение эффективных технологий и методик.</w:t>
      </w:r>
      <w:r w:rsidR="00625B3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истематическое повышение квалификации педагогических и медицинских кадров.</w:t>
      </w:r>
      <w:r w:rsidR="00625B3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 ЗОЖ и методов оздоровления в коллективе детей, родителей, сотрудников.</w:t>
      </w:r>
    </w:p>
    <w:p w:rsidR="001628F9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эффективности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научности - подкрепление всех проводимых мероприятий, направленных наукрепление здоровья, научно-обоснованными и практиче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апробированными методиками.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активности и сознательности - участие всего коллектива педагогов и родителей впоиске новых, эффективных методов и целенаправленной деятельности по оздоровлению себя идетей. Принцип комплексности и интегративности – решение оздоровительных и профилактическихзадач в системе всего учебно-воспитательного проц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 и всех видов деятельности.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адресован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преемственности - поддержание связей между возрастными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категориями, учет разноуровнего</w:t>
      </w:r>
      <w:r w:rsidR="00F33DE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состояния здоровья.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результативности и гарантированности - реализация прав детей на получениенеобходимой помощи и поддержки, гарантия положительного результата независимо от возрастаи уровня физического развития детей.</w:t>
      </w:r>
    </w:p>
    <w:p w:rsidR="001628F9" w:rsidRPr="00CB353C" w:rsidRDefault="00D151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банка данных психологической, педагогической и методической литературыпо проблеме; разработанная и научно обоснованная модель внедрения здоровьесберегающих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ДОУ.</w:t>
      </w:r>
    </w:p>
    <w:p w:rsidR="00625B3C" w:rsidRPr="00CB353C" w:rsidRDefault="001628F9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1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заболеваемости.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</w:t>
      </w:r>
      <w:r w:rsidR="000E77E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подготовленности. 3.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осознанной потребности в ве</w:t>
      </w:r>
      <w:r w:rsidR="00E6380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здорового образа жизни.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лаготворное влияние на расширение кругозора, физических и нравственных качеств,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и партнеры:</w:t>
      </w:r>
      <w:r w:rsidR="00A622D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педагоги, родители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3C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625B3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обществе, в XXI веке, предъявляются новые, более высокие требования кчеловеку, в том числе и к ребенку, к его знаниям и способностям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о здоровье ребенка и взрослого человека стала занимать во всем мире приоритетныепозиции. Любой стране нужны личности творческие, гармоничн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развитые, активные и здоровые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694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воспитании здорового ребенка является приоритетной в работе любого дошкольногоучреждения. Здоровый и развитый ребенок обладает хорошей сопротивляемостью организма квредным факторам среды и устойчивостью к утомлению, социально и физиологическиадаптирован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детстве закладывается фундамент здоровья ребенка, происходит его интенсивныйрост и развитие, формируются основные движения, осанка, а также необходимые навыки ипривычки, приобретаются базовые физические качества, вырабатываются черты характера, безкоторых невозможен здоровый образ жизни. Концепция здоровьесберегающего образования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 - это важнейшая составная часть гуманного типа образования, являющегосяолицетворением нового века и нового тысячелетия. Принципиальной особенностью данного типаобразования является ориентация на человека, удовлетворение его познавательных потребностейи интересов, развитие в нем таких личностных (социально-значимых) качеств, которые позволяютему быть здоровым, успешным и счастливым. Возникает вопрос, что и как нужно сделать длятого, чтобы образование, в частности обучение, не разрушало, а наоборот, сохраняло, укрепляло иразвивало здоровье человека. Концепция здоровьесберегающего образования включает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направления деятельности: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здоровьесберегающее обучение (построение занятия 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здоровьесберегающей основе);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физической деятельности;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но-гигиенических норм и правил;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концепцией здоровьесбережения понятие здоровья рассматривается с различных сторон.Педагогика здоровья как самоценная область научных знаний в настоящее время оказалась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актуальной.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здоровьесберегающего обучения постепенно накапливает опыт, опираясь на различныеметодологические основания. Понимая «здоровье» как целостность, разные авторы и научныеколлективы предлагают разл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модели его интерпретации:</w:t>
      </w:r>
      <w:r w:rsidR="008348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 компонентный «цветок здоровья» (физическое, психическое, социальное) 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первоеопределение Всемирной ор</w:t>
      </w:r>
      <w:r w:rsidR="008348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здравоохранения (ВОЗ), ч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етырехкомпонентный цветок (добавляется нравственный компонент) - второе определение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ВОЗ. Семикомпонентное наполнение модели (по органам и системам жизнеобеспечения) предлагает профессор М.Л. Лазарев, один из наиболее активных медиков, использующих возможности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музыку для лечения детей в процессе обучения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практике в настоящее время получила распространение 6-компонентная модель«цветка здоровья». Каждый компонент отражает один из аспектов здоровья: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изический - согласованная работа органов и систем; 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человека выражать эмоции, проявлять их, управлять ими;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нтеллектуальный - способность работать с информацией;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ичностный - самооценка (восприятие себя как личности и на отношения окружающих к себе)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самозначимость;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оциальный - половой</w:t>
      </w:r>
      <w:r w:rsidR="008348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Я (модель поведения);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социумом вразличных ситуациях;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уховный - стержень человека (отношение к непреходящим ценностям, нравственныепринципы, вопросы веры и. т. д.).</w:t>
      </w:r>
    </w:p>
    <w:p w:rsidR="00AF7083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Целью</w:t>
      </w:r>
      <w:r w:rsid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 образовательной технологии должно выступать обеспечениеусловий физического, психического, социального и духовного комфорта, способствующихсохранению и укреплению здоровья субъектов образовательного процесса, их продуктивнойучебно-познавательной и практической деятельности, основанной на научной организации труда икультуре здорового образа жизни личности.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хнологии, используемые в ДОУ: г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ибкий режим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птимальный двигательный режим</w:t>
      </w:r>
      <w:r w:rsidR="005C0F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ациональное питание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онцепция здоровьеразвивающего и здоровьеукрепляющего обучения детей дошкольного имладшего школьного возраста В.Ф. Базарного</w:t>
      </w:r>
      <w:proofErr w:type="gramStart"/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оциально-оздоровительная технология XXI века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имнастика пробуждения, </w:t>
      </w:r>
      <w:r w:rsidR="004E06F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гимнастика, остеопатииииическая гимнастика,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гимнастика, звуковая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игро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лого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ритмика, биоэнергопластика, арт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терапия, ароматерапия,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корригирующая гимнастика, гимнастика для глаз, адаптивная 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медико-профилактические технологии: организация мониторинга здоровья дошкольников;разработка рекомендаций по оптимизации детского здоровья; организация и контроль питаниядетей раннего и дошкольного возраста; физического развития дошкольников, закаливания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профилактических мероприятий в детском саду; организация контроля и помощь в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обеспечении требований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организация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технологии: развитие физических качеств, двигательнойактивности; становление физической культуры дошкольников, дыхательная гимнастика, массаж исамомассаж; профилактика плоскостопия и формирование правильной осанки; воспитаниепривычки к повседневной физической активности и заботе о здоровье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обеспечения социально-психологического благополучия ребенка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психологического или психолого-педагогического сопровождения развития ребенка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здоровьесбережения и здоровьеобогащения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Start"/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ехнологии, направленные на развитие культуры здоровья педагогов, в том числе культурыпрофессионального здоровья, развитие потребности к здоровому образу жизни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валеологического просвещения родителей: папки-передвижки, беседы, личныйпример педагога, нетрадиционные формы работы с родителями, практические показ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практикумы) и другие формы работы. </w:t>
      </w:r>
    </w:p>
    <w:p w:rsidR="00E94A18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внедрения здоровьесберегающих образовательных технологий в ДОУ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Профилактическое /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печение благоприятной адаптации/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сангигиенического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режима;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 по скринг-программе и выявление патологий;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острых заболеваний и невротических состояний методами неспецифическойпрофилактики;проведение социальных санитарных и специальных мер по профилактике и распространениюинфекционных заболеваний;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организационное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здоровьесберегающей среды ДОУ;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физического развития, двигательной подготовленности, объективных исубъективных критериев здоровья методами диагностик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передового педагогического, медицинского и социального опыта по оздоровлениюдетей, отбор и внедрение эффективных технологий и методик;систематическое повышение квалификации педагогических и медицинских кадров;пропаганда ЗОЖ и методов оздоровления в коллективе детей, родителей, сотрудников; 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F708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ечебное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отдельных отклонений в физическом (плоскостопие, нарушения осанки) и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психическомразвитии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витаминотерапия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скорой помощи при неотложных состояниях. Данная модель является средством реализации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образовательных технологий в учебном процессе, она основана нарезультатах комплексного изучения и экспертизы здоровьесберегающей среды и потенциала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4A1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позволяет наиболее полно отразить единое пространство проектирования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 деятельности, образованное подпространствами: целевым,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содержательным,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деятельностным, результативным. </w:t>
      </w:r>
    </w:p>
    <w:p w:rsidR="00FE1A34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здоровьесберегающих образовательных технологий в ДОУ</w:t>
      </w:r>
      <w:r w:rsidR="00E94A1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определения здоровья данного Всемирно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организацией здравоохранения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физическое и психическое здоровье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DF38E3" w:rsidRDefault="00584B75" w:rsidP="00DF3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Констатирующий эксперимент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29A" w:rsidRPr="00CB353C" w:rsidRDefault="00E94A18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В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уровень физической подготовленности, затем определить уровень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 ребенка</w:t>
      </w:r>
      <w:r w:rsidR="0056029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обследования детей в М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ДОУ:1 этап - доврачебное обследование.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Анкетный тест – опрос родителей (Приложение №1).Оценка физического развития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осмотр врачом педиатром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оценка состояния здоровья детей</w:t>
      </w:r>
      <w:r w:rsidR="006160F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Психодиагностическая работа в ДОУ.Психологический запрос.Беседы с родителями и воспитателями.Определение типа темперамента детей (для использования в дальнейшей работе) (</w:t>
      </w:r>
      <w:r w:rsidR="00584B75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Приложение№2).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поставленной цели, всю работу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группами детей: контрольной иэкспериментальной.</w:t>
      </w:r>
      <w:r w:rsidR="00C06A7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необходимо знать уровень физических навыков и качеств дошкольников.  (</w:t>
      </w:r>
      <w:r w:rsidR="00C06A76" w:rsidRPr="00D92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№5).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карт индивидуального развития детей и анализзаболеваемости. (</w:t>
      </w:r>
      <w:r w:rsidR="00584B75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</w:t>
      </w:r>
      <w:r w:rsidR="00C06A76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.Результаты констатирующего эксперимента в экспериментальной и контрольной группе по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попсихическому развитию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заносятся в таблицу, а потом сравнивать</w:t>
      </w:r>
      <w:r w:rsidR="00B97A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проводим формирующий</w:t>
      </w:r>
      <w:r w:rsidR="00B97A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мент.</w:t>
      </w:r>
    </w:p>
    <w:p w:rsidR="008E1427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 эксперимент.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Цель. 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пробирование разработанноймодели для реализации данного проекта. Для достижения п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оставленных целей 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использовать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технологии: 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стимулирование здоровья,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здоровому образу жизни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оррекционные технологии.</w:t>
      </w:r>
      <w:r w:rsidR="0087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методики: игры-драматизации с медитацией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комплексы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гимнастика Раевский А.В.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йоги</w:t>
      </w:r>
      <w:r w:rsidR="0033129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сеансы самооздоровления Кудрявцева В.Т.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виброгимнастика Микулин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лечебно-оздоровительные игры Алямовской В.Г.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босоножье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гимнастика Семеновой Н.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адаптированный вариант методик </w:t>
      </w:r>
      <w:r w:rsidR="00E81E1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спецзакаливанияА</w:t>
      </w:r>
      <w:proofErr w:type="gramStart"/>
      <w:r w:rsidR="00E81E1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E81E1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манской и К.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Динейки.</w:t>
      </w:r>
      <w:r w:rsidR="00BE600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группорганизовать клубы 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/типа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</w:t>
      </w:r>
      <w:r w:rsidR="00FE1A3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ребенок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76C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клуба 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сзаведующей М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АДОУ, медсестрой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заведующей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(Приложение№8)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детского сада организова</w:t>
      </w:r>
      <w:r w:rsidR="001D705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консультационный пункт «Воспитываем вместе»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№9)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 необходимо: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здоровьесберегающей и развивающей среды, способствующих конструированиювариантов здорового образа жизни, повышению сопротивляемости и защитных свойств организма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обеспечения психологической безопасности личности ребенка; формировать удетей жизненно необходимые двигательные умения и навыки в различных видах деятельности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эксперимент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контрольного эксперимента - проверка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разработанной модели реализации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образовательных технологий в ДОУ. Для определения эффективностипроделанн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 использовать диагностический материал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:/экспериментальная группа, 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группа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 антропометрические данные, мышечная сила, бег, метание, 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в длину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 физическому развитию.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D2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психическому развитию - 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параметры: /экспериментальная группа, 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группа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 внимание, память,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ышление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сфера.  Дальше анализ и сравнение по таблицам.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 результатов контрол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эксперимента. Вывод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можем констатировать, что 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дала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в комплексе здоровьесберегающая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сформировала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стойкую мотивацию на здоровый образ жизни,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развитие. Применение в работе ДОУ разработанной модели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здоровьесберегающих образовательных технологий повысило результативность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 процесса, сформировало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и родителей ценностныеориентации, направленные на сохранение и ук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репление здоровья воспитанников.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42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D705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данных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психологической, педагогической и методической литературы по проблеме.</w:t>
      </w:r>
    </w:p>
    <w:p w:rsidR="00A92CF8" w:rsidRPr="00CB353C" w:rsidRDefault="008E1427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наше будущее, и сегодня от нас зависит, какое оно будет. В современном обществе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повышение требований к физическому, психическому, личностному развитию детей ив наших силах выполнить данные требования. Данное исследование не претендует на полнотувсестороннего раскрытия исс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ледуемой проблемы. Оно позволит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обозначить перспективы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еѐ разработки. Дальнейшие исследования могут касаться конкретизированной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отдельных компонентов рассматриваемой модели, изучение и разработка технологий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 педагогического персонала, разработка предметных приемов, способов и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здоровьесберегающего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названных и других вопросов может способствовать сохранению здоровья всехсубъектов образовательного процесса. </w:t>
      </w:r>
    </w:p>
    <w:p w:rsidR="005D1486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Антонов, Ю.Е., Кузнецова, М.Н., Саулина, Т.Ф. Здоровый дошкольник. Социально-оздоровительная технология 21 века: Пособие для исследователей и педагогических работников. -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Аркти, 2000.Ахутина Т.В. Здоровьесберегающие технологии обучения: индивидуально-ориентированныйподход // Школа здоровья. 2000. Т. 7. №2. С.21 – 28Алямовская В.Г. Как воспитать здорового ребенка. М., 1993.Алямовская В.Г. Профилактика психоэмоционального напряжения детей средствами физического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Н.Новгород, 1999.Глазырина Л.Д. Физическая культура – дошкольникам – М.: Владос, 2004.Доскин В.П., Голубева А.Г. Растим детей здоровыми. – М.: Мозаика-синтез, 2005.-96 с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удрявцев В.Т., Егоров Б.Б. Развивающая педагогика оздоровления. М., 2000Леви-Гориневская Е. Г. , Быкова А. И. «Закаливание детского организма» М. , 1962 г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Всероссийского совещания «Пути оптимизации здоровья и физического развитиядетей в ДОУ» М. , 2001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развития дошкольного образовательного учреждения», М. , </w:t>
      </w:r>
      <w:r w:rsidR="008F3F4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002 г.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Пpаздников В.П. Закаливание детей дошкольного возpаста - М., 1988. С. 220.Раевский А.В. Восточная гимнастика // Обруч. – 2003. – № 6Рунова М.А. Двигательная активность ребенка в детском саду. – М.: Мозаика-С</w:t>
      </w:r>
      <w:r w:rsidR="00FE1A3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интез, 2000;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neftekumsk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copy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82/</w:t>
      </w:r>
      <w:proofErr w:type="spellStart"/>
      <w:r w:rsidR="00300119" w:rsidRPr="00CB3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0011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3F47" w:rsidRPr="00CB353C" w:rsidRDefault="00584B75" w:rsidP="00DF38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.Анкета для родителей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жизни».1. Каково состояние Вашего здоровья?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очень хорошее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хорошее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нормальное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плохое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Каково состояние здоровья Вашего ребенка?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б) нормальное,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плохое.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последний раз проверяли состояние своего здоровья?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этом месяце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этом полугодии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этом году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более года назад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помню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в последний раз проверяли здоровье ребенка?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этом месяце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этом полугодии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в) в этом год.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 занимаетесь физкультурой и спортом?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постоянно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очень редко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занимаюсь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Ваш ребенок занимается физкультурой и спортом?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часто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занимается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Считаете ли Вы свое питание рациональным?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отчасти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затрудняюсь ответить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Считаете ли Вы питание своего ребенка рациональным?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отчасти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затрудняюсь ответить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Вы проводите свой отпуск?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море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в)в санатории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деревне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когда как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Ваши дети проводят досуг?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бабушки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гуляют во дворе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смотрят телевизор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друзьями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 знаете, что значит вести здоровый образ жизни?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Откуда Вы получаете знания о здоровом образе жизни?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специальных книг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средств информации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в) из беседы с……,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д/саду</w:t>
      </w:r>
      <w:r w:rsidR="00A92CF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 ведете здоровый образ жизни?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отчасти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затрудняюсь ответить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Вы прививаете здоровый образ жизни своим детям?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затрудняюсь ответить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Если прививаете,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бесед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личным примером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совместно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считаете, почему ваш ребенок болеет?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хронические заболевания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слабое здоровье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мало уделяем внимание закаливанию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17.Какие виды закаливания вы используете дома?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утренняя гимнастика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летнее время загорание, воздушные ванны, гуляем босиком по земле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зимнее время прогулки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Какие консультации 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хотели бы получить по поводу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Вашего ребенка?</w:t>
      </w:r>
    </w:p>
    <w:p w:rsidR="00026FD8" w:rsidRPr="00CB353C" w:rsidRDefault="00584B75" w:rsidP="00DF38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анкет позвол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сделатьзаключение о том, 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здоровье у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туемых здоровье. Дополнительно можно разработать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стратегии итактики работы воспитателя с родителями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этапам: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 (собеседова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анкетирование, наблюдение)/,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EF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</w:t>
      </w:r>
      <w:proofErr w:type="gramStart"/>
      <w:r w:rsidR="00807EF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стенды, памятки),встречи со специалистами,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наблюдения, тесты, опросы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 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оррекция родительских установок (тренинги, беседы)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;интегративный /с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овместные мероприятия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перспективный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обсуждение планов на будущее</w:t>
      </w:r>
      <w:r w:rsidR="005E1EA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645" w:rsidRPr="00CB353C" w:rsidRDefault="00C84645" w:rsidP="00DF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Приложение 2. Методика определения темперамента дошкольников Т.А. Блюминой</w:t>
      </w:r>
    </w:p>
    <w:tbl>
      <w:tblPr>
        <w:tblW w:w="8415" w:type="dxa"/>
        <w:jc w:val="center"/>
        <w:tblCellMar>
          <w:left w:w="0" w:type="dxa"/>
          <w:right w:w="0" w:type="dxa"/>
        </w:tblCellMar>
        <w:tblLook w:val="04A0"/>
      </w:tblPr>
      <w:tblGrid>
        <w:gridCol w:w="1464"/>
        <w:gridCol w:w="1705"/>
        <w:gridCol w:w="1813"/>
        <w:gridCol w:w="2058"/>
        <w:gridCol w:w="2040"/>
      </w:tblGrid>
      <w:tr w:rsidR="00C84645" w:rsidRPr="00CB353C" w:rsidTr="006160F0">
        <w:trPr>
          <w:trHeight w:val="862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6160F0" w:rsidP="00D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Флегматик </w:t>
            </w:r>
            <w:r w:rsidR="00C84645"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вариантами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6160F0" w:rsidP="00D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Холерик </w:t>
            </w:r>
            <w:r w:rsidR="00C84645"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вариантами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6160F0" w:rsidP="00D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Сангвиник </w:t>
            </w:r>
            <w:r w:rsidR="00C84645"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вариантами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6160F0" w:rsidP="00D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Меланхолик </w:t>
            </w:r>
            <w:r w:rsidR="00C84645"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вариантами</w:t>
            </w:r>
          </w:p>
        </w:tc>
      </w:tr>
      <w:tr w:rsidR="00C84645" w:rsidRPr="00CB353C" w:rsidTr="00DF38E3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руку взрослого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руку взрослого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руку взрослого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отпускает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не плачет, при боли кривится, редко громко смеется, чаще улыбается, не сердится, не дерется, не мстит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Упорно плачет с криком, в гневе дерется, любит отомстить за обиду, смеется очень громко, хохочет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Плачет громко, но недолго; смеется очень часто, не гневлив, не драчлив, обижается ненадолго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кричит, плачет беззвучно, долго, горестно; смеется редко, очень</w:t>
            </w:r>
            <w:r w:rsidR="00DF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обидчив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долго помнит обиды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любит нежничать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любит нежничать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любит нежности, ласки, объятия, сам много ласкается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нежности, но сам мало ласкается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частые причины плача (крика)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плаче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кричит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Упорно кричит при невыполнении желаний, запретах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Кричит и плачет недолго в любых ситуациях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Плачет при расставаниях </w:t>
            </w:r>
            <w:proofErr w:type="spell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сблизкими</w:t>
            </w:r>
            <w:proofErr w:type="spell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резком тоне, обидах, угрожающих ситуациях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лица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Спокойная, мало изменчивая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Резкая, нечасто изменчивая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изменчивая, очень живая, веселая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изменчивая, грустная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лица (наиболее часто)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Спокойно-созерцательное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Боевое, драчливое, сердитое, сосредоточенное,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деловитое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Веселое, смешливое, игривое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Задумчивое, внимательное, грустное, обиженно-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плаксивое, встревоженное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негромкий, ровный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Резкий, громкий, пронзительный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Живой, веселый, звонкий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Тихий, просительный, изредка дрожащий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Неразговорчив, говорит медленно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быстро, требовательно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Болтлив, “</w:t>
            </w:r>
            <w:proofErr w:type="spell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трещетка</w:t>
            </w:r>
            <w:proofErr w:type="spell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мало; с близкими чаще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Медленные, размеренные, неповоротливы; усидчив, осмотрителен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Резкие, неосторожные, порывистые, расшибается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Быстрые, легкие, мягкие, ловкие; неусидчив,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вертляв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попрыгун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цепкие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(роняет), неуверенные, с задержками, неплавные, неловкие; усидчив.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Несильные, не напряженные, но устойчивые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устойчивые, упорные, отказ усиливает желание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Изменчивые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неустойчивые, не упорствует; отказ ослабляет желание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ненапряженные; мягкий запрет снимает желание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 подчиняется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Спокойно, с задержкой выполнения; бывает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сопротивлением, иногда делает назло, сильное упрямство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без сопротивления, но нередки капризы, шалости, непослушание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с готовностью, но страдает и обижается при жестких требованиях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выполнять поручения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взрослого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игры-занятия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Сидячие, спокойные, малоподвижные (напр., строительные)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озорные, соревнования, борьбу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забавы, пение, танцы, выступления “артиста”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 волнующие (сказки, музыка, рассматривание)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Дольше всего занимается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Спокойной сидячей игрой (конструктором, строительной)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игрой спортивного типа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игрой и художественно-ролевой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Сидячей игрой типа художественного созерцания; куклами</w:t>
            </w:r>
          </w:p>
        </w:tc>
      </w:tr>
      <w:tr w:rsidR="00C84645" w:rsidRPr="00CB353C" w:rsidTr="00A40848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играть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одиночку, реже в парах-группах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Коллективно,</w:t>
            </w:r>
            <w:r w:rsidR="00D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</w:t>
            </w:r>
            <w:r w:rsidR="00D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с речевым и эмоциональным общением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паре, но часто и в одиночестве</w:t>
            </w:r>
          </w:p>
        </w:tc>
      </w:tr>
    </w:tbl>
    <w:p w:rsidR="00C84645" w:rsidRPr="00CB353C" w:rsidRDefault="00C84645" w:rsidP="00DF3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84645" w:rsidRPr="00CB353C" w:rsidRDefault="00C84645" w:rsidP="00DF3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45" w:rsidRPr="00CB353C" w:rsidRDefault="00DF38E3" w:rsidP="00DF38E3">
      <w:pPr>
        <w:tabs>
          <w:tab w:val="left" w:pos="58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415" w:type="dxa"/>
        <w:jc w:val="center"/>
        <w:tblCellMar>
          <w:left w:w="0" w:type="dxa"/>
          <w:right w:w="0" w:type="dxa"/>
        </w:tblCellMar>
        <w:tblLook w:val="04A0"/>
      </w:tblPr>
      <w:tblGrid>
        <w:gridCol w:w="1535"/>
        <w:gridCol w:w="1773"/>
        <w:gridCol w:w="1711"/>
        <w:gridCol w:w="1676"/>
        <w:gridCol w:w="1912"/>
      </w:tblGrid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Излюбленные игрушки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Строительно-конструкторский материал, машины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мячи, оружие, палки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мячи, скакалки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животные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бережет, неохотно отдает, у чужих не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отбирает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Отбирает чужие, не отдает свои,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часто ломает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Любит меняться, легко отдает, не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бережет, забрасывает, ломает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бережет,</w:t>
            </w:r>
            <w:r w:rsidR="00D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любимым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игрушкам, не отбирает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коллективной игре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Подчиняется легко; независим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Командует, заводила; не подчиняется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Инициатор, но не командует; легко подчиняется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Подчиняется с трудом и не командует; обижается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Соревноваться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Любит, но не азартен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Любит,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азартен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сердится при проигрыше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Радуется соревнованию и при проигрыше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любит, избегает соревнования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конфликте с другим ребенком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спокойно медленно, уступает (Ф); б) спокойно упорно сопротивляется, 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дерется (ХФ); в) уступает с готовностью (ФМ)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дерется упорно с громким криком, азартно гоняется, не уступает, мстит (Х); б) уступает с громким долгим плачем, угрозами и жалобами, замахивается, но не дерется (ХМ); в) гоняется без крика и дерется (ХХФ)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уступает весело с недолгим плачем (С); б) сопротивляется, но спокойно, без плача, не дерется (СФ); в) дерется с недолгим криком, но также и уступает без угроз (СХ)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уступает со слезами и обидой, без плача (М); б) уступает с плачем, жалобой, обидой, но не угрожает (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похвале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Равнодушен и сам не хвалится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Хвалится сам, не переносит, когда хвалят других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хвалится сам, ценит похвалу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хвалится, но очень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похвалу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 центре внимания и распоряжаться (командовать)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стремится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стремится командовать (Х, ХХС, ХХМ). Важничает, но не командует (ХХФ).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любит и стремится выступать, быть в центре (с)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 весело командовать (СХ)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Боится, стесняется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групповом общении с детьми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активен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дразнит, нередко толкает (Х); б) обижает, бьет, угрожает (ХХМ)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затейник, подражает, веселит, развлекает (С); б) защищает, ласкает, обнимает (СМ)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Оберегается, не подражает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новых детей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Сдержан, молчит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Независим, задирист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 жизнерадостен, оживлен, разговорчив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Робеет, теряется, подавлен, испуган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знакомстве с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новым взрослым человеком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Спокоен, равнодушен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Отворачивается, переживает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неприязнь, смотрит исподлобья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проявляет живую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симпатию, удовольствие (С); б</w:t>
            </w:r>
            <w:proofErr w:type="gramStart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астенчиво-приветлив (СМ)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Очень робеет, готов </w:t>
            </w: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расплакаться, прячет лицо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Опеку взрослых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 спокойно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терпит, сопротивляется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любит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Страшные впечатления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 спокойно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Возбуждают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волнуют, вызывают слезы, но быстро успокаивается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волнуют и оставляют долгий след (плохо спит)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Волнующие сны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снятся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снятся приятные сны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снятся устрашающие</w:t>
            </w:r>
          </w:p>
        </w:tc>
      </w:tr>
      <w:tr w:rsidR="00C84645" w:rsidRPr="00CB353C" w:rsidTr="00A40848"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Хороший, непереборчив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Повышенный, нетерпелив к отсрочке еды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Непостоянный; любит разнообразие, лакомка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645" w:rsidRPr="00CB353C" w:rsidRDefault="00C84645" w:rsidP="00DF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</w:t>
            </w:r>
          </w:p>
        </w:tc>
      </w:tr>
    </w:tbl>
    <w:p w:rsidR="00AC0518" w:rsidRPr="00CB353C" w:rsidRDefault="00AC0518" w:rsidP="00DF3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исследования нами была выбр</w:t>
      </w:r>
      <w:r w:rsidR="00807EF6" w:rsidRPr="00CB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группа детей в количестве 23</w:t>
      </w:r>
      <w:r w:rsidRPr="00CB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человек. Затем, с целью определения темперамента детей, было проведено анкетирование их родителей по методике Т. </w:t>
      </w:r>
      <w:r w:rsidR="00807EF6" w:rsidRPr="00CB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Блюминой (см. приложение.</w:t>
      </w:r>
      <w:r w:rsidR="00D9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 с типами темпераментов дошкольников экспериментальной группы выглядит следующим образом:</w:t>
      </w:r>
    </w:p>
    <w:p w:rsidR="00D9292A" w:rsidRDefault="00D9292A" w:rsidP="00DF3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46FB7" w:rsidRPr="00CB353C" w:rsidRDefault="00AC0518" w:rsidP="00DF3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 3.</w:t>
      </w:r>
      <w:r w:rsidRPr="00CB3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Распределение детей по типам темперамента</w:t>
      </w:r>
      <w:r w:rsidR="008F3F47" w:rsidRPr="00CB3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b"/>
        <w:tblW w:w="0" w:type="auto"/>
        <w:tblLook w:val="04A0"/>
      </w:tblPr>
      <w:tblGrid>
        <w:gridCol w:w="534"/>
        <w:gridCol w:w="3696"/>
        <w:gridCol w:w="2130"/>
        <w:gridCol w:w="3115"/>
      </w:tblGrid>
      <w:tr w:rsidR="00E46FB7" w:rsidRPr="00CB353C" w:rsidTr="00E46FB7">
        <w:tc>
          <w:tcPr>
            <w:tcW w:w="534" w:type="dxa"/>
          </w:tcPr>
          <w:p w:rsidR="00E46FB7" w:rsidRPr="00CB353C" w:rsidRDefault="00E46FB7" w:rsidP="00DF38E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6" w:type="dxa"/>
          </w:tcPr>
          <w:p w:rsidR="00E46FB7" w:rsidRPr="00CB353C" w:rsidRDefault="00E46FB7" w:rsidP="00DF38E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2130" w:type="dxa"/>
          </w:tcPr>
          <w:p w:rsidR="00E46FB7" w:rsidRPr="00CB353C" w:rsidRDefault="00E46FB7" w:rsidP="00DF38E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3115" w:type="dxa"/>
          </w:tcPr>
          <w:p w:rsidR="00E46FB7" w:rsidRPr="00CB353C" w:rsidRDefault="00E46FB7" w:rsidP="00DF38E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Темперамент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Агасиева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Алина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5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Алимурзаева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2130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Афанасьва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Катя</w:t>
            </w:r>
          </w:p>
        </w:tc>
        <w:tc>
          <w:tcPr>
            <w:tcW w:w="2130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Величко Денис</w:t>
            </w:r>
          </w:p>
        </w:tc>
        <w:tc>
          <w:tcPr>
            <w:tcW w:w="2130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Гусейнова Даша</w:t>
            </w:r>
          </w:p>
        </w:tc>
        <w:tc>
          <w:tcPr>
            <w:tcW w:w="2130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Данилов Ваня</w:t>
            </w:r>
          </w:p>
        </w:tc>
        <w:tc>
          <w:tcPr>
            <w:tcW w:w="2130" w:type="dxa"/>
          </w:tcPr>
          <w:p w:rsidR="00E46FB7" w:rsidRPr="00DF38E3" w:rsidRDefault="00B97AF8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Димитриева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Стелла</w:t>
            </w:r>
            <w:proofErr w:type="spellEnd"/>
          </w:p>
        </w:tc>
        <w:tc>
          <w:tcPr>
            <w:tcW w:w="2130" w:type="dxa"/>
          </w:tcPr>
          <w:p w:rsidR="00E46FB7" w:rsidRPr="00DF38E3" w:rsidRDefault="00B97AF8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96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Ермолина Яна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Желтоногов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Владик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DF38E3">
        <w:trPr>
          <w:trHeight w:val="200"/>
        </w:trPr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Зворыгина Диана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Ильдеркина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Ангелина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Калашников Максим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меланхолик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Каськова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Алена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Каськова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Катя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меланхолик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Кононов Дима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Маслянчук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Мищенко Данил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Остапенко Софья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Паршева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Настя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Салятин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Женя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Сусликова</w:t>
            </w:r>
            <w:proofErr w:type="spellEnd"/>
            <w:proofErr w:type="gramStart"/>
            <w:r w:rsidRPr="00DF38E3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DF38E3">
              <w:rPr>
                <w:rFonts w:ascii="Times New Roman" w:hAnsi="Times New Roman" w:cs="Times New Roman"/>
                <w:lang w:eastAsia="ru-RU"/>
              </w:rPr>
              <w:t>нежа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Сандакова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Ксюша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сангвиник</w:t>
            </w:r>
          </w:p>
        </w:tc>
      </w:tr>
      <w:tr w:rsidR="00E46FB7" w:rsidRPr="00CB353C" w:rsidTr="00E46FB7">
        <w:tc>
          <w:tcPr>
            <w:tcW w:w="534" w:type="dxa"/>
          </w:tcPr>
          <w:p w:rsidR="00E46FB7" w:rsidRPr="00DF38E3" w:rsidRDefault="00E46FB7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696" w:type="dxa"/>
          </w:tcPr>
          <w:p w:rsidR="00E46FB7" w:rsidRPr="00DF38E3" w:rsidRDefault="007555F2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38E3">
              <w:rPr>
                <w:rFonts w:ascii="Times New Roman" w:hAnsi="Times New Roman" w:cs="Times New Roman"/>
                <w:lang w:eastAsia="ru-RU"/>
              </w:rPr>
              <w:t>Тютюнников</w:t>
            </w:r>
            <w:proofErr w:type="spellEnd"/>
            <w:r w:rsidRPr="00DF38E3">
              <w:rPr>
                <w:rFonts w:ascii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2130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:rsidR="00E46FB7" w:rsidRPr="00DF38E3" w:rsidRDefault="00D81966" w:rsidP="00DF38E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F38E3">
              <w:rPr>
                <w:rFonts w:ascii="Times New Roman" w:hAnsi="Times New Roman" w:cs="Times New Roman"/>
                <w:lang w:eastAsia="ru-RU"/>
              </w:rPr>
              <w:t>холерик</w:t>
            </w:r>
          </w:p>
        </w:tc>
      </w:tr>
    </w:tbl>
    <w:p w:rsidR="00D9292A" w:rsidRDefault="00D9292A" w:rsidP="00DF38E3">
      <w:pPr>
        <w:tabs>
          <w:tab w:val="left" w:pos="64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B5C" w:rsidRPr="00CB353C" w:rsidRDefault="005B5CB7" w:rsidP="00DF38E3">
      <w:pPr>
        <w:tabs>
          <w:tab w:val="left" w:pos="64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6B5C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физических навыков и качеств</w:t>
      </w:r>
      <w:r w:rsidR="00D8196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ДОУ.</w:t>
      </w:r>
      <w:r w:rsidR="0043461D" w:rsidRPr="00CB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26B5C" w:rsidRPr="00CB353C" w:rsidRDefault="0043461D" w:rsidP="00DF38E3">
      <w:pPr>
        <w:tabs>
          <w:tab w:val="left" w:pos="64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1904" cy="2002611"/>
            <wp:effectExtent l="0" t="0" r="17145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5CB7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C06A76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5B5CB7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06A7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</w:t>
      </w:r>
      <w:r w:rsidR="00C06A76" w:rsidRPr="00CB35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дошкольников.</w:t>
      </w:r>
    </w:p>
    <w:p w:rsidR="005B5CB7" w:rsidRPr="00CB353C" w:rsidRDefault="005B5CB7" w:rsidP="00DF38E3">
      <w:pPr>
        <w:spacing w:after="0" w:line="240" w:lineRule="auto"/>
        <w:ind w:left="786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B35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8321" cy="2070625"/>
            <wp:effectExtent l="0" t="0" r="27305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0848" w:rsidRPr="00CB353C" w:rsidRDefault="00C06A76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  <w:r w:rsidR="00584B75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71A90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для определения силы и силовой выносливости.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мышечной силы кистей рук с помощью ручного механического динамометра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обследованием необходимо познакомить детей с прибором (динамометром) и рассказать,как им пользоваться. Во время тестирования ребенок принимает исходное положение: стоя, рукиопущены вниз. Воспитатель дает указание взять в руку динамометр, при этом рука ребенкаопущена и немного отведена в сторону. Затем воспитатель использует игровой прием и предлагаетребенку поднять «сетку картошки» — сильно сжать прибор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елается по две попытки каждой рукой, между попытками даются 1-2 минуты отдыха. Результатыизмерений фиксируются с точностью до 0,1 кг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азличают шесть степеней мышечной силы:100%-5-Н - нормальная: полный объем движений с преодолением собственного веса конечности и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сопротивления;75%-4-X - хорошая: полный объем движений с преодолением собственного веса конечности ипониженного сопротивления;50%-3-У - удовлетворительная: полный объем движений с преодолением собственного весаконечности;25%-2-П - плохая: полный объем движений с преодолением пониженного веса конечности;5% - 1-ОП-очень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прощупывается мышечное сокращение без движений в суставе;0%-0 - нулевая: мышечные сокращения не определяются.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Исследованиями доказано, что у мальчиков двух лет сила одной кисти составляет в среднем 6,4 кг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сверстниц -девочек - 6,0 кг, становая сила равна 11,0 кг. К семи годам сила мыши кистиправой и левой руки составляет у мальчиков соответственно 14,0 и 13,2 кг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- 11,6 и 11,0кг. Становая сила мальчиков 39.0 кг, девочек - 34 кг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 на 30 м со старта.Задание проводится на беговой дорожке (длина не менее 40 м, ширина 3 м). На дорожкеотмечается линия старта и линия финиша. Тестирование проводят двое взрослых, один находитсяс флажком на линии старта, второй (с секундомером) - на линии финиша. За линией финиша нарасстоянии 5-7 м ставится яркий ориентир. По команде воспитателя «внимание» ребенокподходит к линии старта и принимает стартовую позу. Затем следует команда «марш» - взмахфлажком (он должен даваться сбоку от ребенка). В это время воспитатель, стоящий на линиифиниша, включает секундомер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короткого отдыха (3-5 мин) проводится спокойная ходьба с дыхательнымиупражнениями. Предлагается две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попытки, фиксируется наилучший результат.  </w:t>
      </w:r>
      <w:r w:rsidR="006160F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уровень (в)</w:t>
      </w:r>
      <w:r w:rsidR="006160F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принимают И.П., энергичные 75 - 100 движения рук и ног.средний уровень (с) Правильно принимают И.П., но 50 -75 недостаточно энергичны движения рук и ног. низкий уровень (н) Неправильно принимают И.П., недостаточно 0 -50 энергичны движения рук и ног.</w:t>
      </w:r>
      <w:r w:rsidR="00EA131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тест можно проводить в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физкультурном зале на поролоновом мате, на котором нанесенаразметка через каждые 10 см. Тестирование проводят два человека - первый объясняет задание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 за тем, как ребенок принял исходное положение для прыжка, дает команду «прыжок»;второй воспитатель замеряет длину прыжка (с помощью сантиметровой ленты)</w:t>
      </w:r>
      <w:r w:rsidR="00471A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встает у линии старта, отталкивается двумя ногами, делая интенсивный взмах руками, ипрыгает на максимальное расстояние. При приземлении нельзя опираться сзади руками. Второйвоспитатель измеряет расстояние от линии старта до пятки «ближней ноги» с точностью до 1 см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елается две попытки, в карту заносится лучший результат. Следует давать качественную оценк</w:t>
      </w:r>
      <w:r w:rsidR="00A4084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прыжка по основным элементам движения: исходное положение, энергичное отталкиваниеногами, взмах руками при отталкивании, группировка во время полета, мягкое приземление сперекатом с пятки на всю стопу. </w:t>
      </w:r>
      <w:r w:rsidR="00C06A7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.Во время наблюдения учитываются не только количественные, но и качественные показатели. Эт</w:t>
      </w:r>
      <w:r w:rsidR="00A4084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исходное положение, наличие замаха, энергичность броска. </w:t>
      </w:r>
      <w:r w:rsidR="00EA131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ребенка Антропом. Мышечная Бег 30 м. Метание. Прыжки в </w:t>
      </w:r>
      <w:r w:rsidR="00471A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длину.</w:t>
      </w:r>
      <w:r w:rsidR="00EA131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84B75" w:rsidRPr="00CB353C" w:rsidRDefault="00D9292A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7</w:t>
      </w:r>
      <w:r w:rsidR="00584B75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«Запомни и расставь точки»</w:t>
      </w:r>
      <w:r w:rsidR="00471A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данной методики оценивается объем внимания ребенка. Для этого используетсястимульный материал, изображенный ниже. Лист с точками предварительно разрезается на 8малых квадратов, которые затем складываются в стопку таким образом, чтобы вверху оказалсяквадрат с двумя точками, а внизу - квадрат с девятью точками (все остальные идут сверху вниз по</w:t>
      </w:r>
      <w:r w:rsidR="0087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с последовательно увеличивающимся на них числом точек)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эксперимента ребенок получает следующую инструкцию:«Сейчас мы поиграем с тобой в игру на внимание. Я буду тебе одну за другой показыватькарточки, на которых нарисованы точки, а потом ты сам будешь рисовать эти точки в пустыхклеточках в тех местах, где ты видел эти точки на карточках»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ребенку последовательно, на 1-2 сек, показывается каждая из восьми карточек с точкамисверху вниз в стопке по очереди и после каждой очередной карточки предлагается воспроизвестиувиденные точки в пустой карточке за 15 сек. Это время дается ребенку для того, чтобы он смогвспомнить, где находились увиденные точки, и отметить их в пустой карточке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очек, которое ребенок смог правильновоспроизвести на любой из карточек. 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Стимульный материал к заданию «Запомни и расставь точки»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атрицы к заданию «Запомни и расставь точки».произведено безошибочно самое большое количество точек).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экспериментаоцениваются в баллах следующим образом:10 баллов — ребенок правильно за отведенное время воспроизвел на карточке 6 и более точек.8-9 баллов — ребенок безошибочно воспроизвел на карточке от 4 до 5 точек.6-7 баллов — ребенок правильно восстановил по памяти от 3 до 4 точек.4-5 баллов — ребенок правильно воспроизвел от 2 до 3 точек.0-3 балла — ребенок смог правильно воспроизвести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карточке не более одной точкиВыводы об уровне развития100% - 10 баллов — очень высокий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)75% - 8-9 баллов — высокий. (в)50% - 6-7 баллов — средний. (с)25% - 4-5 баллов — низкий. (н)5% - 0-3 балла — очень низкий. (он) Методика «Исследование памяти с помощью методики заучивания десяти слов»</w:t>
      </w:r>
      <w:r w:rsidR="00471A90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замечания. Методика заучивания десяти слов была предложена А. Р. Лурия. Онапозволяет исследовать процессы памяти: запоминание, сохранение и воспроизведение. Методикаможет использоваться для оценки состояния памяти, произвольного внимания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тимульный материал. Набор из десяти односложных или двусложных слов, не связанных посмыслу, составление которого не представляет большой трудности. Желательно иметь несколькотаких наборов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римеры набора слов1. Стол, вода, кот, лес, хлеб, брат, гриб, окно, мѐд, дом.2.Дым, сон, шар, пух, звон, куст, час, лѐд, ночь, пень. 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Порядок работы. Испытуемому дается инструкция: «Я сейчас прочту 10 слов. Слушайте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внимательно. Когда я окончу читать, повторите слова, которые запомнили, в любом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порядке».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 читает слова медленно и четко. В протоколе он отмечает крестиком или цифройпорядок и точность воспроизведения слов после каждого предъявления. (Порядоквоспроизведения слов может быть информативным при анализе способа запоминаемогоматериала.) Иногда больные называют лишние слова, что также отмечается экспериментатором в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протоколе.</w:t>
      </w:r>
      <w:r w:rsid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анализ данных. На основе подсчета общего количества воспроизведенных слов послекаждого предъявления может быть построен график: по горизонтали откладывается числоповторений, по вертикали - число правильно воспроизведенных слов. Существенна прежде всегокачественная оценка результатов исследования: по характеру выполнения методики можно судитьоб особенностях запоминания, воспроизведения и сохранения.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результатов10 баллов — ребенок запомнил и безошибочно воспроизвел все 10 слов за 6 или меньше попыток.8-9 баллов — ребенок запомнил и безошибочно воспроизвел за 6 попыток 8-9 слов.6-7 баллов — ребенок запомнил и безошибочно воспроизвел за 6 попыток 6-7 слов.4-5 баллов — ребенок запомнил и безошибочно воспроизвел за 6 попыток 4-5 слов.2-3 баллов — ребенок запомнил и безошибочно воспроизвел за 6 попыток 2-3 слова.0-1 баллов — ребенок запомнил и безошибочно воспроизвел за 6 попыток не более 1 слова.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об уровне развития100% - 10 баллов — очень высокий. (ов)75% - 8-9 баллов — высокий. (в)50% - 4-7 баллов — средний. (с)25% - 2-3 балла — низкий. (н)5% - 0-1 балл — очень низкий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он) Методика «Вырежи фигуры»Методика предназначается для психодиагностики наглядно-действенного мышления детей в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от 4 до 5 лет. Ее задание состоит в том, чтобы быстро и точно вырезать из бумагинарисованные на ней фигуры. В шести квадратах, на которые он разделен, изображены различныефигуры. Этот рисунок во время тестирования предлагается ребенку не в целом, а по отдельнымквадратам. Для этого экспериментатор предварительно разрезает его на шесть квадратов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онтуры вырезаемых фигур к методике «Вырежи фигуры».Ребенок по очереди получает все шесть квадратов с рисунками (</w:t>
      </w:r>
      <w:r w:rsidR="004B67E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их предъявления помечен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омерами на самих рисунках), ножницы и задание вырезать все эти фигуры как можно быстрее иточнее. (Первый из квадратов просто разрезается ножницами пополам по горизонтальной линии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рочерченной в нем.)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и точность</w:t>
      </w:r>
      <w:r w:rsidR="0087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ребенком задания.10 баллов — все фигуры вырезаны ребенком не более чем за 3 мин, а контуры вырезанных фигурне более чем на 1 мм отличаются от заданных образцов. - </w:t>
      </w:r>
    </w:p>
    <w:p w:rsidR="00EA1316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— все фигуры вырезаны ребенком за время от 3 до 4 мин, а их контуры отличаются оторигиналов на величину от 1 мм до 2 мм.6-7 баллов — все фигуры вырезаны ребенком за время от 4 до 5 мин, а их контуры отличаются оторигиналов на 2-3 мм.4-3 баллов — все фигуры вырезаны ребенком за время от 5 до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а их контуры отличаются оторигиналов на 3-4 мм.2-3 балла — все фигуры вырезаны ребенком за время от 6 до 7 мин, а их контуры отличаются оторигиналов на 4-5 мм.0-1 балл — ребенок не справился с заданием за 7 мин, и вырезанные им фигуры отличаются оторигиналов более чем на 5 мм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 об уровне развития100% - 10 баллов — очень высокий. (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)75% - 8-9 баллов — высокий. (в)50% - 4-7 баллов — средний. (с)25% - 2-3 балла — низкий. (н)5% - 0-1 балл — очень низкий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</w:t>
      </w:r>
    </w:p>
    <w:p w:rsidR="00584B75" w:rsidRPr="00CB353C" w:rsidRDefault="00EA1316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«Контурный С.А.Т.-Н» (Авторская модификация Н.Я.Семаго)</w:t>
      </w:r>
      <w:r w:rsidR="005D148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Цель.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предназначена для исследования особенностей эмоционально-волевой сферы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методики.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Стимульный материал состоит из восьми сюжетов с контурными</w:t>
      </w:r>
      <w:r w:rsidR="00AD75F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ображением человеческих фигур. Его диагностическая ценность основывается насуществовании в человеческой психике двух ярко проявляющихся тенденций: выражается в стремлении каждую многозначную ситуацию, с которой сталкивается человек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столковывать в соответствии со своим жизненным опытом, своими личными потребностями; опираясь на свои переживания, ребенок отражает собственные потребности, страхи, тревогу,иные чувства через описание поведения и чувств персонажей своих рассказов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тимульный материал необходимо предъявлять в определенной последовательности всоответствии с порядковым номером:1. Три вертикально стоящие фигуры, расположенные на некотором расстоянии друг от друга вразных позах.2. Одна вертикально стоящая фигура в неопределенной позе.3. Группа из четырех стоящих фигур справа и одной фигуры слева.4. Одна стоящая фигура в центре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справа и сидящее рядом животное слева.5. Внизу слева лежащая фигура, одна стоящая фигура чуть выше, стоящая фигура справа (все 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позах).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Фигуры, находящиеся на наклонной плоскости на четвереньках, головой вправо.7. Две фигуры в полусидящих позах, лицом друг к другу, между ними что-то круглое.8. Сидящая фигура в центре слева и стоящая рядом с ней фигура в неопределенной позе справа.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методики «Контурный С. А. Т.-Н» необходимо обратить внимание наособенность применения подобного рода тестов для детей. Нужно установить контакт с ребенком.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лучше с ним предварительно познакомиться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инструкции лучше сказать ребенку, что мы будем играть в игру, в которой он долженпредставить историю по рисункам, где нужно рассказать, что произошло, что делает человечек накартинке, что было до этого, что потом, чем закончится история. Ответы записываются дословно,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анализируются.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 на важность информации о реальной жизни ребенка, его семье</w:t>
      </w:r>
      <w:proofErr w:type="gramStart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поведении в различных ситуациях.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выяснить в ходе исследования, отражает ли история (или некоторые ее детали) реальныйпорядок вещей или представляет желаемое.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</w:t>
      </w:r>
      <w:r w:rsidR="0010415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Рассказывая по картинке, ребенок вынужден выйти за пределы объективных сведений,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предлагаемых изображением. Он делает это в своей манере, которая зависит от егоэмоционального жизненного опыта, от сиюминутного эмоционального состояния и проявляетсяпод влиянием предложенного </w:t>
      </w:r>
      <w:proofErr w:type="spell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стимульного</w:t>
      </w:r>
      <w:proofErr w:type="spell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интерпретации существует несколько особенностей, на которые психолог должен обратитьвнимание:1. Основная тема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экспериментатора интересует, что «берет» ребенок из изображения и почемурассказывает именно такую историю. Интерпретация будет полнее, если анализировать темы неодной отдельно взятой истории, а определить ее повторяемость или связь с темами историй,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рассказанных по всем картинкам.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EF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ребенка может включать несколько персонажей, необходимо понять, который изних главный герой, желательно уточнить критерии для выделения героя из остальных персонажей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овпадает ли он по возрасту и полу ребенка, история рассказывается от лица героя или о нем. Всеэто является важной информацией о ребенке, особенно рассказы о героях, в которых история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компенсаторным удовлетворением желания.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необходимо проанализировать то, как ребенок видит окружающих главного герояперсонажей, как он реагирует на них.3. Остальные персонажи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рассказ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нарисованного на карточке персонажа является крайнезначимым. Это необходимо отметить отдельно и проанализировать, так как это дает сведение осреде,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ребенок живет, и о его эмоциональном отношении к данной среде.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если ребенок пропускает некоторых персонажей, нарисованных на карточке (невключает их в свой рассказ), необходимо рассмотреть принадлежность этих персонажей к реальносуществующим лицам, так как основное объяснение данному факту - это желание ребенка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(осознанное или бессознательное) ликвидировать, убрать этот объект (реальное лицо) с картинки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своей жизни).4. Идентификация</w:t>
      </w:r>
      <w:r w:rsidR="009C03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отметить то, с кем идентифицирует себя ребенок. Необходимо исследоватьреальность и характеристику согласованности объекта идентификации и самого ребенка.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объект идентификации - персонаж второстепенный. В некоторых случаяхпричиной этого может быть бессознательное подавление ребенком некоторых своих интересов,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недостатков, оплошностей, приписываемых главному герою, которыми ребенок либообладает и не желает этого,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хочет, но боится обладать.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Тревожность (страхи)</w:t>
      </w:r>
      <w:r w:rsidR="009C03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настаивать на определении основного типа тревожности и/или страхов удетей. Важно, присутствует ли тревожность у ребенка вообще и насколько интенсивно. То же и в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страхов.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 то, какую форму защиты выработал ребенок в тревожных и пугающих егоситуациях: избегание, регрессивное поведение, пассивность, оральное проявление, отказ отреальности и прочее. Подобный анализ дает возможность изучить начальное формированиезащитных механизмов, особенно с точки зрения их социальности и адаптивности поведенияребенка при проявлении защит.6. Наказание за поступок</w:t>
      </w:r>
      <w:r w:rsidR="009C03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рассказанной истории соотношение между совершенным поступком и связанным с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нимнаказанием позволяет оценить уровень развития «сверх-Я» ребенка. Полезно изучитьобстоятельства, при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наказание, и то, кем оно налагается и исполняется.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расспросить о чувствах и ощущениях наказываемого и то, с кем ребенокидентифицирует себя.7. Развязка истории 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Важно, чем заканчивается история: имеет ли счастливый конец, реалистичен ли он, оптимистиченили наоборот. Эти данные могут свидетельствовать об общем эмоциональном настрое ребенк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подавленный или оптимистичный). Необходимо оценить уместность наказания в истории и накартинке, частоту его повторения в разных рассказах.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Сравнительная таблица.</w:t>
      </w:r>
    </w:p>
    <w:p w:rsidR="00B8777A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CB35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проведения здоровьесбере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="00D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 педагогических технологий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Технологии сохран</w:t>
      </w:r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стимулирования здоровья. Ритмопластика</w:t>
      </w:r>
      <w:proofErr w:type="gramStart"/>
      <w:r w:rsidR="002D7782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 внимание на художественную ценность, мин. после приема пищи, величину физической нагрузки и ее соразмерность 2 раза в неделю по 30 возрастным показателям ребенка мин. со среднего возраста Динамические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паузы. Во время занятий, 2-5 р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для всех детей в качестве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 мин., по мере профилактики утомления. Могут включать в себя утомляемости детей элементы гимнастики для глаз, дыхательной гимнастики и других в зависимости от вида занятия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спортивные 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одбираются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возрастом. В ДОУ на прогулке, в групповой используем лишь элементы спортивных игр комнате - малой со средней степенью подвижности. Ежедневно для всех возрастных групп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елаксация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спокойную классическую 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(Чайковский, Рахманинов), звуки природы зависимости от состояния детей и целей, педагог определяет интенсивность технологии. Для всех возрастных групп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гимнастика с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возраста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в любой удобный отрезок подгруппой ежедневно (в любое удобное время)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/е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по 3-5 мин</w:t>
      </w:r>
      <w:r w:rsidR="002A141A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наглядный материал, глаз любое свободное время; показ педагога в зависимости от интенсивности зрительн</w:t>
      </w:r>
      <w:r w:rsidR="0010415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нагрузки с младшего возраста.</w:t>
      </w:r>
    </w:p>
    <w:p w:rsidR="00584B75" w:rsidRPr="00CB353C" w:rsidRDefault="002A141A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Гимнастика в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формах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провет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ривание помещения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д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инструкции об обязательной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гигиене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Гимнастика ежедневно.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различна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Гимнастика после сна, корригирующие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ребристым дощечкам; легкий бег из спальни в группу с разницей температуры в помещениях и другие в зависимости от условий ДОУ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 обучения здоровому образу жизни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проводится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раза в неделю 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программой.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занятием необходимо </w:t>
      </w:r>
      <w:r w:rsidR="00EA023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спортзале 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проветрить помещение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возраст - в группов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комнате, 10 мин, м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ладший возраст- 15-20 мин., средний возраст </w:t>
      </w:r>
      <w:r w:rsidR="00EA023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 мин., старший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- 25-30 мин. В свободное время, в образовательную деятельность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организовано не заметно 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="00EA023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гротерапии, игротреннинга.</w:t>
      </w:r>
      <w:r w:rsidR="001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23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игры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раза в неделю по 30</w:t>
      </w:r>
      <w:r w:rsidR="00EA023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25.</w:t>
      </w:r>
    </w:p>
    <w:p w:rsidR="00F9664F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Точечный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 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</w:t>
      </w:r>
      <w:r w:rsidR="00583EC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по специальной методике в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преддверии эпидемий, в осенний и весенний </w:t>
      </w:r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периоды, с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 и болезнями ЛОР-органов. 3. Коррекционные технологии</w:t>
      </w:r>
      <w:r w:rsidR="009C036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Сказкотерапия -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</w:t>
      </w:r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2 -4 раза в неделю</w:t>
      </w:r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Сказку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рассказывать взрослый, либо это может быть групповое рассказывание, где рассказчиком является не один человек, а группа детей</w:t>
      </w:r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 1-2 раза в неделю</w:t>
      </w:r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/для </w:t>
      </w:r>
      <w:bookmarkStart w:id="0" w:name="_GoBack"/>
      <w:bookmarkEnd w:id="0"/>
      <w:r w:rsidR="00383D0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группы психогимнастику лучше проводить перед образовательной деятельностью/.П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по специальным методикам старшего возраста по 25- 30 мин</w:t>
      </w:r>
      <w:r w:rsidR="009E323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64F" w:rsidRPr="00CB353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пропаганды здорового образа жизни среди детей, родителей, формирования интереса к физической культуре и спорту, вовлечения их в деятельность спортивных клубов и кружков проводятся разные виды работы.</w:t>
      </w:r>
      <w:proofErr w:type="gramEnd"/>
    </w:p>
    <w:p w:rsidR="00300119" w:rsidRPr="00CB353C" w:rsidRDefault="00C51281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№7</w:t>
      </w:r>
      <w:r w:rsidR="00584B75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84B7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клуба «Здоровый ребенок».</w:t>
      </w:r>
    </w:p>
    <w:p w:rsidR="00FC0287" w:rsidRPr="00CB353C" w:rsidRDefault="00383D04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«МАДОУ как пространство заботы о здоровье детей и педаго</w:t>
      </w:r>
      <w:r w:rsidR="00F45EC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3738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по выявлению уровня физической подготовленности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C47D9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5EC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EC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физического развития детей.</w:t>
      </w:r>
      <w:r w:rsidR="001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физкультурно-</w:t>
      </w:r>
      <w:r w:rsidR="00F45EC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работы в ДОУ». Октябрь.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028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 «Комплексное исследование здоровья дошкольников».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28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просмотры: </w:t>
      </w:r>
      <w:r w:rsidR="00FC028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«Приобщение к нормам здорового образа жизни», «Корригирующая гимнастика.  Закаливание», «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плоскостопия, нарушения осанки», досуг «Веселые старты». Ноябрь.</w:t>
      </w:r>
    </w:p>
    <w:p w:rsidR="00CD23A7" w:rsidRPr="00CB353C" w:rsidRDefault="00193738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5-6.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плоскостопия, нарушений осанки», «Формирование правильного дыхания у детей», «Особенности физического развития детей», «Профилактика заболеваний, закаливание», «Результаты диагностики состояния здоровья ребенка», </w:t>
      </w:r>
      <w:r w:rsidR="00C51281" w:rsidRPr="00CB353C">
        <w:rPr>
          <w:rFonts w:ascii="Times New Roman" w:eastAsia="Times New Roman" w:hAnsi="Times New Roman" w:cs="Times New Roman"/>
          <w:color w:val="000000"/>
          <w:sz w:val="24"/>
          <w:szCs w:val="24"/>
        </w:rPr>
        <w:t>«Фитотерапия в детском саду и дома»; «Нетрадиционные методы закаливания детского организма»; «Использование современного физкультурного оборудования (фитоболы, батуты, сухие бассейны, тренажеры и др.) в физическом развитии детей»</w:t>
      </w:r>
      <w:proofErr w:type="gramStart"/>
      <w:r w:rsidR="00C51281" w:rsidRPr="00CB353C">
        <w:rPr>
          <w:rFonts w:ascii="Times New Roman" w:eastAsia="Times New Roman" w:hAnsi="Times New Roman" w:cs="Times New Roman"/>
          <w:color w:val="000000"/>
          <w:sz w:val="24"/>
          <w:szCs w:val="24"/>
        </w:rPr>
        <w:t>;«</w:t>
      </w:r>
      <w:proofErr w:type="gramEnd"/>
      <w:r w:rsidR="001C76EF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Гигиенический уход за ребенком-</w:t>
      </w:r>
      <w:r w:rsidR="00C51281" w:rsidRPr="00CB353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дошкольником»; «Как правильно организовать занятия с физическими упражнениями дома»; «Дыхательная гимнастика для детей».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«Содержание физкультурно-оздоровительной работы в ДОУ»;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 режим в детском саду»;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«Привлечение родителей к совместным действиям по оздоров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 работе в детском саду»;</w:t>
      </w:r>
      <w:r w:rsidR="00CD23A7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здоровьесберегающие технологии». </w:t>
      </w:r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51281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года.</w:t>
      </w:r>
    </w:p>
    <w:p w:rsidR="00682EF4" w:rsidRPr="00CB353C" w:rsidRDefault="00193738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Круглый стол «Растим детей </w:t>
      </w:r>
      <w:proofErr w:type="gramStart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крепкими</w:t>
      </w:r>
      <w:proofErr w:type="gramEnd"/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 жизнерадостными». Февраль.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82EF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«Методы приобщения детей к здоровому образу жизни. Основные формы работы».</w:t>
      </w:r>
      <w:r w:rsidR="00F47EF3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– апрель.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</w:t>
      </w:r>
      <w:r w:rsidR="00682EF4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дыхания у детей». Май.</w:t>
      </w:r>
    </w:p>
    <w:p w:rsidR="001C76EF" w:rsidRDefault="001C76EF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4153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№9.</w:t>
      </w:r>
    </w:p>
    <w:p w:rsidR="00584B75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консультационного пункта</w:t>
      </w:r>
      <w:r w:rsidR="0067518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«Воспитываем вместе». Лекция  с участием специалистов "Здоровый ребѐнок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Октябрь.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Консультационная группа "Режим дня дошкольника и его роль в охране здоровья детей". Январь Педагогический практикум "Нетрадиционные приемы оздоровления детей". Февраль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«Лето.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</w:t>
      </w:r>
      <w:r w:rsidR="0067518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213B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цедуры».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Май. 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</w:t>
      </w:r>
    </w:p>
    <w:p w:rsidR="001C76EF" w:rsidRDefault="001C76EF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4153" w:rsidRPr="00CB353C" w:rsidRDefault="001A321B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Приложение№8</w:t>
      </w:r>
      <w:r w:rsidR="00AC47D9" w:rsidRPr="00CB3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34756" w:rsidRPr="00CB353C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для родителей: "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заинтересованных родителей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". Мастер-класс «Игровые упражнения, направленные на регулирование двигательной активности детей».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Октябрь.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 «Путешествие вокруг света Лесовичка»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Декабрь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спортивный праздник «Мой папа самый лучший»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Февраль</w:t>
      </w:r>
      <w:r w:rsidR="00C34756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 – музыкальный праздник «Все для мамочки моей»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Март, КВН «Если хочешь быть здоров».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выпуск «Фотогазеты «Спортивная семья».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Май, лекция «Использование </w:t>
      </w:r>
      <w:proofErr w:type="spellStart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артметодов</w:t>
      </w:r>
      <w:proofErr w:type="spellEnd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(</w:t>
      </w:r>
      <w:proofErr w:type="spellStart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куклотерапия</w:t>
      </w:r>
      <w:proofErr w:type="spellEnd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фиторапия</w:t>
      </w:r>
      <w:proofErr w:type="spellEnd"/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  <w:r w:rsidR="00DF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56F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p w:rsidR="001C76EF" w:rsidRDefault="001C76EF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53" w:rsidRPr="001C76EF" w:rsidRDefault="001A321B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Приложение№9</w:t>
      </w:r>
      <w:r w:rsidR="00B8777A" w:rsidRPr="001C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34756" w:rsidRPr="00CB353C" w:rsidRDefault="00B8777A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«…..» для детей.</w:t>
      </w:r>
      <w:r w:rsidR="004E25E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/Проводится 1 раз в неделю. Итог работы кружка в конце года – презентация/. 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включать четыре раздела в перспективном планировании для каждого возрастного периода на весь год. Это такие разделы:</w:t>
      </w:r>
      <w:r w:rsidR="004E25E5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открываю себя», «Я осваиваю гигиену и этикет», «Я среди опасных предметов», «Я двигаюсь и играю».</w:t>
      </w:r>
    </w:p>
    <w:p w:rsidR="001F29E2" w:rsidRPr="00CB353C" w:rsidRDefault="001F29E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797A2E"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результатов работы.</w:t>
      </w:r>
    </w:p>
    <w:p w:rsidR="00104153" w:rsidRPr="00CB353C" w:rsidRDefault="001F29E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1.Интернет – сайт.</w:t>
      </w:r>
    </w:p>
    <w:p w:rsidR="00C82894" w:rsidRPr="00CB353C" w:rsidRDefault="001F29E2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3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2.Компьютерные презентации.</w:t>
      </w:r>
    </w:p>
    <w:p w:rsidR="00B8777A" w:rsidRPr="00C82894" w:rsidRDefault="001F29E2" w:rsidP="00DF38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777A" w:rsidRDefault="00B8777A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75" w:rsidRPr="00584B75" w:rsidRDefault="00584B75" w:rsidP="00DF3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84B7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84B75" w:rsidRPr="00584B75" w:rsidRDefault="00584B75" w:rsidP="00DF38E3">
      <w:pPr>
        <w:pBdr>
          <w:top w:val="single" w:sz="6" w:space="1" w:color="auto"/>
        </w:pBdr>
        <w:spacing w:line="240" w:lineRule="auto"/>
        <w:ind w:firstLine="567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84B7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584B75" w:rsidRPr="00584B75" w:rsidSect="00DF38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2B3"/>
    <w:multiLevelType w:val="multilevel"/>
    <w:tmpl w:val="B3AC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D7D94"/>
    <w:multiLevelType w:val="hybridMultilevel"/>
    <w:tmpl w:val="6858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1FE"/>
    <w:multiLevelType w:val="multilevel"/>
    <w:tmpl w:val="FD0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79D0"/>
    <w:multiLevelType w:val="multilevel"/>
    <w:tmpl w:val="DF1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43807"/>
    <w:multiLevelType w:val="multilevel"/>
    <w:tmpl w:val="5306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73DC7"/>
    <w:multiLevelType w:val="multilevel"/>
    <w:tmpl w:val="9CD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D2941"/>
    <w:multiLevelType w:val="multilevel"/>
    <w:tmpl w:val="D90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2072"/>
    <w:multiLevelType w:val="hybridMultilevel"/>
    <w:tmpl w:val="A376948A"/>
    <w:lvl w:ilvl="0" w:tplc="7DF45A8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A80C26"/>
    <w:multiLevelType w:val="multilevel"/>
    <w:tmpl w:val="9C96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94AF0"/>
    <w:multiLevelType w:val="multilevel"/>
    <w:tmpl w:val="2DE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21602"/>
    <w:multiLevelType w:val="hybridMultilevel"/>
    <w:tmpl w:val="FB50F274"/>
    <w:lvl w:ilvl="0" w:tplc="BAB8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C50AF"/>
    <w:multiLevelType w:val="multilevel"/>
    <w:tmpl w:val="34E4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9585D"/>
    <w:multiLevelType w:val="multilevel"/>
    <w:tmpl w:val="78E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56276"/>
    <w:multiLevelType w:val="multilevel"/>
    <w:tmpl w:val="20B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570D8"/>
    <w:multiLevelType w:val="multilevel"/>
    <w:tmpl w:val="9F34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01E83"/>
    <w:multiLevelType w:val="multilevel"/>
    <w:tmpl w:val="A43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55F73"/>
    <w:multiLevelType w:val="multilevel"/>
    <w:tmpl w:val="342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606D1"/>
    <w:multiLevelType w:val="multilevel"/>
    <w:tmpl w:val="680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87B7B"/>
    <w:multiLevelType w:val="hybridMultilevel"/>
    <w:tmpl w:val="1AA6D3AA"/>
    <w:lvl w:ilvl="0" w:tplc="7CCA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F6EAE"/>
    <w:multiLevelType w:val="multilevel"/>
    <w:tmpl w:val="C678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957341"/>
    <w:multiLevelType w:val="multilevel"/>
    <w:tmpl w:val="937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A074F"/>
    <w:multiLevelType w:val="multilevel"/>
    <w:tmpl w:val="337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07AC7"/>
    <w:multiLevelType w:val="multilevel"/>
    <w:tmpl w:val="E1D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FD261D"/>
    <w:multiLevelType w:val="multilevel"/>
    <w:tmpl w:val="E1B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C45B3"/>
    <w:multiLevelType w:val="multilevel"/>
    <w:tmpl w:val="733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F46D5"/>
    <w:multiLevelType w:val="multilevel"/>
    <w:tmpl w:val="5E8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C03E10"/>
    <w:multiLevelType w:val="multilevel"/>
    <w:tmpl w:val="52F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669E7"/>
    <w:multiLevelType w:val="multilevel"/>
    <w:tmpl w:val="217E20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9214C"/>
    <w:multiLevelType w:val="multilevel"/>
    <w:tmpl w:val="0BE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B901AB"/>
    <w:multiLevelType w:val="multilevel"/>
    <w:tmpl w:val="4AD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A6DBB"/>
    <w:multiLevelType w:val="multilevel"/>
    <w:tmpl w:val="DEE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104BE"/>
    <w:multiLevelType w:val="multilevel"/>
    <w:tmpl w:val="366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60664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AE6EA7"/>
    <w:multiLevelType w:val="multilevel"/>
    <w:tmpl w:val="7D6E57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01553"/>
    <w:multiLevelType w:val="multilevel"/>
    <w:tmpl w:val="827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253EE0"/>
    <w:multiLevelType w:val="multilevel"/>
    <w:tmpl w:val="C4E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151899"/>
    <w:multiLevelType w:val="multilevel"/>
    <w:tmpl w:val="A1C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C54D6"/>
    <w:multiLevelType w:val="multilevel"/>
    <w:tmpl w:val="96A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1"/>
  </w:num>
  <w:num w:numId="5">
    <w:abstractNumId w:val="19"/>
  </w:num>
  <w:num w:numId="6">
    <w:abstractNumId w:val="5"/>
  </w:num>
  <w:num w:numId="7">
    <w:abstractNumId w:val="4"/>
  </w:num>
  <w:num w:numId="8">
    <w:abstractNumId w:val="16"/>
  </w:num>
  <w:num w:numId="9">
    <w:abstractNumId w:val="34"/>
  </w:num>
  <w:num w:numId="10">
    <w:abstractNumId w:val="28"/>
  </w:num>
  <w:num w:numId="11">
    <w:abstractNumId w:val="8"/>
  </w:num>
  <w:num w:numId="12">
    <w:abstractNumId w:val="37"/>
  </w:num>
  <w:num w:numId="13">
    <w:abstractNumId w:val="6"/>
  </w:num>
  <w:num w:numId="14">
    <w:abstractNumId w:val="30"/>
  </w:num>
  <w:num w:numId="15">
    <w:abstractNumId w:val="0"/>
  </w:num>
  <w:num w:numId="16">
    <w:abstractNumId w:val="2"/>
  </w:num>
  <w:num w:numId="17">
    <w:abstractNumId w:val="32"/>
  </w:num>
  <w:num w:numId="18">
    <w:abstractNumId w:val="15"/>
  </w:num>
  <w:num w:numId="19">
    <w:abstractNumId w:val="17"/>
  </w:num>
  <w:num w:numId="20">
    <w:abstractNumId w:val="35"/>
  </w:num>
  <w:num w:numId="21">
    <w:abstractNumId w:val="31"/>
  </w:num>
  <w:num w:numId="22">
    <w:abstractNumId w:val="23"/>
  </w:num>
  <w:num w:numId="23">
    <w:abstractNumId w:val="14"/>
  </w:num>
  <w:num w:numId="24">
    <w:abstractNumId w:val="27"/>
  </w:num>
  <w:num w:numId="25">
    <w:abstractNumId w:val="25"/>
  </w:num>
  <w:num w:numId="26">
    <w:abstractNumId w:val="20"/>
  </w:num>
  <w:num w:numId="27">
    <w:abstractNumId w:val="29"/>
  </w:num>
  <w:num w:numId="28">
    <w:abstractNumId w:val="26"/>
  </w:num>
  <w:num w:numId="29">
    <w:abstractNumId w:val="9"/>
  </w:num>
  <w:num w:numId="30">
    <w:abstractNumId w:val="13"/>
  </w:num>
  <w:num w:numId="31">
    <w:abstractNumId w:val="10"/>
  </w:num>
  <w:num w:numId="32">
    <w:abstractNumId w:val="24"/>
  </w:num>
  <w:num w:numId="33">
    <w:abstractNumId w:val="36"/>
  </w:num>
  <w:num w:numId="34">
    <w:abstractNumId w:val="1"/>
  </w:num>
  <w:num w:numId="35">
    <w:abstractNumId w:val="18"/>
  </w:num>
  <w:num w:numId="36">
    <w:abstractNumId w:val="7"/>
  </w:num>
  <w:num w:numId="37">
    <w:abstractNumId w:val="3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F7A2D"/>
    <w:rsid w:val="00026FD8"/>
    <w:rsid w:val="00030CC0"/>
    <w:rsid w:val="000343AF"/>
    <w:rsid w:val="000673A2"/>
    <w:rsid w:val="000E77EF"/>
    <w:rsid w:val="00104153"/>
    <w:rsid w:val="0013256F"/>
    <w:rsid w:val="001628F9"/>
    <w:rsid w:val="00193738"/>
    <w:rsid w:val="001A321B"/>
    <w:rsid w:val="001C76EF"/>
    <w:rsid w:val="001D7053"/>
    <w:rsid w:val="001F29E2"/>
    <w:rsid w:val="00274C76"/>
    <w:rsid w:val="00285B80"/>
    <w:rsid w:val="002A141A"/>
    <w:rsid w:val="002D286A"/>
    <w:rsid w:val="002D7782"/>
    <w:rsid w:val="00300119"/>
    <w:rsid w:val="003271DB"/>
    <w:rsid w:val="0033129A"/>
    <w:rsid w:val="00381EC3"/>
    <w:rsid w:val="00383D04"/>
    <w:rsid w:val="003C2C97"/>
    <w:rsid w:val="003F0B65"/>
    <w:rsid w:val="0043461D"/>
    <w:rsid w:val="00471A90"/>
    <w:rsid w:val="00480397"/>
    <w:rsid w:val="0049153E"/>
    <w:rsid w:val="004B67E6"/>
    <w:rsid w:val="004E06FA"/>
    <w:rsid w:val="004E25E5"/>
    <w:rsid w:val="004F6A85"/>
    <w:rsid w:val="00524594"/>
    <w:rsid w:val="00525ADC"/>
    <w:rsid w:val="0056029C"/>
    <w:rsid w:val="00583EC5"/>
    <w:rsid w:val="00584B75"/>
    <w:rsid w:val="005B5CB7"/>
    <w:rsid w:val="005C0F90"/>
    <w:rsid w:val="005C1ACB"/>
    <w:rsid w:val="005D1486"/>
    <w:rsid w:val="005E1EA8"/>
    <w:rsid w:val="006145EA"/>
    <w:rsid w:val="006160F0"/>
    <w:rsid w:val="00625B3C"/>
    <w:rsid w:val="0067518B"/>
    <w:rsid w:val="00682EF4"/>
    <w:rsid w:val="00685664"/>
    <w:rsid w:val="006C213B"/>
    <w:rsid w:val="006C7074"/>
    <w:rsid w:val="006F21DE"/>
    <w:rsid w:val="00721E66"/>
    <w:rsid w:val="00750D24"/>
    <w:rsid w:val="007555F2"/>
    <w:rsid w:val="00797A2E"/>
    <w:rsid w:val="00807EF6"/>
    <w:rsid w:val="00826B5C"/>
    <w:rsid w:val="00834863"/>
    <w:rsid w:val="008611C5"/>
    <w:rsid w:val="00870433"/>
    <w:rsid w:val="00877B90"/>
    <w:rsid w:val="008865AF"/>
    <w:rsid w:val="00894845"/>
    <w:rsid w:val="008956AA"/>
    <w:rsid w:val="008E1427"/>
    <w:rsid w:val="008F3F47"/>
    <w:rsid w:val="00922ABA"/>
    <w:rsid w:val="009C0363"/>
    <w:rsid w:val="009E3235"/>
    <w:rsid w:val="00A40848"/>
    <w:rsid w:val="00A622D5"/>
    <w:rsid w:val="00A65315"/>
    <w:rsid w:val="00A801A8"/>
    <w:rsid w:val="00A92CF8"/>
    <w:rsid w:val="00AA43D2"/>
    <w:rsid w:val="00AC0518"/>
    <w:rsid w:val="00AC47D9"/>
    <w:rsid w:val="00AD75F9"/>
    <w:rsid w:val="00AF3F0C"/>
    <w:rsid w:val="00AF7083"/>
    <w:rsid w:val="00B07F49"/>
    <w:rsid w:val="00B8777A"/>
    <w:rsid w:val="00B97AF8"/>
    <w:rsid w:val="00BA0C30"/>
    <w:rsid w:val="00BD4FC1"/>
    <w:rsid w:val="00BE600E"/>
    <w:rsid w:val="00BF7E07"/>
    <w:rsid w:val="00C06A76"/>
    <w:rsid w:val="00C321CC"/>
    <w:rsid w:val="00C34756"/>
    <w:rsid w:val="00C376C0"/>
    <w:rsid w:val="00C51281"/>
    <w:rsid w:val="00C82894"/>
    <w:rsid w:val="00C84645"/>
    <w:rsid w:val="00C8508E"/>
    <w:rsid w:val="00CB353C"/>
    <w:rsid w:val="00CD23A7"/>
    <w:rsid w:val="00D15175"/>
    <w:rsid w:val="00D71263"/>
    <w:rsid w:val="00D81966"/>
    <w:rsid w:val="00D9292A"/>
    <w:rsid w:val="00DD54FB"/>
    <w:rsid w:val="00DF38E3"/>
    <w:rsid w:val="00E208DA"/>
    <w:rsid w:val="00E249E4"/>
    <w:rsid w:val="00E27665"/>
    <w:rsid w:val="00E46FB7"/>
    <w:rsid w:val="00E63806"/>
    <w:rsid w:val="00E81E11"/>
    <w:rsid w:val="00E94A18"/>
    <w:rsid w:val="00EA0231"/>
    <w:rsid w:val="00EA1316"/>
    <w:rsid w:val="00EB3702"/>
    <w:rsid w:val="00F33DEE"/>
    <w:rsid w:val="00F45ECF"/>
    <w:rsid w:val="00F47EF3"/>
    <w:rsid w:val="00F9664F"/>
    <w:rsid w:val="00FB5694"/>
    <w:rsid w:val="00FC0287"/>
    <w:rsid w:val="00FD0153"/>
    <w:rsid w:val="00FE1A34"/>
    <w:rsid w:val="00FF032D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3E"/>
  </w:style>
  <w:style w:type="paragraph" w:styleId="1">
    <w:name w:val="heading 1"/>
    <w:basedOn w:val="a"/>
    <w:link w:val="10"/>
    <w:uiPriority w:val="9"/>
    <w:qFormat/>
    <w:rsid w:val="00584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4B75"/>
  </w:style>
  <w:style w:type="character" w:styleId="a3">
    <w:name w:val="Hyperlink"/>
    <w:basedOn w:val="a0"/>
    <w:uiPriority w:val="99"/>
    <w:unhideWhenUsed/>
    <w:rsid w:val="00584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B7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B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4B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B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4B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4B75"/>
  </w:style>
  <w:style w:type="character" w:customStyle="1" w:styleId="divider">
    <w:name w:val="divider"/>
    <w:basedOn w:val="a0"/>
    <w:rsid w:val="00584B75"/>
  </w:style>
  <w:style w:type="character" w:customStyle="1" w:styleId="goprolabel">
    <w:name w:val="goprolabel"/>
    <w:basedOn w:val="a0"/>
    <w:rsid w:val="00584B75"/>
  </w:style>
  <w:style w:type="character" w:customStyle="1" w:styleId="icontemp-flag">
    <w:name w:val="icontemp-flag"/>
    <w:basedOn w:val="a0"/>
    <w:rsid w:val="00584B75"/>
  </w:style>
  <w:style w:type="character" w:customStyle="1" w:styleId="ssmlft10">
    <w:name w:val="ssml_ft_1_0"/>
    <w:basedOn w:val="a0"/>
    <w:rsid w:val="00584B75"/>
  </w:style>
  <w:style w:type="character" w:customStyle="1" w:styleId="ssmlft12">
    <w:name w:val="ssml_ft_1_2"/>
    <w:basedOn w:val="a0"/>
    <w:rsid w:val="00584B75"/>
  </w:style>
  <w:style w:type="character" w:customStyle="1" w:styleId="ssmlft11">
    <w:name w:val="ssml_ft_1_1"/>
    <w:basedOn w:val="a0"/>
    <w:rsid w:val="00584B75"/>
  </w:style>
  <w:style w:type="character" w:customStyle="1" w:styleId="ssmlft20">
    <w:name w:val="ssml_ft_2_0"/>
    <w:basedOn w:val="a0"/>
    <w:rsid w:val="00584B75"/>
  </w:style>
  <w:style w:type="character" w:customStyle="1" w:styleId="ssmlft21">
    <w:name w:val="ssml_ft_2_1"/>
    <w:basedOn w:val="a0"/>
    <w:rsid w:val="00584B75"/>
  </w:style>
  <w:style w:type="character" w:customStyle="1" w:styleId="ssmlft22">
    <w:name w:val="ssml_ft_2_2"/>
    <w:basedOn w:val="a0"/>
    <w:rsid w:val="00584B75"/>
  </w:style>
  <w:style w:type="character" w:customStyle="1" w:styleId="ssmlft23">
    <w:name w:val="ssml_ft_2_3"/>
    <w:basedOn w:val="a0"/>
    <w:rsid w:val="00584B75"/>
  </w:style>
  <w:style w:type="character" w:customStyle="1" w:styleId="ssmlft30">
    <w:name w:val="ssml_ft_3_0"/>
    <w:basedOn w:val="a0"/>
    <w:rsid w:val="00584B75"/>
  </w:style>
  <w:style w:type="character" w:customStyle="1" w:styleId="ssmlft31">
    <w:name w:val="ssml_ft_3_1"/>
    <w:basedOn w:val="a0"/>
    <w:rsid w:val="00584B75"/>
  </w:style>
  <w:style w:type="character" w:customStyle="1" w:styleId="ssmlft32">
    <w:name w:val="ssml_ft_3_2"/>
    <w:basedOn w:val="a0"/>
    <w:rsid w:val="00584B75"/>
  </w:style>
  <w:style w:type="character" w:customStyle="1" w:styleId="ssmlft40">
    <w:name w:val="ssml_ft_4_0"/>
    <w:basedOn w:val="a0"/>
    <w:rsid w:val="00584B75"/>
  </w:style>
  <w:style w:type="character" w:customStyle="1" w:styleId="ssmlft41">
    <w:name w:val="ssml_ft_4_1"/>
    <w:basedOn w:val="a0"/>
    <w:rsid w:val="00584B75"/>
  </w:style>
  <w:style w:type="character" w:customStyle="1" w:styleId="ssmlft42">
    <w:name w:val="ssml_ft_4_2"/>
    <w:basedOn w:val="a0"/>
    <w:rsid w:val="00584B75"/>
  </w:style>
  <w:style w:type="character" w:customStyle="1" w:styleId="ssmlft50">
    <w:name w:val="ssml_ft_5_0"/>
    <w:basedOn w:val="a0"/>
    <w:rsid w:val="00584B75"/>
  </w:style>
  <w:style w:type="character" w:customStyle="1" w:styleId="ssmlft51">
    <w:name w:val="ssml_ft_5_1"/>
    <w:basedOn w:val="a0"/>
    <w:rsid w:val="00584B75"/>
  </w:style>
  <w:style w:type="character" w:customStyle="1" w:styleId="ssmlft52">
    <w:name w:val="ssml_ft_5_2"/>
    <w:basedOn w:val="a0"/>
    <w:rsid w:val="00584B75"/>
  </w:style>
  <w:style w:type="character" w:customStyle="1" w:styleId="ssmlft60">
    <w:name w:val="ssml_ft_6_0"/>
    <w:basedOn w:val="a0"/>
    <w:rsid w:val="00584B75"/>
  </w:style>
  <w:style w:type="character" w:customStyle="1" w:styleId="ssmlft62">
    <w:name w:val="ssml_ft_6_2"/>
    <w:basedOn w:val="a0"/>
    <w:rsid w:val="00584B75"/>
  </w:style>
  <w:style w:type="character" w:customStyle="1" w:styleId="ssmlft61">
    <w:name w:val="ssml_ft_6_1"/>
    <w:basedOn w:val="a0"/>
    <w:rsid w:val="00584B75"/>
  </w:style>
  <w:style w:type="character" w:customStyle="1" w:styleId="ssmlft70">
    <w:name w:val="ssml_ft_7_0"/>
    <w:basedOn w:val="a0"/>
    <w:rsid w:val="00584B75"/>
  </w:style>
  <w:style w:type="character" w:customStyle="1" w:styleId="ssmlft71">
    <w:name w:val="ssml_ft_7_1"/>
    <w:basedOn w:val="a0"/>
    <w:rsid w:val="00584B75"/>
  </w:style>
  <w:style w:type="character" w:customStyle="1" w:styleId="ssmlft72">
    <w:name w:val="ssml_ft_7_2"/>
    <w:basedOn w:val="a0"/>
    <w:rsid w:val="00584B75"/>
  </w:style>
  <w:style w:type="character" w:customStyle="1" w:styleId="ssmlft80">
    <w:name w:val="ssml_ft_8_0"/>
    <w:basedOn w:val="a0"/>
    <w:rsid w:val="00584B75"/>
  </w:style>
  <w:style w:type="character" w:customStyle="1" w:styleId="ssmlft81">
    <w:name w:val="ssml_ft_8_1"/>
    <w:basedOn w:val="a0"/>
    <w:rsid w:val="00584B75"/>
  </w:style>
  <w:style w:type="character" w:customStyle="1" w:styleId="ssmlft82">
    <w:name w:val="ssml_ft_8_2"/>
    <w:basedOn w:val="a0"/>
    <w:rsid w:val="00584B75"/>
  </w:style>
  <w:style w:type="character" w:customStyle="1" w:styleId="ssmlft90">
    <w:name w:val="ssml_ft_9_0"/>
    <w:basedOn w:val="a0"/>
    <w:rsid w:val="00584B75"/>
  </w:style>
  <w:style w:type="character" w:customStyle="1" w:styleId="ssmlft91">
    <w:name w:val="ssml_ft_9_1"/>
    <w:basedOn w:val="a0"/>
    <w:rsid w:val="00584B75"/>
  </w:style>
  <w:style w:type="character" w:customStyle="1" w:styleId="ssmlft92">
    <w:name w:val="ssml_ft_9_2"/>
    <w:basedOn w:val="a0"/>
    <w:rsid w:val="00584B75"/>
  </w:style>
  <w:style w:type="character" w:customStyle="1" w:styleId="ssmlft100">
    <w:name w:val="ssml_ft_10_0"/>
    <w:basedOn w:val="a0"/>
    <w:rsid w:val="00584B75"/>
  </w:style>
  <w:style w:type="character" w:customStyle="1" w:styleId="ssmlft101">
    <w:name w:val="ssml_ft_10_1"/>
    <w:basedOn w:val="a0"/>
    <w:rsid w:val="00584B75"/>
  </w:style>
  <w:style w:type="character" w:customStyle="1" w:styleId="ssmlft102">
    <w:name w:val="ssml_ft_10_2"/>
    <w:basedOn w:val="a0"/>
    <w:rsid w:val="00584B75"/>
  </w:style>
  <w:style w:type="character" w:customStyle="1" w:styleId="ssmlft110">
    <w:name w:val="ssml_ft_11_0"/>
    <w:basedOn w:val="a0"/>
    <w:rsid w:val="00584B75"/>
  </w:style>
  <w:style w:type="character" w:customStyle="1" w:styleId="ssmlft111">
    <w:name w:val="ssml_ft_11_1"/>
    <w:basedOn w:val="a0"/>
    <w:rsid w:val="00584B75"/>
  </w:style>
  <w:style w:type="character" w:customStyle="1" w:styleId="ssmlft112">
    <w:name w:val="ssml_ft_11_2"/>
    <w:basedOn w:val="a0"/>
    <w:rsid w:val="00584B75"/>
  </w:style>
  <w:style w:type="character" w:customStyle="1" w:styleId="ssmlft130">
    <w:name w:val="ssml_ft_13_0"/>
    <w:basedOn w:val="a0"/>
    <w:rsid w:val="00584B75"/>
  </w:style>
  <w:style w:type="character" w:customStyle="1" w:styleId="ssmlft131">
    <w:name w:val="ssml_ft_13_1"/>
    <w:basedOn w:val="a0"/>
    <w:rsid w:val="00584B75"/>
  </w:style>
  <w:style w:type="character" w:customStyle="1" w:styleId="ssmlft132">
    <w:name w:val="ssml_ft_13_2"/>
    <w:basedOn w:val="a0"/>
    <w:rsid w:val="00584B75"/>
  </w:style>
  <w:style w:type="character" w:customStyle="1" w:styleId="ssmlft140">
    <w:name w:val="ssml_ft_14_0"/>
    <w:basedOn w:val="a0"/>
    <w:rsid w:val="00584B75"/>
  </w:style>
  <w:style w:type="character" w:customStyle="1" w:styleId="ssmlft141">
    <w:name w:val="ssml_ft_14_1"/>
    <w:basedOn w:val="a0"/>
    <w:rsid w:val="00584B75"/>
  </w:style>
  <w:style w:type="character" w:customStyle="1" w:styleId="ssmlft142">
    <w:name w:val="ssml_ft_14_2"/>
    <w:basedOn w:val="a0"/>
    <w:rsid w:val="00584B75"/>
  </w:style>
  <w:style w:type="character" w:customStyle="1" w:styleId="ssmlft150">
    <w:name w:val="ssml_ft_15_0"/>
    <w:basedOn w:val="a0"/>
    <w:rsid w:val="00584B75"/>
  </w:style>
  <w:style w:type="character" w:customStyle="1" w:styleId="ssmlft151">
    <w:name w:val="ssml_ft_15_1"/>
    <w:basedOn w:val="a0"/>
    <w:rsid w:val="00584B75"/>
  </w:style>
  <w:style w:type="character" w:customStyle="1" w:styleId="ssmlft152">
    <w:name w:val="ssml_ft_15_2"/>
    <w:basedOn w:val="a0"/>
    <w:rsid w:val="00584B75"/>
  </w:style>
  <w:style w:type="character" w:customStyle="1" w:styleId="ssmlft160">
    <w:name w:val="ssml_ft_16_0"/>
    <w:basedOn w:val="a0"/>
    <w:rsid w:val="00584B75"/>
  </w:style>
  <w:style w:type="character" w:customStyle="1" w:styleId="ssmlft162">
    <w:name w:val="ssml_ft_16_2"/>
    <w:basedOn w:val="a0"/>
    <w:rsid w:val="00584B75"/>
  </w:style>
  <w:style w:type="character" w:customStyle="1" w:styleId="ssmlft161">
    <w:name w:val="ssml_ft_16_1"/>
    <w:basedOn w:val="a0"/>
    <w:rsid w:val="00584B75"/>
  </w:style>
  <w:style w:type="character" w:customStyle="1" w:styleId="ssmlft170">
    <w:name w:val="ssml_ft_17_0"/>
    <w:basedOn w:val="a0"/>
    <w:rsid w:val="00584B75"/>
  </w:style>
  <w:style w:type="character" w:customStyle="1" w:styleId="ssmlft171">
    <w:name w:val="ssml_ft_17_1"/>
    <w:basedOn w:val="a0"/>
    <w:rsid w:val="00584B75"/>
  </w:style>
  <w:style w:type="character" w:customStyle="1" w:styleId="ssmlft172">
    <w:name w:val="ssml_ft_17_2"/>
    <w:basedOn w:val="a0"/>
    <w:rsid w:val="00584B75"/>
  </w:style>
  <w:style w:type="character" w:customStyle="1" w:styleId="ssmlft180">
    <w:name w:val="ssml_ft_18_0"/>
    <w:basedOn w:val="a0"/>
    <w:rsid w:val="00584B75"/>
  </w:style>
  <w:style w:type="character" w:customStyle="1" w:styleId="ssmlft181">
    <w:name w:val="ssml_ft_18_1"/>
    <w:basedOn w:val="a0"/>
    <w:rsid w:val="00584B75"/>
  </w:style>
  <w:style w:type="character" w:customStyle="1" w:styleId="ssmlft182">
    <w:name w:val="ssml_ft_18_2"/>
    <w:basedOn w:val="a0"/>
    <w:rsid w:val="00584B75"/>
  </w:style>
  <w:style w:type="character" w:customStyle="1" w:styleId="ssmlft190">
    <w:name w:val="ssml_ft_19_0"/>
    <w:basedOn w:val="a0"/>
    <w:rsid w:val="00584B75"/>
  </w:style>
  <w:style w:type="character" w:customStyle="1" w:styleId="ssmlft192">
    <w:name w:val="ssml_ft_19_2"/>
    <w:basedOn w:val="a0"/>
    <w:rsid w:val="00584B75"/>
  </w:style>
  <w:style w:type="character" w:customStyle="1" w:styleId="ssmlft191">
    <w:name w:val="ssml_ft_19_1"/>
    <w:basedOn w:val="a0"/>
    <w:rsid w:val="00584B75"/>
  </w:style>
  <w:style w:type="character" w:customStyle="1" w:styleId="ssmlft200">
    <w:name w:val="ssml_ft_20_0"/>
    <w:basedOn w:val="a0"/>
    <w:rsid w:val="00584B75"/>
  </w:style>
  <w:style w:type="character" w:customStyle="1" w:styleId="ssmlft201">
    <w:name w:val="ssml_ft_20_1"/>
    <w:basedOn w:val="a0"/>
    <w:rsid w:val="00584B75"/>
  </w:style>
  <w:style w:type="character" w:customStyle="1" w:styleId="ssmlft202">
    <w:name w:val="ssml_ft_20_2"/>
    <w:basedOn w:val="a0"/>
    <w:rsid w:val="00584B75"/>
  </w:style>
  <w:style w:type="character" w:customStyle="1" w:styleId="ssmlft210">
    <w:name w:val="ssml_ft_21_0"/>
    <w:basedOn w:val="a0"/>
    <w:rsid w:val="00584B75"/>
  </w:style>
  <w:style w:type="character" w:customStyle="1" w:styleId="ssmlft211">
    <w:name w:val="ssml_ft_21_1"/>
    <w:basedOn w:val="a0"/>
    <w:rsid w:val="00584B75"/>
  </w:style>
  <w:style w:type="character" w:customStyle="1" w:styleId="ssmlft212">
    <w:name w:val="ssml_ft_21_2"/>
    <w:basedOn w:val="a0"/>
    <w:rsid w:val="00584B75"/>
  </w:style>
  <w:style w:type="character" w:customStyle="1" w:styleId="ssmlft220">
    <w:name w:val="ssml_ft_22_0"/>
    <w:basedOn w:val="a0"/>
    <w:rsid w:val="00584B75"/>
  </w:style>
  <w:style w:type="character" w:customStyle="1" w:styleId="ssmlft221">
    <w:name w:val="ssml_ft_22_1"/>
    <w:basedOn w:val="a0"/>
    <w:rsid w:val="00584B75"/>
  </w:style>
  <w:style w:type="character" w:customStyle="1" w:styleId="ssmlft222">
    <w:name w:val="ssml_ft_22_2"/>
    <w:basedOn w:val="a0"/>
    <w:rsid w:val="00584B75"/>
  </w:style>
  <w:style w:type="character" w:customStyle="1" w:styleId="ssmlft240">
    <w:name w:val="ssml_ft_24_0"/>
    <w:basedOn w:val="a0"/>
    <w:rsid w:val="00584B75"/>
  </w:style>
  <w:style w:type="character" w:customStyle="1" w:styleId="ssmlft241">
    <w:name w:val="ssml_ft_24_1"/>
    <w:basedOn w:val="a0"/>
    <w:rsid w:val="00584B75"/>
  </w:style>
  <w:style w:type="character" w:customStyle="1" w:styleId="ssmlft242">
    <w:name w:val="ssml_ft_24_2"/>
    <w:basedOn w:val="a0"/>
    <w:rsid w:val="00584B75"/>
  </w:style>
  <w:style w:type="character" w:customStyle="1" w:styleId="ssmlft250">
    <w:name w:val="ssml_ft_25_0"/>
    <w:basedOn w:val="a0"/>
    <w:rsid w:val="00584B75"/>
  </w:style>
  <w:style w:type="character" w:customStyle="1" w:styleId="ssmlft251">
    <w:name w:val="ssml_ft_25_1"/>
    <w:basedOn w:val="a0"/>
    <w:rsid w:val="00584B75"/>
  </w:style>
  <w:style w:type="character" w:customStyle="1" w:styleId="ssmlft252">
    <w:name w:val="ssml_ft_25_2"/>
    <w:basedOn w:val="a0"/>
    <w:rsid w:val="00584B75"/>
  </w:style>
  <w:style w:type="character" w:customStyle="1" w:styleId="ssmlft260">
    <w:name w:val="ssml_ft_26_0"/>
    <w:basedOn w:val="a0"/>
    <w:rsid w:val="00584B75"/>
  </w:style>
  <w:style w:type="character" w:customStyle="1" w:styleId="ssmlft261">
    <w:name w:val="ssml_ft_26_1"/>
    <w:basedOn w:val="a0"/>
    <w:rsid w:val="00584B75"/>
  </w:style>
  <w:style w:type="character" w:customStyle="1" w:styleId="ssmlft262">
    <w:name w:val="ssml_ft_26_2"/>
    <w:basedOn w:val="a0"/>
    <w:rsid w:val="00584B75"/>
  </w:style>
  <w:style w:type="character" w:customStyle="1" w:styleId="ssmlft270">
    <w:name w:val="ssml_ft_27_0"/>
    <w:basedOn w:val="a0"/>
    <w:rsid w:val="00584B75"/>
  </w:style>
  <w:style w:type="character" w:customStyle="1" w:styleId="ssmlft271">
    <w:name w:val="ssml_ft_27_1"/>
    <w:basedOn w:val="a0"/>
    <w:rsid w:val="00584B75"/>
  </w:style>
  <w:style w:type="character" w:customStyle="1" w:styleId="ssmlft273">
    <w:name w:val="ssml_ft_27_3"/>
    <w:basedOn w:val="a0"/>
    <w:rsid w:val="00584B75"/>
  </w:style>
  <w:style w:type="character" w:customStyle="1" w:styleId="ssmlft272">
    <w:name w:val="ssml_ft_27_2"/>
    <w:basedOn w:val="a0"/>
    <w:rsid w:val="00584B75"/>
  </w:style>
  <w:style w:type="character" w:customStyle="1" w:styleId="ssmlft280">
    <w:name w:val="ssml_ft_28_0"/>
    <w:basedOn w:val="a0"/>
    <w:rsid w:val="00584B75"/>
  </w:style>
  <w:style w:type="character" w:customStyle="1" w:styleId="ssmlft281">
    <w:name w:val="ssml_ft_28_1"/>
    <w:basedOn w:val="a0"/>
    <w:rsid w:val="00584B75"/>
  </w:style>
  <w:style w:type="character" w:customStyle="1" w:styleId="ssmlft282">
    <w:name w:val="ssml_ft_28_2"/>
    <w:basedOn w:val="a0"/>
    <w:rsid w:val="00584B75"/>
  </w:style>
  <w:style w:type="character" w:customStyle="1" w:styleId="thumbwrapper">
    <w:name w:val="thumbwrapper"/>
    <w:basedOn w:val="a0"/>
    <w:rsid w:val="00584B75"/>
  </w:style>
  <w:style w:type="character" w:customStyle="1" w:styleId="h-related-title">
    <w:name w:val="h-related-title"/>
    <w:basedOn w:val="a0"/>
    <w:rsid w:val="00584B75"/>
  </w:style>
  <w:style w:type="character" w:customStyle="1" w:styleId="in-widget">
    <w:name w:val="in-widget"/>
    <w:basedOn w:val="a0"/>
    <w:rsid w:val="00584B75"/>
  </w:style>
  <w:style w:type="character" w:customStyle="1" w:styleId="in-top">
    <w:name w:val="in-top"/>
    <w:basedOn w:val="a0"/>
    <w:rsid w:val="00584B75"/>
  </w:style>
  <w:style w:type="character" w:customStyle="1" w:styleId="h-section-add-contact">
    <w:name w:val="h-section-add-contact"/>
    <w:basedOn w:val="a0"/>
    <w:rsid w:val="00584B75"/>
  </w:style>
  <w:style w:type="character" w:styleId="a5">
    <w:name w:val="Emphasis"/>
    <w:basedOn w:val="a0"/>
    <w:uiPriority w:val="20"/>
    <w:qFormat/>
    <w:rsid w:val="00584B75"/>
    <w:rPr>
      <w:i/>
      <w:iCs/>
    </w:rPr>
  </w:style>
  <w:style w:type="character" w:styleId="a6">
    <w:name w:val="Strong"/>
    <w:basedOn w:val="a0"/>
    <w:uiPriority w:val="22"/>
    <w:qFormat/>
    <w:rsid w:val="00584B75"/>
    <w:rPr>
      <w:b/>
      <w:bCs/>
    </w:rPr>
  </w:style>
  <w:style w:type="character" w:customStyle="1" w:styleId="notranslate">
    <w:name w:val="notranslate"/>
    <w:basedOn w:val="a0"/>
    <w:rsid w:val="00584B75"/>
  </w:style>
  <w:style w:type="paragraph" w:styleId="a7">
    <w:name w:val="Normal (Web)"/>
    <w:basedOn w:val="a"/>
    <w:uiPriority w:val="99"/>
    <w:semiHidden/>
    <w:unhideWhenUsed/>
    <w:rsid w:val="0058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t-lang">
    <w:name w:val="smt-lang"/>
    <w:basedOn w:val="a0"/>
    <w:rsid w:val="00584B75"/>
  </w:style>
  <w:style w:type="paragraph" w:styleId="a8">
    <w:name w:val="Balloon Text"/>
    <w:basedOn w:val="a"/>
    <w:link w:val="a9"/>
    <w:uiPriority w:val="99"/>
    <w:semiHidden/>
    <w:unhideWhenUsed/>
    <w:rsid w:val="0058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4A18"/>
    <w:pPr>
      <w:ind w:left="720"/>
      <w:contextualSpacing/>
    </w:pPr>
  </w:style>
  <w:style w:type="table" w:styleId="ab">
    <w:name w:val="Table Grid"/>
    <w:basedOn w:val="a1"/>
    <w:uiPriority w:val="59"/>
    <w:rsid w:val="00E4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F3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4B75"/>
  </w:style>
  <w:style w:type="character" w:styleId="a3">
    <w:name w:val="Hyperlink"/>
    <w:basedOn w:val="a0"/>
    <w:uiPriority w:val="99"/>
    <w:unhideWhenUsed/>
    <w:rsid w:val="00584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B7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B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4B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B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4B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4B75"/>
  </w:style>
  <w:style w:type="character" w:customStyle="1" w:styleId="divider">
    <w:name w:val="divider"/>
    <w:basedOn w:val="a0"/>
    <w:rsid w:val="00584B75"/>
  </w:style>
  <w:style w:type="character" w:customStyle="1" w:styleId="goprolabel">
    <w:name w:val="goprolabel"/>
    <w:basedOn w:val="a0"/>
    <w:rsid w:val="00584B75"/>
  </w:style>
  <w:style w:type="character" w:customStyle="1" w:styleId="icontemp-flag">
    <w:name w:val="icontemp-flag"/>
    <w:basedOn w:val="a0"/>
    <w:rsid w:val="00584B75"/>
  </w:style>
  <w:style w:type="character" w:customStyle="1" w:styleId="ssmlft10">
    <w:name w:val="ssml_ft_1_0"/>
    <w:basedOn w:val="a0"/>
    <w:rsid w:val="00584B75"/>
  </w:style>
  <w:style w:type="character" w:customStyle="1" w:styleId="ssmlft12">
    <w:name w:val="ssml_ft_1_2"/>
    <w:basedOn w:val="a0"/>
    <w:rsid w:val="00584B75"/>
  </w:style>
  <w:style w:type="character" w:customStyle="1" w:styleId="ssmlft11">
    <w:name w:val="ssml_ft_1_1"/>
    <w:basedOn w:val="a0"/>
    <w:rsid w:val="00584B75"/>
  </w:style>
  <w:style w:type="character" w:customStyle="1" w:styleId="ssmlft20">
    <w:name w:val="ssml_ft_2_0"/>
    <w:basedOn w:val="a0"/>
    <w:rsid w:val="00584B75"/>
  </w:style>
  <w:style w:type="character" w:customStyle="1" w:styleId="ssmlft21">
    <w:name w:val="ssml_ft_2_1"/>
    <w:basedOn w:val="a0"/>
    <w:rsid w:val="00584B75"/>
  </w:style>
  <w:style w:type="character" w:customStyle="1" w:styleId="ssmlft22">
    <w:name w:val="ssml_ft_2_2"/>
    <w:basedOn w:val="a0"/>
    <w:rsid w:val="00584B75"/>
  </w:style>
  <w:style w:type="character" w:customStyle="1" w:styleId="ssmlft23">
    <w:name w:val="ssml_ft_2_3"/>
    <w:basedOn w:val="a0"/>
    <w:rsid w:val="00584B75"/>
  </w:style>
  <w:style w:type="character" w:customStyle="1" w:styleId="ssmlft30">
    <w:name w:val="ssml_ft_3_0"/>
    <w:basedOn w:val="a0"/>
    <w:rsid w:val="00584B75"/>
  </w:style>
  <w:style w:type="character" w:customStyle="1" w:styleId="ssmlft31">
    <w:name w:val="ssml_ft_3_1"/>
    <w:basedOn w:val="a0"/>
    <w:rsid w:val="00584B75"/>
  </w:style>
  <w:style w:type="character" w:customStyle="1" w:styleId="ssmlft32">
    <w:name w:val="ssml_ft_3_2"/>
    <w:basedOn w:val="a0"/>
    <w:rsid w:val="00584B75"/>
  </w:style>
  <w:style w:type="character" w:customStyle="1" w:styleId="ssmlft40">
    <w:name w:val="ssml_ft_4_0"/>
    <w:basedOn w:val="a0"/>
    <w:rsid w:val="00584B75"/>
  </w:style>
  <w:style w:type="character" w:customStyle="1" w:styleId="ssmlft41">
    <w:name w:val="ssml_ft_4_1"/>
    <w:basedOn w:val="a0"/>
    <w:rsid w:val="00584B75"/>
  </w:style>
  <w:style w:type="character" w:customStyle="1" w:styleId="ssmlft42">
    <w:name w:val="ssml_ft_4_2"/>
    <w:basedOn w:val="a0"/>
    <w:rsid w:val="00584B75"/>
  </w:style>
  <w:style w:type="character" w:customStyle="1" w:styleId="ssmlft50">
    <w:name w:val="ssml_ft_5_0"/>
    <w:basedOn w:val="a0"/>
    <w:rsid w:val="00584B75"/>
  </w:style>
  <w:style w:type="character" w:customStyle="1" w:styleId="ssmlft51">
    <w:name w:val="ssml_ft_5_1"/>
    <w:basedOn w:val="a0"/>
    <w:rsid w:val="00584B75"/>
  </w:style>
  <w:style w:type="character" w:customStyle="1" w:styleId="ssmlft52">
    <w:name w:val="ssml_ft_5_2"/>
    <w:basedOn w:val="a0"/>
    <w:rsid w:val="00584B75"/>
  </w:style>
  <w:style w:type="character" w:customStyle="1" w:styleId="ssmlft60">
    <w:name w:val="ssml_ft_6_0"/>
    <w:basedOn w:val="a0"/>
    <w:rsid w:val="00584B75"/>
  </w:style>
  <w:style w:type="character" w:customStyle="1" w:styleId="ssmlft62">
    <w:name w:val="ssml_ft_6_2"/>
    <w:basedOn w:val="a0"/>
    <w:rsid w:val="00584B75"/>
  </w:style>
  <w:style w:type="character" w:customStyle="1" w:styleId="ssmlft61">
    <w:name w:val="ssml_ft_6_1"/>
    <w:basedOn w:val="a0"/>
    <w:rsid w:val="00584B75"/>
  </w:style>
  <w:style w:type="character" w:customStyle="1" w:styleId="ssmlft70">
    <w:name w:val="ssml_ft_7_0"/>
    <w:basedOn w:val="a0"/>
    <w:rsid w:val="00584B75"/>
  </w:style>
  <w:style w:type="character" w:customStyle="1" w:styleId="ssmlft71">
    <w:name w:val="ssml_ft_7_1"/>
    <w:basedOn w:val="a0"/>
    <w:rsid w:val="00584B75"/>
  </w:style>
  <w:style w:type="character" w:customStyle="1" w:styleId="ssmlft72">
    <w:name w:val="ssml_ft_7_2"/>
    <w:basedOn w:val="a0"/>
    <w:rsid w:val="00584B75"/>
  </w:style>
  <w:style w:type="character" w:customStyle="1" w:styleId="ssmlft80">
    <w:name w:val="ssml_ft_8_0"/>
    <w:basedOn w:val="a0"/>
    <w:rsid w:val="00584B75"/>
  </w:style>
  <w:style w:type="character" w:customStyle="1" w:styleId="ssmlft81">
    <w:name w:val="ssml_ft_8_1"/>
    <w:basedOn w:val="a0"/>
    <w:rsid w:val="00584B75"/>
  </w:style>
  <w:style w:type="character" w:customStyle="1" w:styleId="ssmlft82">
    <w:name w:val="ssml_ft_8_2"/>
    <w:basedOn w:val="a0"/>
    <w:rsid w:val="00584B75"/>
  </w:style>
  <w:style w:type="character" w:customStyle="1" w:styleId="ssmlft90">
    <w:name w:val="ssml_ft_9_0"/>
    <w:basedOn w:val="a0"/>
    <w:rsid w:val="00584B75"/>
  </w:style>
  <w:style w:type="character" w:customStyle="1" w:styleId="ssmlft91">
    <w:name w:val="ssml_ft_9_1"/>
    <w:basedOn w:val="a0"/>
    <w:rsid w:val="00584B75"/>
  </w:style>
  <w:style w:type="character" w:customStyle="1" w:styleId="ssmlft92">
    <w:name w:val="ssml_ft_9_2"/>
    <w:basedOn w:val="a0"/>
    <w:rsid w:val="00584B75"/>
  </w:style>
  <w:style w:type="character" w:customStyle="1" w:styleId="ssmlft100">
    <w:name w:val="ssml_ft_10_0"/>
    <w:basedOn w:val="a0"/>
    <w:rsid w:val="00584B75"/>
  </w:style>
  <w:style w:type="character" w:customStyle="1" w:styleId="ssmlft101">
    <w:name w:val="ssml_ft_10_1"/>
    <w:basedOn w:val="a0"/>
    <w:rsid w:val="00584B75"/>
  </w:style>
  <w:style w:type="character" w:customStyle="1" w:styleId="ssmlft102">
    <w:name w:val="ssml_ft_10_2"/>
    <w:basedOn w:val="a0"/>
    <w:rsid w:val="00584B75"/>
  </w:style>
  <w:style w:type="character" w:customStyle="1" w:styleId="ssmlft110">
    <w:name w:val="ssml_ft_11_0"/>
    <w:basedOn w:val="a0"/>
    <w:rsid w:val="00584B75"/>
  </w:style>
  <w:style w:type="character" w:customStyle="1" w:styleId="ssmlft111">
    <w:name w:val="ssml_ft_11_1"/>
    <w:basedOn w:val="a0"/>
    <w:rsid w:val="00584B75"/>
  </w:style>
  <w:style w:type="character" w:customStyle="1" w:styleId="ssmlft112">
    <w:name w:val="ssml_ft_11_2"/>
    <w:basedOn w:val="a0"/>
    <w:rsid w:val="00584B75"/>
  </w:style>
  <w:style w:type="character" w:customStyle="1" w:styleId="ssmlft130">
    <w:name w:val="ssml_ft_13_0"/>
    <w:basedOn w:val="a0"/>
    <w:rsid w:val="00584B75"/>
  </w:style>
  <w:style w:type="character" w:customStyle="1" w:styleId="ssmlft131">
    <w:name w:val="ssml_ft_13_1"/>
    <w:basedOn w:val="a0"/>
    <w:rsid w:val="00584B75"/>
  </w:style>
  <w:style w:type="character" w:customStyle="1" w:styleId="ssmlft132">
    <w:name w:val="ssml_ft_13_2"/>
    <w:basedOn w:val="a0"/>
    <w:rsid w:val="00584B75"/>
  </w:style>
  <w:style w:type="character" w:customStyle="1" w:styleId="ssmlft140">
    <w:name w:val="ssml_ft_14_0"/>
    <w:basedOn w:val="a0"/>
    <w:rsid w:val="00584B75"/>
  </w:style>
  <w:style w:type="character" w:customStyle="1" w:styleId="ssmlft141">
    <w:name w:val="ssml_ft_14_1"/>
    <w:basedOn w:val="a0"/>
    <w:rsid w:val="00584B75"/>
  </w:style>
  <w:style w:type="character" w:customStyle="1" w:styleId="ssmlft142">
    <w:name w:val="ssml_ft_14_2"/>
    <w:basedOn w:val="a0"/>
    <w:rsid w:val="00584B75"/>
  </w:style>
  <w:style w:type="character" w:customStyle="1" w:styleId="ssmlft150">
    <w:name w:val="ssml_ft_15_0"/>
    <w:basedOn w:val="a0"/>
    <w:rsid w:val="00584B75"/>
  </w:style>
  <w:style w:type="character" w:customStyle="1" w:styleId="ssmlft151">
    <w:name w:val="ssml_ft_15_1"/>
    <w:basedOn w:val="a0"/>
    <w:rsid w:val="00584B75"/>
  </w:style>
  <w:style w:type="character" w:customStyle="1" w:styleId="ssmlft152">
    <w:name w:val="ssml_ft_15_2"/>
    <w:basedOn w:val="a0"/>
    <w:rsid w:val="00584B75"/>
  </w:style>
  <w:style w:type="character" w:customStyle="1" w:styleId="ssmlft160">
    <w:name w:val="ssml_ft_16_0"/>
    <w:basedOn w:val="a0"/>
    <w:rsid w:val="00584B75"/>
  </w:style>
  <w:style w:type="character" w:customStyle="1" w:styleId="ssmlft162">
    <w:name w:val="ssml_ft_16_2"/>
    <w:basedOn w:val="a0"/>
    <w:rsid w:val="00584B75"/>
  </w:style>
  <w:style w:type="character" w:customStyle="1" w:styleId="ssmlft161">
    <w:name w:val="ssml_ft_16_1"/>
    <w:basedOn w:val="a0"/>
    <w:rsid w:val="00584B75"/>
  </w:style>
  <w:style w:type="character" w:customStyle="1" w:styleId="ssmlft170">
    <w:name w:val="ssml_ft_17_0"/>
    <w:basedOn w:val="a0"/>
    <w:rsid w:val="00584B75"/>
  </w:style>
  <w:style w:type="character" w:customStyle="1" w:styleId="ssmlft171">
    <w:name w:val="ssml_ft_17_1"/>
    <w:basedOn w:val="a0"/>
    <w:rsid w:val="00584B75"/>
  </w:style>
  <w:style w:type="character" w:customStyle="1" w:styleId="ssmlft172">
    <w:name w:val="ssml_ft_17_2"/>
    <w:basedOn w:val="a0"/>
    <w:rsid w:val="00584B75"/>
  </w:style>
  <w:style w:type="character" w:customStyle="1" w:styleId="ssmlft180">
    <w:name w:val="ssml_ft_18_0"/>
    <w:basedOn w:val="a0"/>
    <w:rsid w:val="00584B75"/>
  </w:style>
  <w:style w:type="character" w:customStyle="1" w:styleId="ssmlft181">
    <w:name w:val="ssml_ft_18_1"/>
    <w:basedOn w:val="a0"/>
    <w:rsid w:val="00584B75"/>
  </w:style>
  <w:style w:type="character" w:customStyle="1" w:styleId="ssmlft182">
    <w:name w:val="ssml_ft_18_2"/>
    <w:basedOn w:val="a0"/>
    <w:rsid w:val="00584B75"/>
  </w:style>
  <w:style w:type="character" w:customStyle="1" w:styleId="ssmlft190">
    <w:name w:val="ssml_ft_19_0"/>
    <w:basedOn w:val="a0"/>
    <w:rsid w:val="00584B75"/>
  </w:style>
  <w:style w:type="character" w:customStyle="1" w:styleId="ssmlft192">
    <w:name w:val="ssml_ft_19_2"/>
    <w:basedOn w:val="a0"/>
    <w:rsid w:val="00584B75"/>
  </w:style>
  <w:style w:type="character" w:customStyle="1" w:styleId="ssmlft191">
    <w:name w:val="ssml_ft_19_1"/>
    <w:basedOn w:val="a0"/>
    <w:rsid w:val="00584B75"/>
  </w:style>
  <w:style w:type="character" w:customStyle="1" w:styleId="ssmlft200">
    <w:name w:val="ssml_ft_20_0"/>
    <w:basedOn w:val="a0"/>
    <w:rsid w:val="00584B75"/>
  </w:style>
  <w:style w:type="character" w:customStyle="1" w:styleId="ssmlft201">
    <w:name w:val="ssml_ft_20_1"/>
    <w:basedOn w:val="a0"/>
    <w:rsid w:val="00584B75"/>
  </w:style>
  <w:style w:type="character" w:customStyle="1" w:styleId="ssmlft202">
    <w:name w:val="ssml_ft_20_2"/>
    <w:basedOn w:val="a0"/>
    <w:rsid w:val="00584B75"/>
  </w:style>
  <w:style w:type="character" w:customStyle="1" w:styleId="ssmlft210">
    <w:name w:val="ssml_ft_21_0"/>
    <w:basedOn w:val="a0"/>
    <w:rsid w:val="00584B75"/>
  </w:style>
  <w:style w:type="character" w:customStyle="1" w:styleId="ssmlft211">
    <w:name w:val="ssml_ft_21_1"/>
    <w:basedOn w:val="a0"/>
    <w:rsid w:val="00584B75"/>
  </w:style>
  <w:style w:type="character" w:customStyle="1" w:styleId="ssmlft212">
    <w:name w:val="ssml_ft_21_2"/>
    <w:basedOn w:val="a0"/>
    <w:rsid w:val="00584B75"/>
  </w:style>
  <w:style w:type="character" w:customStyle="1" w:styleId="ssmlft220">
    <w:name w:val="ssml_ft_22_0"/>
    <w:basedOn w:val="a0"/>
    <w:rsid w:val="00584B75"/>
  </w:style>
  <w:style w:type="character" w:customStyle="1" w:styleId="ssmlft221">
    <w:name w:val="ssml_ft_22_1"/>
    <w:basedOn w:val="a0"/>
    <w:rsid w:val="00584B75"/>
  </w:style>
  <w:style w:type="character" w:customStyle="1" w:styleId="ssmlft222">
    <w:name w:val="ssml_ft_22_2"/>
    <w:basedOn w:val="a0"/>
    <w:rsid w:val="00584B75"/>
  </w:style>
  <w:style w:type="character" w:customStyle="1" w:styleId="ssmlft240">
    <w:name w:val="ssml_ft_24_0"/>
    <w:basedOn w:val="a0"/>
    <w:rsid w:val="00584B75"/>
  </w:style>
  <w:style w:type="character" w:customStyle="1" w:styleId="ssmlft241">
    <w:name w:val="ssml_ft_24_1"/>
    <w:basedOn w:val="a0"/>
    <w:rsid w:val="00584B75"/>
  </w:style>
  <w:style w:type="character" w:customStyle="1" w:styleId="ssmlft242">
    <w:name w:val="ssml_ft_24_2"/>
    <w:basedOn w:val="a0"/>
    <w:rsid w:val="00584B75"/>
  </w:style>
  <w:style w:type="character" w:customStyle="1" w:styleId="ssmlft250">
    <w:name w:val="ssml_ft_25_0"/>
    <w:basedOn w:val="a0"/>
    <w:rsid w:val="00584B75"/>
  </w:style>
  <w:style w:type="character" w:customStyle="1" w:styleId="ssmlft251">
    <w:name w:val="ssml_ft_25_1"/>
    <w:basedOn w:val="a0"/>
    <w:rsid w:val="00584B75"/>
  </w:style>
  <w:style w:type="character" w:customStyle="1" w:styleId="ssmlft252">
    <w:name w:val="ssml_ft_25_2"/>
    <w:basedOn w:val="a0"/>
    <w:rsid w:val="00584B75"/>
  </w:style>
  <w:style w:type="character" w:customStyle="1" w:styleId="ssmlft260">
    <w:name w:val="ssml_ft_26_0"/>
    <w:basedOn w:val="a0"/>
    <w:rsid w:val="00584B75"/>
  </w:style>
  <w:style w:type="character" w:customStyle="1" w:styleId="ssmlft261">
    <w:name w:val="ssml_ft_26_1"/>
    <w:basedOn w:val="a0"/>
    <w:rsid w:val="00584B75"/>
  </w:style>
  <w:style w:type="character" w:customStyle="1" w:styleId="ssmlft262">
    <w:name w:val="ssml_ft_26_2"/>
    <w:basedOn w:val="a0"/>
    <w:rsid w:val="00584B75"/>
  </w:style>
  <w:style w:type="character" w:customStyle="1" w:styleId="ssmlft270">
    <w:name w:val="ssml_ft_27_0"/>
    <w:basedOn w:val="a0"/>
    <w:rsid w:val="00584B75"/>
  </w:style>
  <w:style w:type="character" w:customStyle="1" w:styleId="ssmlft271">
    <w:name w:val="ssml_ft_27_1"/>
    <w:basedOn w:val="a0"/>
    <w:rsid w:val="00584B75"/>
  </w:style>
  <w:style w:type="character" w:customStyle="1" w:styleId="ssmlft273">
    <w:name w:val="ssml_ft_27_3"/>
    <w:basedOn w:val="a0"/>
    <w:rsid w:val="00584B75"/>
  </w:style>
  <w:style w:type="character" w:customStyle="1" w:styleId="ssmlft272">
    <w:name w:val="ssml_ft_27_2"/>
    <w:basedOn w:val="a0"/>
    <w:rsid w:val="00584B75"/>
  </w:style>
  <w:style w:type="character" w:customStyle="1" w:styleId="ssmlft280">
    <w:name w:val="ssml_ft_28_0"/>
    <w:basedOn w:val="a0"/>
    <w:rsid w:val="00584B75"/>
  </w:style>
  <w:style w:type="character" w:customStyle="1" w:styleId="ssmlft281">
    <w:name w:val="ssml_ft_28_1"/>
    <w:basedOn w:val="a0"/>
    <w:rsid w:val="00584B75"/>
  </w:style>
  <w:style w:type="character" w:customStyle="1" w:styleId="ssmlft282">
    <w:name w:val="ssml_ft_28_2"/>
    <w:basedOn w:val="a0"/>
    <w:rsid w:val="00584B75"/>
  </w:style>
  <w:style w:type="character" w:customStyle="1" w:styleId="thumbwrapper">
    <w:name w:val="thumbwrapper"/>
    <w:basedOn w:val="a0"/>
    <w:rsid w:val="00584B75"/>
  </w:style>
  <w:style w:type="character" w:customStyle="1" w:styleId="h-related-title">
    <w:name w:val="h-related-title"/>
    <w:basedOn w:val="a0"/>
    <w:rsid w:val="00584B75"/>
  </w:style>
  <w:style w:type="character" w:customStyle="1" w:styleId="in-widget">
    <w:name w:val="in-widget"/>
    <w:basedOn w:val="a0"/>
    <w:rsid w:val="00584B75"/>
  </w:style>
  <w:style w:type="character" w:customStyle="1" w:styleId="in-top">
    <w:name w:val="in-top"/>
    <w:basedOn w:val="a0"/>
    <w:rsid w:val="00584B75"/>
  </w:style>
  <w:style w:type="character" w:customStyle="1" w:styleId="h-section-add-contact">
    <w:name w:val="h-section-add-contact"/>
    <w:basedOn w:val="a0"/>
    <w:rsid w:val="00584B75"/>
  </w:style>
  <w:style w:type="character" w:styleId="a5">
    <w:name w:val="Emphasis"/>
    <w:basedOn w:val="a0"/>
    <w:uiPriority w:val="20"/>
    <w:qFormat/>
    <w:rsid w:val="00584B75"/>
    <w:rPr>
      <w:i/>
      <w:iCs/>
    </w:rPr>
  </w:style>
  <w:style w:type="character" w:styleId="a6">
    <w:name w:val="Strong"/>
    <w:basedOn w:val="a0"/>
    <w:uiPriority w:val="22"/>
    <w:qFormat/>
    <w:rsid w:val="00584B75"/>
    <w:rPr>
      <w:b/>
      <w:bCs/>
    </w:rPr>
  </w:style>
  <w:style w:type="character" w:customStyle="1" w:styleId="notranslate">
    <w:name w:val="notranslate"/>
    <w:basedOn w:val="a0"/>
    <w:rsid w:val="00584B75"/>
  </w:style>
  <w:style w:type="paragraph" w:styleId="a7">
    <w:name w:val="Normal (Web)"/>
    <w:basedOn w:val="a"/>
    <w:uiPriority w:val="99"/>
    <w:semiHidden/>
    <w:unhideWhenUsed/>
    <w:rsid w:val="0058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t-lang">
    <w:name w:val="smt-lang"/>
    <w:basedOn w:val="a0"/>
    <w:rsid w:val="00584B75"/>
  </w:style>
  <w:style w:type="paragraph" w:styleId="a8">
    <w:name w:val="Balloon Text"/>
    <w:basedOn w:val="a"/>
    <w:link w:val="a9"/>
    <w:uiPriority w:val="99"/>
    <w:semiHidden/>
    <w:unhideWhenUsed/>
    <w:rsid w:val="0058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4A18"/>
    <w:pPr>
      <w:ind w:left="720"/>
      <w:contextualSpacing/>
    </w:pPr>
  </w:style>
  <w:style w:type="table" w:styleId="ab">
    <w:name w:val="Table Grid"/>
    <w:basedOn w:val="a1"/>
    <w:uiPriority w:val="59"/>
    <w:rsid w:val="00E4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73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7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9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4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0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3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4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7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3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5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9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3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2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4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6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8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9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006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single" w:sz="6" w:space="2" w:color="888888"/>
                        <w:right w:val="none" w:sz="0" w:space="0" w:color="auto"/>
                      </w:divBdr>
                      <w:divsChild>
                        <w:div w:id="4851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1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077">
                  <w:marLeft w:val="0"/>
                  <w:marRight w:val="0"/>
                  <w:marTop w:val="0"/>
                  <w:marBottom w:val="225"/>
                  <w:divBdr>
                    <w:top w:val="single" w:sz="6" w:space="8" w:color="EBEAE4"/>
                    <w:left w:val="single" w:sz="6" w:space="11" w:color="EBEAE4"/>
                    <w:bottom w:val="single" w:sz="6" w:space="8" w:color="EBEAE4"/>
                    <w:right w:val="single" w:sz="6" w:space="11" w:color="EBEAE4"/>
                  </w:divBdr>
                  <w:divsChild>
                    <w:div w:id="29445332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47348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2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24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597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6290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647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5795">
              <w:marLeft w:val="0"/>
              <w:marRight w:val="0"/>
              <w:marTop w:val="0"/>
              <w:marBottom w:val="0"/>
              <w:divBdr>
                <w:top w:val="single" w:sz="6" w:space="8" w:color="19191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9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9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6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3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0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8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0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7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7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2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8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6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5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4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6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9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2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0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8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3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0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4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7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229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single" w:sz="6" w:space="2" w:color="888888"/>
                        <w:right w:val="none" w:sz="0" w:space="0" w:color="auto"/>
                      </w:divBdr>
                      <w:divsChild>
                        <w:div w:id="13516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3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74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1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2894">
                  <w:marLeft w:val="0"/>
                  <w:marRight w:val="0"/>
                  <w:marTop w:val="0"/>
                  <w:marBottom w:val="225"/>
                  <w:divBdr>
                    <w:top w:val="single" w:sz="6" w:space="8" w:color="EBEAE4"/>
                    <w:left w:val="single" w:sz="6" w:space="11" w:color="EBEAE4"/>
                    <w:bottom w:val="single" w:sz="6" w:space="8" w:color="EBEAE4"/>
                    <w:right w:val="single" w:sz="6" w:space="11" w:color="EBEAE4"/>
                  </w:divBdr>
                  <w:divsChild>
                    <w:div w:id="11034529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5393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220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28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5392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9564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7570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83230">
              <w:marLeft w:val="0"/>
              <w:marRight w:val="0"/>
              <w:marTop w:val="0"/>
              <w:marBottom w:val="0"/>
              <w:divBdr>
                <w:top w:val="single" w:sz="6" w:space="8" w:color="19191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0.40500000000000008</c:v>
                </c:pt>
                <c:pt idx="1">
                  <c:v>0.42000000000000015</c:v>
                </c:pt>
                <c:pt idx="2" formatCode="0.00%">
                  <c:v>0.41500000000000015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0.53</c:v>
                </c:pt>
                <c:pt idx="2" formatCode="0.00%">
                  <c:v>0.52500000000000002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7.5000000000000025E-2</c:v>
                </c:pt>
                <c:pt idx="1">
                  <c:v>5.0000000000000031E-2</c:v>
                </c:pt>
                <c:pt idx="2">
                  <c:v>6.0000000000000032E-2</c:v>
                </c:pt>
              </c:numCache>
            </c:numRef>
          </c:val>
        </c:ser>
        <c:shape val="pyramid"/>
        <c:axId val="78478336"/>
        <c:axId val="78611200"/>
        <c:axId val="0"/>
      </c:bar3DChart>
      <c:catAx>
        <c:axId val="78478336"/>
        <c:scaling>
          <c:orientation val="minMax"/>
        </c:scaling>
        <c:axPos val="b"/>
        <c:tickLblPos val="nextTo"/>
        <c:crossAx val="78611200"/>
        <c:crosses val="autoZero"/>
        <c:auto val="1"/>
        <c:lblAlgn val="ctr"/>
        <c:lblOffset val="100"/>
      </c:catAx>
      <c:valAx>
        <c:axId val="78611200"/>
        <c:scaling>
          <c:orientation val="minMax"/>
        </c:scaling>
        <c:axPos val="l"/>
        <c:majorGridlines/>
        <c:numFmt formatCode="0.00%" sourceLinked="1"/>
        <c:tickLblPos val="nextTo"/>
        <c:crossAx val="784783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1квартал</c:v>
                </c:pt>
                <c:pt idx="1">
                  <c:v>2квартал</c:v>
                </c:pt>
                <c:pt idx="2">
                  <c:v>3квартал</c:v>
                </c:pt>
                <c:pt idx="3">
                  <c:v>4квартал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0.62000000000000033</c:v>
                </c:pt>
                <c:pt idx="2">
                  <c:v>0.5</c:v>
                </c:pt>
                <c:pt idx="3">
                  <c:v>0.30000000000000016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1квартал</c:v>
                </c:pt>
                <c:pt idx="1">
                  <c:v>2квартал</c:v>
                </c:pt>
                <c:pt idx="2">
                  <c:v>3квартал</c:v>
                </c:pt>
                <c:pt idx="3">
                  <c:v>4квартал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0.56299999999999994</c:v>
                </c:pt>
                <c:pt idx="1">
                  <c:v>0.34600000000000014</c:v>
                </c:pt>
                <c:pt idx="2" formatCode="0%">
                  <c:v>0.44</c:v>
                </c:pt>
                <c:pt idx="3" formatCode="0%">
                  <c:v>0.15000000000000008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1квартал</c:v>
                </c:pt>
                <c:pt idx="1">
                  <c:v>2квартал</c:v>
                </c:pt>
                <c:pt idx="2">
                  <c:v>3квартал</c:v>
                </c:pt>
                <c:pt idx="3">
                  <c:v>4квартал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0.33200000000000024</c:v>
                </c:pt>
                <c:pt idx="1">
                  <c:v>3.05</c:v>
                </c:pt>
                <c:pt idx="2">
                  <c:v>0.17</c:v>
                </c:pt>
                <c:pt idx="3" formatCode="0.00%">
                  <c:v>0.129</c:v>
                </c:pt>
              </c:numCache>
            </c:numRef>
          </c:val>
        </c:ser>
        <c:axId val="78588160"/>
        <c:axId val="79728640"/>
        <c:axId val="78607680"/>
      </c:area3DChart>
      <c:catAx>
        <c:axId val="78588160"/>
        <c:scaling>
          <c:orientation val="minMax"/>
        </c:scaling>
        <c:axPos val="b"/>
        <c:tickLblPos val="nextTo"/>
        <c:crossAx val="79728640"/>
        <c:crosses val="autoZero"/>
        <c:auto val="1"/>
        <c:lblAlgn val="ctr"/>
        <c:lblOffset val="100"/>
      </c:catAx>
      <c:valAx>
        <c:axId val="79728640"/>
        <c:scaling>
          <c:orientation val="minMax"/>
        </c:scaling>
        <c:axPos val="l"/>
        <c:majorGridlines/>
        <c:numFmt formatCode="0%" sourceLinked="1"/>
        <c:tickLblPos val="nextTo"/>
        <c:crossAx val="78588160"/>
        <c:crosses val="autoZero"/>
        <c:crossBetween val="midCat"/>
      </c:valAx>
      <c:serAx>
        <c:axId val="78607680"/>
        <c:scaling>
          <c:orientation val="minMax"/>
        </c:scaling>
        <c:axPos val="b"/>
        <c:tickLblPos val="nextTo"/>
        <c:crossAx val="79728640"/>
        <c:crosses val="autoZero"/>
      </c:serAx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15</Pages>
  <Words>7621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dcterms:created xsi:type="dcterms:W3CDTF">2012-09-22T19:49:00Z</dcterms:created>
  <dcterms:modified xsi:type="dcterms:W3CDTF">2013-02-15T09:42:00Z</dcterms:modified>
</cp:coreProperties>
</file>