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D8" w:rsidRPr="007067BA" w:rsidRDefault="007210D8" w:rsidP="007210D8">
      <w:pPr>
        <w:spacing w:before="30" w:after="30" w:line="240" w:lineRule="auto"/>
        <w:ind w:firstLine="709"/>
        <w:jc w:val="center"/>
        <w:rPr>
          <w:rFonts w:ascii="Times New Roman" w:eastAsia="Times New Roman" w:hAnsi="Times New Roman" w:cs="Times New Roman"/>
          <w:b/>
          <w:color w:val="000000"/>
          <w:sz w:val="72"/>
          <w:szCs w:val="72"/>
          <w:lang w:eastAsia="ru-RU"/>
        </w:rPr>
      </w:pPr>
      <w:r w:rsidRPr="007067BA">
        <w:rPr>
          <w:rFonts w:ascii="Times New Roman" w:eastAsia="Times New Roman" w:hAnsi="Times New Roman" w:cs="Times New Roman"/>
          <w:b/>
          <w:bCs/>
          <w:color w:val="800080"/>
          <w:sz w:val="72"/>
          <w:szCs w:val="72"/>
          <w:lang w:eastAsia="ru-RU"/>
        </w:rPr>
        <w:t>Идем в детский сад!</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color w:val="800080"/>
          <w:sz w:val="28"/>
          <w:szCs w:val="28"/>
          <w:lang w:eastAsia="ru-RU"/>
        </w:rPr>
        <w:t>Как облегчить адаптацию</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noProof/>
          <w:color w:val="000000"/>
          <w:sz w:val="28"/>
          <w:szCs w:val="28"/>
          <w:lang w:eastAsia="ru-RU"/>
        </w:rPr>
        <w:drawing>
          <wp:anchor distT="47625" distB="47625" distL="47625" distR="47625" simplePos="0" relativeHeight="251658240" behindDoc="0" locked="0" layoutInCell="1" allowOverlap="0" wp14:anchorId="3E939E6C" wp14:editId="40317DAF">
            <wp:simplePos x="0" y="0"/>
            <wp:positionH relativeFrom="column">
              <wp:align>right</wp:align>
            </wp:positionH>
            <wp:positionV relativeFrom="line">
              <wp:posOffset>0</wp:posOffset>
            </wp:positionV>
            <wp:extent cx="1581150" cy="2209800"/>
            <wp:effectExtent l="0" t="0" r="0" b="0"/>
            <wp:wrapSquare wrapText="bothSides"/>
            <wp:docPr id="1" name="Рисунок 1" descr="mhtml:file://H:\Dokumenty\Детский%20сад\27%2005%202012\1-ая%20младшая%20группа.mht!images/p29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H:\Dokumenty\Детский%20сад\27%2005%202012\1-ая%20младшая%20группа.mht!images/p29_clip_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7BA">
        <w:rPr>
          <w:rFonts w:ascii="Times New Roman" w:eastAsia="Times New Roman" w:hAnsi="Times New Roman" w:cs="Times New Roman"/>
          <w:color w:val="000000"/>
          <w:sz w:val="28"/>
          <w:szCs w:val="28"/>
          <w:lang w:eastAsia="ru-RU"/>
        </w:rPr>
        <w:t>Уважаемые родители! Вы вступаете в важный период ваш</w:t>
      </w:r>
      <w:bookmarkStart w:id="0" w:name="_GoBack"/>
      <w:bookmarkEnd w:id="0"/>
      <w:r w:rsidRPr="007067BA">
        <w:rPr>
          <w:rFonts w:ascii="Times New Roman" w:eastAsia="Times New Roman" w:hAnsi="Times New Roman" w:cs="Times New Roman"/>
          <w:color w:val="000000"/>
          <w:sz w:val="28"/>
          <w:szCs w:val="28"/>
          <w:lang w:eastAsia="ru-RU"/>
        </w:rPr>
        <w:t xml:space="preserve">ей жизни и жизни вашего ребенка – он идет в детский сад. И для того, чтобы адаптация его к новым условиям прошла как можно спокойнее и быстрее, вы должны знать </w:t>
      </w:r>
      <w:proofErr w:type="gramStart"/>
      <w:r w:rsidRPr="007067BA">
        <w:rPr>
          <w:rFonts w:ascii="Times New Roman" w:eastAsia="Times New Roman" w:hAnsi="Times New Roman" w:cs="Times New Roman"/>
          <w:color w:val="000000"/>
          <w:sz w:val="28"/>
          <w:szCs w:val="28"/>
          <w:lang w:eastAsia="ru-RU"/>
        </w:rPr>
        <w:t>побольше</w:t>
      </w:r>
      <w:proofErr w:type="gramEnd"/>
      <w:r w:rsidRPr="007067BA">
        <w:rPr>
          <w:rFonts w:ascii="Times New Roman" w:eastAsia="Times New Roman" w:hAnsi="Times New Roman" w:cs="Times New Roman"/>
          <w:color w:val="000000"/>
          <w:sz w:val="28"/>
          <w:szCs w:val="28"/>
          <w:lang w:eastAsia="ru-RU"/>
        </w:rPr>
        <w:t xml:space="preserve"> об особенностях этого сложного периода.</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У ребенка все взаимосвязано: состояние здоровья и эмоциональный настрой, физическое и психическое развитие.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Symbol" w:hAnsi="Times New Roman" w:cs="Times New Roman"/>
          <w:color w:val="000000"/>
          <w:sz w:val="28"/>
          <w:szCs w:val="28"/>
          <w:lang w:eastAsia="ru-RU"/>
        </w:rPr>
        <w:t xml:space="preserve">· </w:t>
      </w:r>
      <w:r w:rsidRPr="007067BA">
        <w:rPr>
          <w:rFonts w:ascii="Times New Roman" w:eastAsia="Times New Roman" w:hAnsi="Times New Roman" w:cs="Times New Roman"/>
          <w:color w:val="000000"/>
          <w:sz w:val="28"/>
          <w:szCs w:val="28"/>
          <w:lang w:eastAsia="ru-RU"/>
        </w:rPr>
        <w:t>четкий режим дня;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Symbol" w:hAnsi="Times New Roman" w:cs="Times New Roman"/>
          <w:color w:val="000000"/>
          <w:sz w:val="28"/>
          <w:szCs w:val="28"/>
          <w:lang w:eastAsia="ru-RU"/>
        </w:rPr>
        <w:t xml:space="preserve">· </w:t>
      </w:r>
      <w:r w:rsidRPr="007067BA">
        <w:rPr>
          <w:rFonts w:ascii="Times New Roman" w:eastAsia="Times New Roman" w:hAnsi="Times New Roman" w:cs="Times New Roman"/>
          <w:color w:val="000000"/>
          <w:sz w:val="28"/>
          <w:szCs w:val="28"/>
          <w:lang w:eastAsia="ru-RU"/>
        </w:rPr>
        <w:t>отсутствие родных рядом;</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Symbol" w:hAnsi="Times New Roman" w:cs="Times New Roman"/>
          <w:color w:val="000000"/>
          <w:sz w:val="28"/>
          <w:szCs w:val="28"/>
          <w:lang w:eastAsia="ru-RU"/>
        </w:rPr>
        <w:t xml:space="preserve">· </w:t>
      </w:r>
      <w:r w:rsidRPr="007067BA">
        <w:rPr>
          <w:rFonts w:ascii="Times New Roman" w:eastAsia="Times New Roman" w:hAnsi="Times New Roman" w:cs="Times New Roman"/>
          <w:color w:val="000000"/>
          <w:sz w:val="28"/>
          <w:szCs w:val="28"/>
          <w:lang w:eastAsia="ru-RU"/>
        </w:rPr>
        <w:t>постоянный контакт со сверстниками;</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Symbol" w:hAnsi="Times New Roman" w:cs="Times New Roman"/>
          <w:color w:val="000000"/>
          <w:sz w:val="28"/>
          <w:szCs w:val="28"/>
          <w:lang w:eastAsia="ru-RU"/>
        </w:rPr>
        <w:t xml:space="preserve">· </w:t>
      </w:r>
      <w:r w:rsidRPr="007067BA">
        <w:rPr>
          <w:rFonts w:ascii="Times New Roman" w:eastAsia="Times New Roman" w:hAnsi="Times New Roman" w:cs="Times New Roman"/>
          <w:color w:val="000000"/>
          <w:sz w:val="28"/>
          <w:szCs w:val="28"/>
          <w:lang w:eastAsia="ru-RU"/>
        </w:rPr>
        <w:t>необходимость слушаться и подчиняться незнакомому до этого человеку;</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Symbol" w:hAnsi="Times New Roman" w:cs="Times New Roman"/>
          <w:color w:val="000000"/>
          <w:sz w:val="28"/>
          <w:szCs w:val="28"/>
          <w:lang w:eastAsia="ru-RU"/>
        </w:rPr>
        <w:t xml:space="preserve">· </w:t>
      </w:r>
      <w:r w:rsidRPr="007067BA">
        <w:rPr>
          <w:rFonts w:ascii="Times New Roman" w:eastAsia="Times New Roman" w:hAnsi="Times New Roman" w:cs="Times New Roman"/>
          <w:color w:val="000000"/>
          <w:sz w:val="28"/>
          <w:szCs w:val="28"/>
          <w:lang w:eastAsia="ru-RU"/>
        </w:rPr>
        <w:t>резкое уменьшение персонального внимания.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 xml:space="preserve">По тому, как дети приспосабливаются к садику, их можно разделить на </w:t>
      </w:r>
      <w:r w:rsidRPr="007067BA">
        <w:rPr>
          <w:rFonts w:ascii="Times New Roman" w:eastAsia="Times New Roman" w:hAnsi="Times New Roman" w:cs="Times New Roman"/>
          <w:b/>
          <w:bCs/>
          <w:color w:val="800000"/>
          <w:sz w:val="28"/>
          <w:szCs w:val="28"/>
          <w:lang w:eastAsia="ru-RU"/>
        </w:rPr>
        <w:t>три основные группы.</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7210D8" w:rsidRPr="007067BA" w:rsidTr="007210D8">
        <w:trPr>
          <w:tblCellSpacing w:w="15" w:type="dxa"/>
          <w:jc w:val="center"/>
        </w:trPr>
        <w:tc>
          <w:tcPr>
            <w:tcW w:w="4964" w:type="pct"/>
            <w:gridSpan w:val="2"/>
            <w:shd w:val="clear" w:color="auto" w:fill="FFFFFF"/>
            <w:tcMar>
              <w:top w:w="300" w:type="dxa"/>
              <w:left w:w="15" w:type="dxa"/>
              <w:bottom w:w="15" w:type="dxa"/>
              <w:right w:w="15" w:type="dxa"/>
            </w:tcMar>
            <w:vAlign w:val="cente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t>Уровни адаптации детей при поступлении в детский сад</w:t>
            </w:r>
          </w:p>
        </w:tc>
      </w:tr>
      <w:tr w:rsidR="007210D8" w:rsidRPr="007067BA" w:rsidTr="007210D8">
        <w:trPr>
          <w:tblCellSpacing w:w="15" w:type="dxa"/>
          <w:jc w:val="center"/>
        </w:trPr>
        <w:tc>
          <w:tcPr>
            <w:tcW w:w="1230" w:type="pct"/>
            <w:shd w:val="clear" w:color="auto" w:fill="E99EFE"/>
            <w:tcMar>
              <w:top w:w="150" w:type="dxa"/>
              <w:left w:w="150" w:type="dxa"/>
              <w:bottom w:w="150" w:type="dxa"/>
              <w:right w:w="150" w:type="dxa"/>
            </w:tcMar>
            <w:vAlign w:val="cente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t>Уровень адаптации</w:t>
            </w:r>
          </w:p>
        </w:tc>
        <w:tc>
          <w:tcPr>
            <w:tcW w:w="3716" w:type="pct"/>
            <w:shd w:val="clear" w:color="auto" w:fill="E99EFE"/>
            <w:tcMar>
              <w:top w:w="150" w:type="dxa"/>
              <w:left w:w="150" w:type="dxa"/>
              <w:bottom w:w="150" w:type="dxa"/>
              <w:right w:w="150" w:type="dxa"/>
            </w:tcMar>
            <w:vAlign w:val="cente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t>Симптоматика адаптации</w:t>
            </w:r>
          </w:p>
        </w:tc>
      </w:tr>
      <w:tr w:rsidR="007210D8" w:rsidRPr="007067BA" w:rsidTr="007210D8">
        <w:trPr>
          <w:tblCellSpacing w:w="15" w:type="dxa"/>
          <w:jc w:val="center"/>
        </w:trPr>
        <w:tc>
          <w:tcPr>
            <w:tcW w:w="1230" w:type="pct"/>
            <w:shd w:val="clear" w:color="auto" w:fill="FADBFE"/>
            <w:tcMar>
              <w:top w:w="150" w:type="dxa"/>
              <w:left w:w="150" w:type="dxa"/>
              <w:bottom w:w="150" w:type="dxa"/>
              <w:right w:w="150" w:type="dxa"/>
            </w:tcMa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t>Легкая</w:t>
            </w:r>
          </w:p>
        </w:tc>
        <w:tc>
          <w:tcPr>
            <w:tcW w:w="3716" w:type="pct"/>
            <w:shd w:val="clear" w:color="auto" w:fill="FFFFDE"/>
            <w:tcMar>
              <w:top w:w="15" w:type="dxa"/>
              <w:left w:w="15" w:type="dxa"/>
              <w:bottom w:w="15" w:type="dxa"/>
              <w:right w:w="15" w:type="dxa"/>
            </w:tcMar>
            <w:hideMark/>
          </w:tcPr>
          <w:p w:rsidR="007210D8" w:rsidRPr="007067BA" w:rsidRDefault="007210D8" w:rsidP="007210D8">
            <w:pPr>
              <w:spacing w:before="30" w:after="75" w:line="165" w:lineRule="atLeast"/>
              <w:ind w:firstLine="709"/>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color w:val="0E4949"/>
                <w:sz w:val="24"/>
                <w:szCs w:val="24"/>
                <w:lang w:eastAsia="ru-RU"/>
              </w:rPr>
              <w:t xml:space="preserve">Поведение - нормализуется в течение 1 недели. </w:t>
            </w:r>
            <w:r w:rsidRPr="007067BA">
              <w:rPr>
                <w:rFonts w:ascii="Times New Roman" w:eastAsia="Times New Roman" w:hAnsi="Times New Roman" w:cs="Times New Roman"/>
                <w:color w:val="0E4949"/>
                <w:sz w:val="24"/>
                <w:szCs w:val="24"/>
                <w:lang w:eastAsia="ru-RU"/>
              </w:rPr>
              <w:br/>
              <w:t xml:space="preserve">Аппетит - снижается, к концу первой недели восстанавливается. </w:t>
            </w:r>
            <w:r w:rsidRPr="007067BA">
              <w:rPr>
                <w:rFonts w:ascii="Times New Roman" w:eastAsia="Times New Roman" w:hAnsi="Times New Roman" w:cs="Times New Roman"/>
                <w:color w:val="0E4949"/>
                <w:sz w:val="24"/>
                <w:szCs w:val="24"/>
                <w:lang w:eastAsia="ru-RU"/>
              </w:rPr>
              <w:br/>
              <w:t xml:space="preserve">Сон - восстанавливается в течение 2 недель. </w:t>
            </w:r>
            <w:r w:rsidRPr="007067BA">
              <w:rPr>
                <w:rFonts w:ascii="Times New Roman" w:eastAsia="Times New Roman" w:hAnsi="Times New Roman" w:cs="Times New Roman"/>
                <w:color w:val="0E4949"/>
                <w:sz w:val="24"/>
                <w:szCs w:val="24"/>
                <w:lang w:eastAsia="ru-RU"/>
              </w:rPr>
              <w:br/>
              <w:t xml:space="preserve">Адаптация проходит в течение 1 месяца. </w:t>
            </w:r>
            <w:r w:rsidRPr="007067BA">
              <w:rPr>
                <w:rFonts w:ascii="Times New Roman" w:eastAsia="Times New Roman" w:hAnsi="Times New Roman" w:cs="Times New Roman"/>
                <w:color w:val="0E4949"/>
                <w:sz w:val="24"/>
                <w:szCs w:val="24"/>
                <w:lang w:eastAsia="ru-RU"/>
              </w:rPr>
              <w:br/>
              <w:t>Характерна аффективная разлука и встреча с близкими взрослыми</w:t>
            </w:r>
          </w:p>
        </w:tc>
      </w:tr>
      <w:tr w:rsidR="007210D8" w:rsidRPr="007067BA" w:rsidTr="007210D8">
        <w:trPr>
          <w:tblCellSpacing w:w="15" w:type="dxa"/>
          <w:jc w:val="center"/>
        </w:trPr>
        <w:tc>
          <w:tcPr>
            <w:tcW w:w="1230" w:type="pct"/>
            <w:shd w:val="clear" w:color="auto" w:fill="FADBFE"/>
            <w:tcMar>
              <w:top w:w="150" w:type="dxa"/>
              <w:left w:w="150" w:type="dxa"/>
              <w:bottom w:w="150" w:type="dxa"/>
              <w:right w:w="150" w:type="dxa"/>
            </w:tcMa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t>Средняя</w:t>
            </w:r>
          </w:p>
        </w:tc>
        <w:tc>
          <w:tcPr>
            <w:tcW w:w="3716" w:type="pct"/>
            <w:shd w:val="clear" w:color="auto" w:fill="FFFFDE"/>
            <w:tcMar>
              <w:top w:w="15" w:type="dxa"/>
              <w:left w:w="15" w:type="dxa"/>
              <w:bottom w:w="15" w:type="dxa"/>
              <w:right w:w="15" w:type="dxa"/>
            </w:tcMar>
            <w:hideMark/>
          </w:tcPr>
          <w:p w:rsidR="007210D8" w:rsidRPr="007067BA" w:rsidRDefault="007210D8" w:rsidP="007210D8">
            <w:pPr>
              <w:spacing w:before="30" w:after="75" w:line="165" w:lineRule="atLeast"/>
              <w:ind w:firstLine="709"/>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color w:val="0E4949"/>
                <w:sz w:val="24"/>
                <w:szCs w:val="24"/>
                <w:lang w:eastAsia="ru-RU"/>
              </w:rPr>
              <w:t xml:space="preserve">Поведение восстанавливается до 40 дней, настроение вялое, плаксивое, неустойчивое. </w:t>
            </w:r>
            <w:r w:rsidRPr="007067BA">
              <w:rPr>
                <w:rFonts w:ascii="Times New Roman" w:eastAsia="Times New Roman" w:hAnsi="Times New Roman" w:cs="Times New Roman"/>
                <w:color w:val="0E4949"/>
                <w:sz w:val="24"/>
                <w:szCs w:val="24"/>
                <w:lang w:eastAsia="ru-RU"/>
              </w:rPr>
              <w:br/>
              <w:t xml:space="preserve">Пассивность, малоподвижность, наблюдается регрессия навыков. Восстановление до возрастной нормы в течение полутора месяцев. </w:t>
            </w:r>
            <w:r w:rsidRPr="007067BA">
              <w:rPr>
                <w:rFonts w:ascii="Times New Roman" w:eastAsia="Times New Roman" w:hAnsi="Times New Roman" w:cs="Times New Roman"/>
                <w:color w:val="0E4949"/>
                <w:sz w:val="24"/>
                <w:szCs w:val="24"/>
                <w:lang w:eastAsia="ru-RU"/>
              </w:rPr>
              <w:br/>
              <w:t xml:space="preserve">Сон - восстанавливается до возрастной нормы в течение 40 дней. </w:t>
            </w:r>
            <w:r w:rsidRPr="007067BA">
              <w:rPr>
                <w:rFonts w:ascii="Times New Roman" w:eastAsia="Times New Roman" w:hAnsi="Times New Roman" w:cs="Times New Roman"/>
                <w:color w:val="0E4949"/>
                <w:sz w:val="24"/>
                <w:szCs w:val="24"/>
                <w:lang w:eastAsia="ru-RU"/>
              </w:rPr>
              <w:br/>
              <w:t>Характерна аффективная разлука и встреча с близкими взрослыми.</w:t>
            </w:r>
          </w:p>
        </w:tc>
      </w:tr>
      <w:tr w:rsidR="007210D8" w:rsidRPr="007067BA" w:rsidTr="007210D8">
        <w:trPr>
          <w:tblCellSpacing w:w="15" w:type="dxa"/>
          <w:jc w:val="center"/>
        </w:trPr>
        <w:tc>
          <w:tcPr>
            <w:tcW w:w="1230" w:type="pct"/>
            <w:shd w:val="clear" w:color="auto" w:fill="FADBFE"/>
            <w:tcMar>
              <w:top w:w="150" w:type="dxa"/>
              <w:left w:w="150" w:type="dxa"/>
              <w:bottom w:w="150" w:type="dxa"/>
              <w:right w:w="150" w:type="dxa"/>
            </w:tcMar>
            <w:hideMark/>
          </w:tcPr>
          <w:p w:rsidR="007210D8" w:rsidRPr="007067BA" w:rsidRDefault="007210D8" w:rsidP="007210D8">
            <w:pPr>
              <w:spacing w:after="75" w:line="240" w:lineRule="auto"/>
              <w:ind w:right="75" w:firstLine="709"/>
              <w:jc w:val="both"/>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b/>
                <w:bCs/>
                <w:color w:val="0E4949"/>
                <w:sz w:val="24"/>
                <w:szCs w:val="24"/>
                <w:lang w:eastAsia="ru-RU"/>
              </w:rPr>
              <w:lastRenderedPageBreak/>
              <w:t>Тяжелая</w:t>
            </w:r>
          </w:p>
        </w:tc>
        <w:tc>
          <w:tcPr>
            <w:tcW w:w="3716" w:type="pct"/>
            <w:shd w:val="clear" w:color="auto" w:fill="FFFFDE"/>
            <w:tcMar>
              <w:top w:w="15" w:type="dxa"/>
              <w:left w:w="15" w:type="dxa"/>
              <w:bottom w:w="15" w:type="dxa"/>
              <w:right w:w="15" w:type="dxa"/>
            </w:tcMar>
            <w:hideMark/>
          </w:tcPr>
          <w:p w:rsidR="007210D8" w:rsidRPr="007067BA" w:rsidRDefault="007210D8" w:rsidP="007210D8">
            <w:pPr>
              <w:spacing w:before="30" w:after="75" w:line="165" w:lineRule="atLeast"/>
              <w:ind w:firstLine="709"/>
              <w:rPr>
                <w:rFonts w:ascii="Times New Roman" w:eastAsia="Times New Roman" w:hAnsi="Times New Roman" w:cs="Times New Roman"/>
                <w:color w:val="000000"/>
                <w:sz w:val="24"/>
                <w:szCs w:val="24"/>
                <w:lang w:eastAsia="ru-RU"/>
              </w:rPr>
            </w:pPr>
            <w:r w:rsidRPr="007067BA">
              <w:rPr>
                <w:rFonts w:ascii="Times New Roman" w:eastAsia="Times New Roman" w:hAnsi="Times New Roman" w:cs="Times New Roman"/>
                <w:color w:val="0E4949"/>
                <w:sz w:val="24"/>
                <w:szCs w:val="24"/>
                <w:lang w:eastAsia="ru-RU"/>
              </w:rPr>
              <w:t xml:space="preserve">Поведение - неадекватное, иногда граничит с невротическими проявлениями. Ребенок апатичен. </w:t>
            </w:r>
            <w:r w:rsidRPr="007067BA">
              <w:rPr>
                <w:rFonts w:ascii="Times New Roman" w:eastAsia="Times New Roman" w:hAnsi="Times New Roman" w:cs="Times New Roman"/>
                <w:color w:val="0E4949"/>
                <w:sz w:val="24"/>
                <w:szCs w:val="24"/>
                <w:lang w:eastAsia="ru-RU"/>
              </w:rPr>
              <w:br/>
              <w:t xml:space="preserve">Аппетит - длительный отказ от еды, снижен, нестабилен, может наблюдаться невротическая рвота (при кормлении насильно). </w:t>
            </w:r>
            <w:r w:rsidRPr="007067BA">
              <w:rPr>
                <w:rFonts w:ascii="Times New Roman" w:eastAsia="Times New Roman" w:hAnsi="Times New Roman" w:cs="Times New Roman"/>
                <w:color w:val="0E4949"/>
                <w:sz w:val="24"/>
                <w:szCs w:val="24"/>
                <w:lang w:eastAsia="ru-RU"/>
              </w:rPr>
              <w:br/>
              <w:t xml:space="preserve">Сон - нестабилен, неглубок, невротичен (ребенок плачет во сне, часто просыпается), отказ от сна. </w:t>
            </w:r>
            <w:r w:rsidRPr="007067BA">
              <w:rPr>
                <w:rFonts w:ascii="Times New Roman" w:eastAsia="Times New Roman" w:hAnsi="Times New Roman" w:cs="Times New Roman"/>
                <w:color w:val="0E4949"/>
                <w:sz w:val="24"/>
                <w:szCs w:val="24"/>
                <w:lang w:eastAsia="ru-RU"/>
              </w:rPr>
              <w:br/>
              <w:t xml:space="preserve">Срок адаптации растягивается из-за частых длительных болезней. </w:t>
            </w:r>
            <w:r w:rsidRPr="007067BA">
              <w:rPr>
                <w:rFonts w:ascii="Times New Roman" w:eastAsia="Times New Roman" w:hAnsi="Times New Roman" w:cs="Times New Roman"/>
                <w:color w:val="0E4949"/>
                <w:sz w:val="24"/>
                <w:szCs w:val="24"/>
                <w:lang w:eastAsia="ru-RU"/>
              </w:rPr>
              <w:br/>
              <w:t xml:space="preserve">Адаптация длится от 6 месяцев до 1,5 лет. </w:t>
            </w:r>
            <w:r w:rsidRPr="007067BA">
              <w:rPr>
                <w:rFonts w:ascii="Times New Roman" w:eastAsia="Times New Roman" w:hAnsi="Times New Roman" w:cs="Times New Roman"/>
                <w:color w:val="0E4949"/>
                <w:sz w:val="24"/>
                <w:szCs w:val="24"/>
                <w:lang w:eastAsia="ru-RU"/>
              </w:rPr>
              <w:br/>
            </w:r>
            <w:proofErr w:type="gramStart"/>
            <w:r w:rsidRPr="007067BA">
              <w:rPr>
                <w:rFonts w:ascii="Times New Roman" w:eastAsia="Times New Roman" w:hAnsi="Times New Roman" w:cs="Times New Roman"/>
                <w:color w:val="0E4949"/>
                <w:sz w:val="24"/>
                <w:szCs w:val="24"/>
                <w:lang w:eastAsia="ru-RU"/>
              </w:rPr>
              <w:t>Апатичен</w:t>
            </w:r>
            <w:proofErr w:type="gramEnd"/>
            <w:r w:rsidRPr="007067BA">
              <w:rPr>
                <w:rFonts w:ascii="Times New Roman" w:eastAsia="Times New Roman" w:hAnsi="Times New Roman" w:cs="Times New Roman"/>
                <w:color w:val="0E4949"/>
                <w:sz w:val="24"/>
                <w:szCs w:val="24"/>
                <w:lang w:eastAsia="ru-RU"/>
              </w:rPr>
              <w:t xml:space="preserve"> по отношению к близким взрослым при встрече и разлуке.</w:t>
            </w:r>
          </w:p>
        </w:tc>
      </w:tr>
    </w:tbl>
    <w:p w:rsidR="007210D8" w:rsidRPr="007067BA" w:rsidRDefault="007210D8" w:rsidP="007210D8">
      <w:pPr>
        <w:spacing w:before="30" w:after="30" w:line="240" w:lineRule="auto"/>
        <w:jc w:val="center"/>
        <w:rPr>
          <w:rFonts w:ascii="Times New Roman" w:eastAsia="Times New Roman" w:hAnsi="Times New Roman" w:cs="Times New Roman"/>
          <w:color w:val="800000"/>
          <w:sz w:val="28"/>
          <w:szCs w:val="28"/>
          <w:lang w:eastAsia="ru-RU"/>
        </w:rPr>
      </w:pPr>
    </w:p>
    <w:p w:rsidR="007210D8" w:rsidRPr="007067BA" w:rsidRDefault="007210D8" w:rsidP="007210D8">
      <w:pPr>
        <w:spacing w:before="30" w:after="30" w:line="240" w:lineRule="auto"/>
        <w:jc w:val="center"/>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800000"/>
          <w:sz w:val="28"/>
          <w:szCs w:val="28"/>
          <w:lang w:eastAsia="ru-RU"/>
        </w:rPr>
        <w:t>Чем может помочь мама</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нервную систему малыша, которая и так работает на полную мощность.</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В присутствии ребенка всегда отзывайтесь положительно о воспитателях и саде.</w:t>
      </w:r>
      <w:r w:rsidRPr="007067BA">
        <w:rPr>
          <w:rFonts w:ascii="Times New Roman" w:eastAsia="Times New Roman" w:hAnsi="Times New Roman" w:cs="Times New Roman"/>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7067BA">
        <w:rPr>
          <w:rFonts w:ascii="Times New Roman" w:eastAsia="Times New Roman" w:hAnsi="Times New Roman" w:cs="Times New Roman"/>
          <w:color w:val="000000"/>
          <w:sz w:val="28"/>
          <w:szCs w:val="28"/>
          <w:lang w:eastAsia="ru-RU"/>
        </w:rPr>
        <w:t>малыш</w:t>
      </w:r>
      <w:proofErr w:type="gramEnd"/>
      <w:r w:rsidRPr="007067BA">
        <w:rPr>
          <w:rFonts w:ascii="Times New Roman" w:eastAsia="Times New Roman" w:hAnsi="Times New Roman" w:cs="Times New Roman"/>
          <w:color w:val="000000"/>
          <w:sz w:val="28"/>
          <w:szCs w:val="28"/>
          <w:lang w:eastAsia="ru-RU"/>
        </w:rPr>
        <w:t xml:space="preserve"> и какие замечательные воспитатели там работают.</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В выходные дни не меняйте режим дня ребенка.</w:t>
      </w:r>
      <w:r w:rsidRPr="007067BA">
        <w:rPr>
          <w:rFonts w:ascii="Times New Roman" w:eastAsia="Times New Roman" w:hAnsi="Times New Roman" w:cs="Times New Roman"/>
          <w:color w:val="000000"/>
          <w:sz w:val="28"/>
          <w:szCs w:val="28"/>
          <w:lang w:eastAsia="ru-RU"/>
        </w:rPr>
        <w:t xml:space="preserve">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 xml:space="preserve">Не отучайте ребенка от «дурных» привычек </w:t>
      </w:r>
      <w:r w:rsidRPr="007067BA">
        <w:rPr>
          <w:rFonts w:ascii="Times New Roman" w:eastAsia="Times New Roman" w:hAnsi="Times New Roman" w:cs="Times New Roman"/>
          <w:color w:val="000000"/>
          <w:sz w:val="28"/>
          <w:szCs w:val="28"/>
          <w:lang w:eastAsia="ru-RU"/>
        </w:rPr>
        <w:t>(например,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Постарайтесь, чтобы дома малыша окружала спокойная и бесконфликтная атмосфера.</w:t>
      </w:r>
      <w:r w:rsidRPr="007067BA">
        <w:rPr>
          <w:rFonts w:ascii="Times New Roman" w:eastAsia="Times New Roman" w:hAnsi="Times New Roman" w:cs="Times New Roman"/>
          <w:color w:val="000000"/>
          <w:sz w:val="28"/>
          <w:szCs w:val="28"/>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Будьте терпимее к капризам.</w:t>
      </w:r>
      <w:r w:rsidRPr="007067BA">
        <w:rPr>
          <w:rFonts w:ascii="Times New Roman" w:eastAsia="Times New Roman" w:hAnsi="Times New Roman" w:cs="Times New Roman"/>
          <w:color w:val="000000"/>
          <w:sz w:val="28"/>
          <w:szCs w:val="28"/>
          <w:lang w:eastAsia="ru-RU"/>
        </w:rPr>
        <w:t xml:space="preserve"> Они возникают из-за перегрузки нервной системы. Обнимите кроху, помогите ему успокоиться и переключите на другую деятельность (игру).</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Дайте в сад небольшую игрушку</w:t>
      </w:r>
      <w:r w:rsidRPr="007067BA">
        <w:rPr>
          <w:rFonts w:ascii="Times New Roman" w:eastAsia="Times New Roman" w:hAnsi="Times New Roman" w:cs="Times New Roman"/>
          <w:color w:val="000000"/>
          <w:sz w:val="28"/>
          <w:szCs w:val="28"/>
          <w:lang w:eastAsia="ru-RU"/>
        </w:rPr>
        <w:t xml:space="preserve">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Призовите на помощь сказку или игру.</w:t>
      </w:r>
      <w:r w:rsidRPr="007067BA">
        <w:rPr>
          <w:rFonts w:ascii="Times New Roman" w:eastAsia="Times New Roman" w:hAnsi="Times New Roman" w:cs="Times New Roman"/>
          <w:color w:val="000000"/>
          <w:sz w:val="28"/>
          <w:szCs w:val="28"/>
          <w:lang w:eastAsia="ru-RU"/>
        </w:rPr>
        <w:t xml:space="preserve">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800000"/>
          <w:sz w:val="28"/>
          <w:szCs w:val="28"/>
          <w:lang w:eastAsia="ru-RU"/>
        </w:rPr>
        <w:t>Спокойное утро</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И дома, и в саду говорите с малышом спокойно, уверенно.</w:t>
      </w:r>
      <w:r w:rsidRPr="007067BA">
        <w:rPr>
          <w:rFonts w:ascii="Times New Roman" w:eastAsia="Times New Roman" w:hAnsi="Times New Roman" w:cs="Times New Roman"/>
          <w:color w:val="000000"/>
          <w:sz w:val="28"/>
          <w:szCs w:val="28"/>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Пусть малыша отводит тот родитель или родственник, с которым ему легче расстаться.</w:t>
      </w:r>
      <w:r w:rsidRPr="007067BA">
        <w:rPr>
          <w:rFonts w:ascii="Times New Roman" w:eastAsia="Times New Roman" w:hAnsi="Times New Roman" w:cs="Times New Roman"/>
          <w:color w:val="000000"/>
          <w:sz w:val="28"/>
          <w:szCs w:val="28"/>
          <w:lang w:eastAsia="ru-RU"/>
        </w:rPr>
        <w:t xml:space="preserve">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Обязательно скажите, что вы придете, и обозначьте когда</w:t>
      </w:r>
      <w:r w:rsidRPr="007067BA">
        <w:rPr>
          <w:rFonts w:ascii="Times New Roman" w:eastAsia="Times New Roman" w:hAnsi="Times New Roman" w:cs="Times New Roman"/>
          <w:color w:val="000000"/>
          <w:sz w:val="28"/>
          <w:szCs w:val="28"/>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У вас должен быть свой ритуал прощания</w:t>
      </w:r>
      <w:r w:rsidRPr="007067BA">
        <w:rPr>
          <w:rFonts w:ascii="Times New Roman" w:eastAsia="Times New Roman" w:hAnsi="Times New Roman" w:cs="Times New Roman"/>
          <w:color w:val="000000"/>
          <w:sz w:val="28"/>
          <w:szCs w:val="28"/>
          <w:lang w:eastAsia="ru-RU"/>
        </w:rPr>
        <w:t xml:space="preserve">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800000"/>
          <w:sz w:val="28"/>
          <w:szCs w:val="28"/>
          <w:lang w:eastAsia="ru-RU"/>
        </w:rPr>
        <w:t>Не делайте ошибок</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 xml:space="preserve">К сожалению, иногда родители совершают серьезные ошибки, которые затрудняют адаптацию ребенка. </w:t>
      </w:r>
      <w:r w:rsidRPr="007067BA">
        <w:rPr>
          <w:rFonts w:ascii="Times New Roman" w:eastAsia="Times New Roman" w:hAnsi="Times New Roman" w:cs="Times New Roman"/>
          <w:b/>
          <w:bCs/>
          <w:color w:val="FF0000"/>
          <w:sz w:val="28"/>
          <w:szCs w:val="28"/>
          <w:lang w:eastAsia="ru-RU"/>
        </w:rPr>
        <w:t>Чего нельзя делать ни в коем случае: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Нельзя наказывать</w:t>
      </w:r>
      <w:r w:rsidRPr="007067BA">
        <w:rPr>
          <w:rFonts w:ascii="Times New Roman" w:eastAsia="Times New Roman" w:hAnsi="Times New Roman" w:cs="Times New Roman"/>
          <w:color w:val="000000"/>
          <w:sz w:val="28"/>
          <w:szCs w:val="28"/>
          <w:lang w:eastAsia="ru-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Нельзя пугать детским садом</w:t>
      </w:r>
      <w:r w:rsidRPr="007067BA">
        <w:rPr>
          <w:rFonts w:ascii="Times New Roman" w:eastAsia="Times New Roman" w:hAnsi="Times New Roman" w:cs="Times New Roman"/>
          <w:color w:val="000000"/>
          <w:sz w:val="28"/>
          <w:szCs w:val="28"/>
          <w:lang w:eastAsia="ru-RU"/>
        </w:rPr>
        <w:t xml:space="preserve"> («Вот будешь себя плохо вести, опять в детский сад пойдешь!»). Место, которым пугают, никогда не станет ни любимым, ни безопасным.</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Нельзя плохо отзываться о воспитателях и саде при ребенке.</w:t>
      </w:r>
      <w:r w:rsidRPr="007067BA">
        <w:rPr>
          <w:rFonts w:ascii="Times New Roman" w:eastAsia="Times New Roman" w:hAnsi="Times New Roman" w:cs="Times New Roman"/>
          <w:color w:val="000000"/>
          <w:sz w:val="28"/>
          <w:szCs w:val="28"/>
          <w:lang w:eastAsia="ru-RU"/>
        </w:rPr>
        <w:t xml:space="preserve"> Это может навести малыша на мысль, что сад – это нехорошее место и его окружают плохие люди. Тогда тревога не пройдет вообще.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Нельзя обманывать ребенка</w:t>
      </w:r>
      <w:r w:rsidRPr="007067BA">
        <w:rPr>
          <w:rFonts w:ascii="Times New Roman" w:eastAsia="Times New Roman" w:hAnsi="Times New Roman" w:cs="Times New Roman"/>
          <w:color w:val="000000"/>
          <w:sz w:val="28"/>
          <w:szCs w:val="28"/>
          <w:lang w:eastAsia="ru-RU"/>
        </w:rPr>
        <w:t xml:space="preserve">, говоря, что вы придете очень скоро, если малышу, например, предстоит оставаться в садике полдня или </w:t>
      </w:r>
      <w:proofErr w:type="gramStart"/>
      <w:r w:rsidRPr="007067BA">
        <w:rPr>
          <w:rFonts w:ascii="Times New Roman" w:eastAsia="Times New Roman" w:hAnsi="Times New Roman" w:cs="Times New Roman"/>
          <w:color w:val="000000"/>
          <w:sz w:val="28"/>
          <w:szCs w:val="28"/>
          <w:lang w:eastAsia="ru-RU"/>
        </w:rPr>
        <w:t>даже полный день</w:t>
      </w:r>
      <w:proofErr w:type="gramEnd"/>
      <w:r w:rsidRPr="007067BA">
        <w:rPr>
          <w:rFonts w:ascii="Times New Roman" w:eastAsia="Times New Roman" w:hAnsi="Times New Roman" w:cs="Times New Roman"/>
          <w:color w:val="000000"/>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800000"/>
          <w:sz w:val="28"/>
          <w:szCs w:val="28"/>
          <w:lang w:eastAsia="ru-RU"/>
        </w:rPr>
        <w:t>Помощь нужна еще и маме!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быть уверенной, что посещение сада действительно нужно семье.</w:t>
      </w:r>
      <w:r w:rsidRPr="007067BA">
        <w:rPr>
          <w:rFonts w:ascii="Times New Roman" w:eastAsia="Times New Roman" w:hAnsi="Times New Roman" w:cs="Times New Roman"/>
          <w:color w:val="000000"/>
          <w:sz w:val="28"/>
          <w:szCs w:val="28"/>
          <w:lang w:eastAsia="ru-RU"/>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поверить, что малыш на самом деле вовсе не «слабое» создание.</w:t>
      </w:r>
      <w:r w:rsidRPr="007067BA">
        <w:rPr>
          <w:rFonts w:ascii="Times New Roman" w:eastAsia="Times New Roman" w:hAnsi="Times New Roman" w:cs="Times New Roman"/>
          <w:color w:val="000000"/>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b/>
          <w:bCs/>
          <w:i/>
          <w:iCs/>
          <w:color w:val="FF0000"/>
          <w:sz w:val="28"/>
          <w:szCs w:val="28"/>
          <w:lang w:eastAsia="ru-RU"/>
        </w:rPr>
        <w:t>заручиться поддержкой.</w:t>
      </w:r>
      <w:r w:rsidRPr="007067BA">
        <w:rPr>
          <w:rFonts w:ascii="Times New Roman" w:eastAsia="Times New Roman" w:hAnsi="Times New Roman" w:cs="Times New Roman"/>
          <w:color w:val="000000"/>
          <w:sz w:val="28"/>
          <w:szCs w:val="28"/>
          <w:lang w:eastAsia="ru-RU"/>
        </w:rPr>
        <w:t xml:space="preserve">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7210D8" w:rsidRPr="007067BA" w:rsidRDefault="007210D8" w:rsidP="007210D8">
      <w:pPr>
        <w:spacing w:before="30" w:after="30" w:line="240" w:lineRule="auto"/>
        <w:ind w:firstLine="709"/>
        <w:jc w:val="both"/>
        <w:rPr>
          <w:rFonts w:ascii="Times New Roman" w:eastAsia="Times New Roman" w:hAnsi="Times New Roman" w:cs="Times New Roman"/>
          <w:color w:val="000000"/>
          <w:sz w:val="28"/>
          <w:szCs w:val="28"/>
          <w:lang w:eastAsia="ru-RU"/>
        </w:rPr>
      </w:pPr>
      <w:r w:rsidRPr="007067BA">
        <w:rPr>
          <w:rFonts w:ascii="Times New Roman" w:eastAsia="Times New Roman" w:hAnsi="Times New Roman" w:cs="Times New Roman"/>
          <w:color w:val="000000"/>
          <w:sz w:val="28"/>
          <w:szCs w:val="28"/>
          <w:lang w:eastAsia="ru-RU"/>
        </w:rPr>
        <w:t>И в заключении хочется пожелать вам успехов в воспитании ваших малышей. Любите их безусловной любовью, просто за то, что они у вас есть. Удачи вам!</w:t>
      </w:r>
    </w:p>
    <w:p w:rsidR="008D2EB6" w:rsidRPr="007067BA" w:rsidRDefault="008D2EB6" w:rsidP="007210D8">
      <w:pPr>
        <w:ind w:firstLine="709"/>
        <w:jc w:val="both"/>
        <w:rPr>
          <w:rFonts w:ascii="Times New Roman" w:hAnsi="Times New Roman" w:cs="Times New Roman"/>
          <w:sz w:val="28"/>
          <w:szCs w:val="28"/>
        </w:rPr>
      </w:pPr>
    </w:p>
    <w:sectPr w:rsidR="008D2EB6" w:rsidRPr="007067BA" w:rsidSect="00CC65E7">
      <w:pgSz w:w="11906" w:h="16838"/>
      <w:pgMar w:top="851" w:right="9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8"/>
    <w:rsid w:val="001E6754"/>
    <w:rsid w:val="003F2972"/>
    <w:rsid w:val="006C5E89"/>
    <w:rsid w:val="007067BA"/>
    <w:rsid w:val="007210D8"/>
    <w:rsid w:val="00731A4B"/>
    <w:rsid w:val="008D2EB6"/>
    <w:rsid w:val="00A30C80"/>
    <w:rsid w:val="00AF1B5A"/>
    <w:rsid w:val="00B74F34"/>
    <w:rsid w:val="00CC65E7"/>
    <w:rsid w:val="00F0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F8650-8AF7-4B30-8EDA-0000F3B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0D8"/>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7210D8"/>
    <w:rPr>
      <w:b/>
      <w:bCs/>
    </w:rPr>
  </w:style>
  <w:style w:type="character" w:styleId="a5">
    <w:name w:val="Emphasis"/>
    <w:basedOn w:val="a0"/>
    <w:uiPriority w:val="20"/>
    <w:qFormat/>
    <w:rsid w:val="00721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304">
      <w:bodyDiv w:val="1"/>
      <w:marLeft w:val="0"/>
      <w:marRight w:val="0"/>
      <w:marTop w:val="0"/>
      <w:marBottom w:val="0"/>
      <w:divBdr>
        <w:top w:val="none" w:sz="0" w:space="0" w:color="auto"/>
        <w:left w:val="none" w:sz="0" w:space="0" w:color="auto"/>
        <w:bottom w:val="none" w:sz="0" w:space="0" w:color="auto"/>
        <w:right w:val="none" w:sz="0" w:space="0" w:color="auto"/>
      </w:divBdr>
      <w:divsChild>
        <w:div w:id="201013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Александр</cp:lastModifiedBy>
  <cp:revision>3</cp:revision>
  <dcterms:created xsi:type="dcterms:W3CDTF">2013-11-13T17:32:00Z</dcterms:created>
  <dcterms:modified xsi:type="dcterms:W3CDTF">2013-11-13T17:33:00Z</dcterms:modified>
</cp:coreProperties>
</file>