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EB" w:rsidRDefault="003D72EB" w:rsidP="003D72EB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</w:t>
      </w:r>
      <w:r w:rsidRPr="001D5C70">
        <w:rPr>
          <w:b/>
          <w:i/>
          <w:sz w:val="40"/>
          <w:szCs w:val="40"/>
        </w:rPr>
        <w:t>Гнев и ярость маленьких детей.</w:t>
      </w:r>
    </w:p>
    <w:p w:rsidR="003D72EB" w:rsidRDefault="003D72EB" w:rsidP="003D72EB">
      <w:pPr>
        <w:ind w:left="-540" w:firstLine="540"/>
        <w:jc w:val="both"/>
        <w:rPr>
          <w:b/>
          <w:i/>
          <w:sz w:val="40"/>
          <w:szCs w:val="40"/>
        </w:rPr>
      </w:pPr>
    </w:p>
    <w:p w:rsidR="003D72EB" w:rsidRDefault="003D72EB" w:rsidP="003D72EB">
      <w:pPr>
        <w:ind w:left="-540" w:firstLine="540"/>
        <w:jc w:val="both"/>
        <w:rPr>
          <w:sz w:val="32"/>
          <w:szCs w:val="32"/>
        </w:rPr>
      </w:pPr>
      <w:r w:rsidRPr="00585BB3">
        <w:rPr>
          <w:b/>
          <w:i/>
          <w:sz w:val="32"/>
          <w:szCs w:val="32"/>
        </w:rPr>
        <w:t>Припадки гнева</w:t>
      </w:r>
      <w:r w:rsidRPr="00585BB3">
        <w:rPr>
          <w:i/>
          <w:sz w:val="32"/>
          <w:szCs w:val="32"/>
        </w:rPr>
        <w:t xml:space="preserve"> </w:t>
      </w:r>
      <w:r w:rsidRPr="0066055F">
        <w:rPr>
          <w:sz w:val="32"/>
          <w:szCs w:val="32"/>
        </w:rPr>
        <w:t xml:space="preserve">характерны и для маленьких детей, еще не умеющих контролировать свои эмоции. Их психика для этого недостаточно созрела. </w:t>
      </w:r>
      <w:r w:rsidRPr="00585BB3">
        <w:rPr>
          <w:b/>
          <w:i/>
          <w:sz w:val="32"/>
          <w:szCs w:val="32"/>
        </w:rPr>
        <w:t>Ярость</w:t>
      </w:r>
      <w:r w:rsidRPr="00585BB3">
        <w:rPr>
          <w:i/>
          <w:sz w:val="32"/>
          <w:szCs w:val="32"/>
        </w:rPr>
        <w:t xml:space="preserve"> </w:t>
      </w:r>
      <w:r w:rsidRPr="0066055F">
        <w:rPr>
          <w:sz w:val="32"/>
          <w:szCs w:val="32"/>
        </w:rPr>
        <w:t xml:space="preserve">– это реакция не умеющего преодолеть ситуацию чрезмерного неудовольствия ребенка. Во время припадка граница между «я» и не  «я» плохо различается, а в ощущениях преобладают чувства дискомфорта и беспомощности. Все </w:t>
      </w:r>
      <w:r w:rsidRPr="00585BB3">
        <w:rPr>
          <w:i/>
          <w:sz w:val="32"/>
          <w:szCs w:val="32"/>
        </w:rPr>
        <w:t>это вызывает</w:t>
      </w:r>
      <w:r w:rsidRPr="0066055F">
        <w:rPr>
          <w:sz w:val="32"/>
          <w:szCs w:val="32"/>
        </w:rPr>
        <w:t xml:space="preserve"> </w:t>
      </w:r>
      <w:r w:rsidRPr="00585BB3">
        <w:rPr>
          <w:i/>
          <w:sz w:val="32"/>
          <w:szCs w:val="32"/>
        </w:rPr>
        <w:t>боль, растерянность, страх дезорганизации, а порой и утрату контакта с реальностью.</w:t>
      </w:r>
      <w:r w:rsidRPr="0066055F">
        <w:rPr>
          <w:sz w:val="32"/>
          <w:szCs w:val="32"/>
        </w:rPr>
        <w:t xml:space="preserve"> Клинические наблюдения показали, что </w:t>
      </w:r>
      <w:r w:rsidRPr="00585BB3">
        <w:rPr>
          <w:b/>
          <w:sz w:val="32"/>
          <w:szCs w:val="32"/>
        </w:rPr>
        <w:t>переживание приступов гнева не только ранит ребенка, но и психологически травмирует его.</w:t>
      </w:r>
      <w:r w:rsidRPr="0066055F">
        <w:rPr>
          <w:sz w:val="32"/>
          <w:szCs w:val="32"/>
        </w:rPr>
        <w:t xml:space="preserve"> Поэтому взрослым людям надо стараться оберегать ребенка от стресса, блокировать или, по крайней мере, не допускать развития раздражения до критического момента.</w:t>
      </w:r>
      <w:r>
        <w:rPr>
          <w:sz w:val="32"/>
          <w:szCs w:val="32"/>
        </w:rPr>
        <w:t xml:space="preserve"> </w:t>
      </w:r>
    </w:p>
    <w:p w:rsidR="003D72EB" w:rsidRDefault="003D72EB" w:rsidP="003D72EB">
      <w:pPr>
        <w:ind w:left="-540"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Припадки бывают скоротечными, но могут развиваться и постепенно, но в любом случае они развиваются по одной и той же схеме. </w:t>
      </w:r>
      <w:r w:rsidRPr="00585BB3">
        <w:rPr>
          <w:i/>
          <w:sz w:val="32"/>
          <w:szCs w:val="32"/>
        </w:rPr>
        <w:t>Первым признаком будет неудовольствие, выражающееся в сердитом плаче или нытье, которые не удается погасить.</w:t>
      </w:r>
      <w:r>
        <w:rPr>
          <w:sz w:val="32"/>
          <w:szCs w:val="32"/>
        </w:rPr>
        <w:t xml:space="preserve"> Далее идет </w:t>
      </w:r>
      <w:r w:rsidRPr="00585BB3">
        <w:rPr>
          <w:i/>
          <w:sz w:val="32"/>
          <w:szCs w:val="32"/>
        </w:rPr>
        <w:t>нарастание эмоционального накала.</w:t>
      </w:r>
      <w:r>
        <w:rPr>
          <w:sz w:val="32"/>
          <w:szCs w:val="32"/>
        </w:rPr>
        <w:t xml:space="preserve"> </w:t>
      </w:r>
      <w:r w:rsidRPr="00585BB3">
        <w:rPr>
          <w:b/>
          <w:sz w:val="32"/>
          <w:szCs w:val="32"/>
        </w:rPr>
        <w:t>Во время этого процесса ребенок почти недоступен внешнему воздействию, т.к. сами переживания, которые он испытывает, заслоняют от него окружающий мир.</w:t>
      </w:r>
      <w:r>
        <w:rPr>
          <w:sz w:val="32"/>
          <w:szCs w:val="32"/>
        </w:rPr>
        <w:t xml:space="preserve"> На гребне реакции ярость несколько стабилизируется, и ребенок вновь получает возможность реагировать на внешнее воздействие. </w:t>
      </w:r>
      <w:r w:rsidRPr="00585BB3">
        <w:rPr>
          <w:i/>
          <w:sz w:val="32"/>
          <w:szCs w:val="32"/>
        </w:rPr>
        <w:t>Максимальная способность реагировать проявляется в период, когда ярость истощается</w:t>
      </w:r>
      <w:r>
        <w:rPr>
          <w:sz w:val="32"/>
          <w:szCs w:val="32"/>
        </w:rPr>
        <w:t xml:space="preserve">. Поэтому, </w:t>
      </w:r>
      <w:r w:rsidRPr="00585BB3">
        <w:rPr>
          <w:i/>
          <w:sz w:val="32"/>
          <w:szCs w:val="32"/>
        </w:rPr>
        <w:t>если припадок нарастает</w:t>
      </w:r>
      <w:r>
        <w:rPr>
          <w:sz w:val="32"/>
          <w:szCs w:val="32"/>
        </w:rPr>
        <w:t xml:space="preserve">, </w:t>
      </w:r>
      <w:r w:rsidRPr="00585BB3">
        <w:rPr>
          <w:b/>
          <w:sz w:val="32"/>
          <w:szCs w:val="32"/>
        </w:rPr>
        <w:t>вмешиваться уже поздно</w:t>
      </w:r>
      <w:r>
        <w:rPr>
          <w:sz w:val="32"/>
          <w:szCs w:val="32"/>
        </w:rPr>
        <w:t xml:space="preserve">, лучшее, что можно сделать, обезопасить ребенка от травм и не оставлять его в одиночестве. </w:t>
      </w:r>
      <w:r w:rsidRPr="00585BB3">
        <w:rPr>
          <w:b/>
          <w:sz w:val="32"/>
          <w:szCs w:val="32"/>
        </w:rPr>
        <w:t>Наиболее благотворны здесь слова заботы, внимания.</w:t>
      </w:r>
      <w:r>
        <w:rPr>
          <w:sz w:val="32"/>
          <w:szCs w:val="32"/>
        </w:rPr>
        <w:t xml:space="preserve"> Надо стараться помочь ребенку, и когда припадок идет на спад, даже если он отвергает помощь родителей, все равно </w:t>
      </w:r>
      <w:r w:rsidRPr="00585BB3">
        <w:rPr>
          <w:i/>
          <w:sz w:val="32"/>
          <w:szCs w:val="32"/>
        </w:rPr>
        <w:t>нужно его успокаивать, взять на руки. Говорить с ним.</w:t>
      </w:r>
      <w:r>
        <w:rPr>
          <w:sz w:val="32"/>
          <w:szCs w:val="32"/>
        </w:rPr>
        <w:t xml:space="preserve"> </w:t>
      </w:r>
      <w:r w:rsidRPr="008236E0">
        <w:rPr>
          <w:b/>
          <w:sz w:val="32"/>
          <w:szCs w:val="32"/>
        </w:rPr>
        <w:t>Очень важно,</w:t>
      </w:r>
      <w:r>
        <w:rPr>
          <w:sz w:val="32"/>
          <w:szCs w:val="32"/>
        </w:rPr>
        <w:t xml:space="preserve"> чтобы родители в этих случаях сами сохраняли самообладание и не сердились, понимая, что малыш страдает от острой психологической боли.</w:t>
      </w:r>
    </w:p>
    <w:p w:rsidR="003D72EB" w:rsidRDefault="003D72EB" w:rsidP="003D72EB">
      <w:pPr>
        <w:ind w:left="-540" w:firstLine="540"/>
        <w:jc w:val="both"/>
        <w:rPr>
          <w:sz w:val="32"/>
          <w:szCs w:val="32"/>
        </w:rPr>
      </w:pPr>
      <w:r w:rsidRPr="008236E0">
        <w:rPr>
          <w:b/>
          <w:sz w:val="32"/>
          <w:szCs w:val="32"/>
        </w:rPr>
        <w:t>Когда ребенок успокаивается, с ним необходимо поговорить и обсудить все, что произошло, без лишних обвинений и упреков.</w:t>
      </w:r>
      <w:r>
        <w:rPr>
          <w:sz w:val="32"/>
          <w:szCs w:val="32"/>
        </w:rPr>
        <w:t xml:space="preserve"> Если припадок ярости вызвал какой-либо запрет или ограничение родителей, не стоит его тут же отменять, если считаете его разумным, справедливым и полезным.</w:t>
      </w:r>
    </w:p>
    <w:p w:rsidR="003D72EB" w:rsidRPr="003D72EB" w:rsidRDefault="003D72EB" w:rsidP="003D72EB">
      <w:pPr>
        <w:jc w:val="both"/>
        <w:rPr>
          <w:sz w:val="32"/>
          <w:szCs w:val="32"/>
        </w:rPr>
      </w:pPr>
    </w:p>
    <w:sectPr w:rsidR="003D72EB" w:rsidRPr="003D72EB" w:rsidSect="00F6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72EB"/>
    <w:rsid w:val="003D72EB"/>
    <w:rsid w:val="00C36B01"/>
    <w:rsid w:val="00F6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2013-11-21T16:23:00Z</dcterms:created>
  <dcterms:modified xsi:type="dcterms:W3CDTF">2013-11-21T16:25:00Z</dcterms:modified>
</cp:coreProperties>
</file>