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7" w:rsidRPr="00086A76" w:rsidRDefault="00A65DF7" w:rsidP="003F2F4C">
      <w:pPr>
        <w:ind w:firstLine="708"/>
        <w:jc w:val="both"/>
        <w:rPr>
          <w:rFonts w:ascii="Times New Roman" w:hAnsi="Times New Roman" w:cs="Times New Roman"/>
          <w:sz w:val="24"/>
          <w:szCs w:val="24"/>
        </w:rPr>
      </w:pPr>
      <w:r w:rsidRPr="00086A76">
        <w:rPr>
          <w:rFonts w:ascii="Times New Roman" w:hAnsi="Times New Roman" w:cs="Times New Roman"/>
          <w:sz w:val="24"/>
          <w:szCs w:val="24"/>
          <w:lang w:eastAsia="ru-RU"/>
        </w:rPr>
        <w:t xml:space="preserve">Не </w:t>
      </w:r>
      <w:r w:rsidRPr="00086A76">
        <w:rPr>
          <w:rFonts w:ascii="Times New Roman" w:hAnsi="Times New Roman" w:cs="Times New Roman"/>
          <w:sz w:val="24"/>
          <w:szCs w:val="24"/>
        </w:rPr>
        <w:t xml:space="preserve">все дети в одинаковой степени быстро овладевают речевой наукой. Не стоит паниковать, если вы обнаружили у своего ребенка подобное нарушение. </w:t>
      </w:r>
    </w:p>
    <w:p w:rsidR="00E00C89" w:rsidRDefault="00A65DF7" w:rsidP="003F2F4C">
      <w:pPr>
        <w:ind w:firstLine="708"/>
        <w:jc w:val="both"/>
        <w:rPr>
          <w:rFonts w:ascii="Times New Roman" w:hAnsi="Times New Roman" w:cs="Times New Roman"/>
          <w:sz w:val="24"/>
          <w:szCs w:val="24"/>
        </w:rPr>
      </w:pPr>
      <w:r w:rsidRPr="00086A76">
        <w:rPr>
          <w:rFonts w:ascii="Times New Roman" w:hAnsi="Times New Roman" w:cs="Times New Roman"/>
          <w:sz w:val="24"/>
          <w:szCs w:val="24"/>
        </w:rPr>
        <w:t xml:space="preserve">Важно помнить, что именно в </w:t>
      </w:r>
      <w:r w:rsidRPr="00086A76">
        <w:rPr>
          <w:rFonts w:ascii="Times New Roman" w:hAnsi="Times New Roman" w:cs="Times New Roman"/>
          <w:i/>
          <w:sz w:val="24"/>
          <w:szCs w:val="24"/>
        </w:rPr>
        <w:t>дошкольный период речь ребенка развивается наиболее интенсивно, а главное – она наиболее гибка и податлива</w:t>
      </w:r>
      <w:r w:rsidRPr="00086A76">
        <w:rPr>
          <w:rFonts w:ascii="Times New Roman" w:hAnsi="Times New Roman" w:cs="Times New Roman"/>
          <w:sz w:val="24"/>
          <w:szCs w:val="24"/>
        </w:rPr>
        <w:t>. Поэтому все дефекты речи преодолеваются легче и быстр</w:t>
      </w:r>
      <w:r w:rsidR="003F2F4C" w:rsidRPr="00086A76">
        <w:rPr>
          <w:rFonts w:ascii="Times New Roman" w:hAnsi="Times New Roman" w:cs="Times New Roman"/>
          <w:sz w:val="24"/>
          <w:szCs w:val="24"/>
        </w:rPr>
        <w:t>ее.                           </w:t>
      </w:r>
    </w:p>
    <w:p w:rsidR="00086A76" w:rsidRDefault="00086A76" w:rsidP="003F2F4C">
      <w:pPr>
        <w:ind w:firstLine="708"/>
        <w:jc w:val="both"/>
        <w:rPr>
          <w:rFonts w:ascii="Times New Roman" w:hAnsi="Times New Roman" w:cs="Times New Roman"/>
          <w:sz w:val="24"/>
          <w:szCs w:val="24"/>
        </w:rPr>
      </w:pPr>
    </w:p>
    <w:p w:rsidR="00086A76" w:rsidRDefault="00086A76" w:rsidP="003F2F4C">
      <w:pPr>
        <w:ind w:firstLine="708"/>
        <w:jc w:val="both"/>
        <w:rPr>
          <w:rFonts w:ascii="Times New Roman" w:hAnsi="Times New Roman" w:cs="Times New Roman"/>
          <w:sz w:val="24"/>
          <w:szCs w:val="24"/>
        </w:rPr>
      </w:pPr>
    </w:p>
    <w:p w:rsidR="00086A76" w:rsidRDefault="00086A76" w:rsidP="003F2F4C">
      <w:pPr>
        <w:ind w:firstLine="708"/>
        <w:jc w:val="both"/>
        <w:rPr>
          <w:rFonts w:ascii="Times New Roman" w:hAnsi="Times New Roman" w:cs="Times New Roman"/>
          <w:sz w:val="24"/>
          <w:szCs w:val="24"/>
        </w:rPr>
      </w:pPr>
    </w:p>
    <w:p w:rsidR="00086A76" w:rsidRDefault="00086A76" w:rsidP="003F2F4C">
      <w:pPr>
        <w:ind w:firstLine="708"/>
        <w:jc w:val="both"/>
        <w:rPr>
          <w:rFonts w:ascii="Times New Roman" w:hAnsi="Times New Roman" w:cs="Times New Roman"/>
          <w:sz w:val="24"/>
          <w:szCs w:val="24"/>
        </w:rPr>
      </w:pPr>
    </w:p>
    <w:p w:rsidR="00086A76" w:rsidRDefault="00086A76" w:rsidP="003F2F4C">
      <w:pPr>
        <w:ind w:firstLine="708"/>
        <w:jc w:val="both"/>
        <w:rPr>
          <w:rFonts w:ascii="Times New Roman" w:hAnsi="Times New Roman" w:cs="Times New Roman"/>
          <w:sz w:val="24"/>
          <w:szCs w:val="24"/>
        </w:rPr>
      </w:pPr>
    </w:p>
    <w:p w:rsidR="00086A76" w:rsidRPr="00086A76" w:rsidRDefault="00086A76" w:rsidP="003F2F4C">
      <w:pPr>
        <w:ind w:firstLine="708"/>
        <w:jc w:val="both"/>
        <w:rPr>
          <w:rFonts w:ascii="Times New Roman" w:hAnsi="Times New Roman" w:cs="Times New Roman"/>
          <w:sz w:val="24"/>
          <w:szCs w:val="24"/>
        </w:rPr>
      </w:pPr>
    </w:p>
    <w:p w:rsidR="003F2F4C" w:rsidRDefault="00E00C89" w:rsidP="00086A76">
      <w:pPr>
        <w:spacing w:after="0"/>
        <w:ind w:firstLine="708"/>
        <w:jc w:val="both"/>
        <w:rPr>
          <w:rFonts w:ascii="Times New Roman" w:eastAsia="Times New Roman" w:hAnsi="Times New Roman" w:cs="Times New Roman"/>
          <w:color w:val="000000"/>
          <w:sz w:val="24"/>
          <w:szCs w:val="24"/>
          <w:u w:val="single"/>
          <w:lang w:eastAsia="ru-RU"/>
        </w:rPr>
      </w:pPr>
      <w:r w:rsidRPr="00086A76">
        <w:rPr>
          <w:rFonts w:ascii="Times New Roman" w:eastAsia="Times New Roman" w:hAnsi="Times New Roman" w:cs="Times New Roman"/>
          <w:color w:val="000000"/>
          <w:sz w:val="24"/>
          <w:szCs w:val="24"/>
          <w:u w:val="single"/>
          <w:lang w:eastAsia="ru-RU"/>
        </w:rPr>
        <w:t xml:space="preserve">У </w:t>
      </w:r>
      <w:r w:rsidR="00A65DF7" w:rsidRPr="00086A76">
        <w:rPr>
          <w:rFonts w:ascii="Times New Roman" w:eastAsia="Times New Roman" w:hAnsi="Times New Roman" w:cs="Times New Roman"/>
          <w:color w:val="000000"/>
          <w:sz w:val="24"/>
          <w:szCs w:val="24"/>
          <w:u w:val="single"/>
          <w:lang w:eastAsia="ru-RU"/>
        </w:rPr>
        <w:t xml:space="preserve">детей с нарушенным фонематическим слухом </w:t>
      </w:r>
      <w:r w:rsidRPr="00086A76">
        <w:rPr>
          <w:rFonts w:ascii="Times New Roman" w:eastAsia="Times New Roman" w:hAnsi="Times New Roman" w:cs="Times New Roman"/>
          <w:color w:val="000000"/>
          <w:sz w:val="24"/>
          <w:szCs w:val="24"/>
          <w:u w:val="single"/>
          <w:lang w:eastAsia="ru-RU"/>
        </w:rPr>
        <w:t xml:space="preserve">особые трудности возникают </w:t>
      </w:r>
      <w:r w:rsidR="00A65DF7" w:rsidRPr="00086A76">
        <w:rPr>
          <w:rFonts w:ascii="Times New Roman" w:eastAsia="Times New Roman" w:hAnsi="Times New Roman" w:cs="Times New Roman"/>
          <w:color w:val="000000"/>
          <w:sz w:val="24"/>
          <w:szCs w:val="24"/>
          <w:u w:val="single"/>
          <w:lang w:eastAsia="ru-RU"/>
        </w:rPr>
        <w:t>на этапе обучения грамоте, а именно, при овладении чтением и письмом, а это влечет за собой новый клубок проблем: наблюдается снижение успеваемости, появляется тревожность, неуверенность в своих силах, резко снижается самооценка ребенка.</w:t>
      </w:r>
    </w:p>
    <w:p w:rsidR="00086A76" w:rsidRPr="00086A76" w:rsidRDefault="00086A76" w:rsidP="00086A76">
      <w:pPr>
        <w:spacing w:after="0"/>
        <w:ind w:firstLine="708"/>
        <w:jc w:val="both"/>
        <w:rPr>
          <w:rFonts w:ascii="Times New Roman" w:eastAsia="Times New Roman" w:hAnsi="Times New Roman" w:cs="Times New Roman"/>
          <w:color w:val="000000"/>
          <w:sz w:val="24"/>
          <w:szCs w:val="24"/>
          <w:u w:val="single"/>
          <w:lang w:eastAsia="ru-RU"/>
        </w:rPr>
      </w:pPr>
    </w:p>
    <w:p w:rsidR="00A65DF7" w:rsidRDefault="00A65DF7" w:rsidP="00E00C8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FC6EBA">
        <w:rPr>
          <w:rFonts w:ascii="Times New Roman" w:eastAsia="Times New Roman" w:hAnsi="Times New Roman" w:cs="Times New Roman"/>
          <w:b/>
          <w:bCs/>
          <w:i/>
          <w:iCs/>
          <w:color w:val="000000"/>
          <w:sz w:val="24"/>
          <w:szCs w:val="24"/>
          <w:lang w:eastAsia="ru-RU"/>
        </w:rPr>
        <w:t>ИГРЫ ДЛЯ РАЗВИТИЯ ФОНЕМАТИЧЕСКОГО СЛУХА</w:t>
      </w:r>
    </w:p>
    <w:p w:rsidR="00E00C89" w:rsidRPr="00FC6EBA" w:rsidRDefault="00E00C89" w:rsidP="00E00C8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65DF7" w:rsidRDefault="00A65DF7"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73F8">
        <w:rPr>
          <w:rFonts w:ascii="Times New Roman" w:eastAsia="Times New Roman" w:hAnsi="Times New Roman" w:cs="Times New Roman"/>
          <w:b/>
          <w:bCs/>
          <w:color w:val="000000"/>
          <w:sz w:val="24"/>
          <w:szCs w:val="24"/>
          <w:u w:val="single"/>
          <w:lang w:eastAsia="ru-RU"/>
        </w:rPr>
        <w:t>«Звуки в коробочках»</w:t>
      </w:r>
      <w:r w:rsidRPr="00FC6EBA">
        <w:rPr>
          <w:rFonts w:ascii="Times New Roman" w:eastAsia="Times New Roman" w:hAnsi="Times New Roman" w:cs="Times New Roman"/>
          <w:b/>
          <w:bCs/>
          <w:color w:val="000000"/>
          <w:sz w:val="24"/>
          <w:szCs w:val="24"/>
          <w:lang w:eastAsia="ru-RU"/>
        </w:rPr>
        <w:t>.</w:t>
      </w:r>
      <w:r w:rsidRPr="00FC6EBA">
        <w:rPr>
          <w:rFonts w:ascii="Times New Roman" w:eastAsia="Times New Roman" w:hAnsi="Times New Roman" w:cs="Times New Roman"/>
          <w:color w:val="000000"/>
          <w:sz w:val="24"/>
          <w:szCs w:val="24"/>
          <w:lang w:eastAsia="ru-RU"/>
        </w:rPr>
        <w:t xml:space="preserve"> Для игры необходимы 2-4 коробочки (в зависимости от степени сложности). Наполняем их различными материалами. </w:t>
      </w:r>
      <w:proofErr w:type="gramStart"/>
      <w:r w:rsidRPr="00FC6EBA">
        <w:rPr>
          <w:rFonts w:ascii="Times New Roman" w:eastAsia="Times New Roman" w:hAnsi="Times New Roman" w:cs="Times New Roman"/>
          <w:color w:val="000000"/>
          <w:sz w:val="24"/>
          <w:szCs w:val="24"/>
          <w:lang w:eastAsia="ru-RU"/>
        </w:rPr>
        <w:t>Например, в одну кладём пуговицы, в другую – морские камешки, в третью – горох, в четвертую – орехи и т.п.</w:t>
      </w:r>
      <w:proofErr w:type="gramEnd"/>
      <w:r w:rsidRPr="00FC6EBA">
        <w:rPr>
          <w:rFonts w:ascii="Times New Roman" w:eastAsia="Times New Roman" w:hAnsi="Times New Roman" w:cs="Times New Roman"/>
          <w:color w:val="000000"/>
          <w:sz w:val="24"/>
          <w:szCs w:val="24"/>
          <w:lang w:eastAsia="ru-RU"/>
        </w:rPr>
        <w:t xml:space="preserve"> При потряхивании ребенок должен определить, что находится внутри.</w:t>
      </w:r>
    </w:p>
    <w:p w:rsidR="00E00C89" w:rsidRPr="00FC6EBA" w:rsidRDefault="00E00C89"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5DF7" w:rsidRDefault="00A65DF7"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73F8">
        <w:rPr>
          <w:rFonts w:ascii="Times New Roman" w:eastAsia="Times New Roman" w:hAnsi="Times New Roman" w:cs="Times New Roman"/>
          <w:b/>
          <w:bCs/>
          <w:color w:val="000000"/>
          <w:sz w:val="24"/>
          <w:szCs w:val="24"/>
          <w:u w:val="single"/>
          <w:lang w:eastAsia="ru-RU"/>
        </w:rPr>
        <w:t>«Угадай, что звучит».</w:t>
      </w:r>
      <w:r w:rsidRPr="00FC6EBA">
        <w:rPr>
          <w:rFonts w:ascii="Times New Roman" w:eastAsia="Times New Roman" w:hAnsi="Times New Roman" w:cs="Times New Roman"/>
          <w:color w:val="000000"/>
          <w:sz w:val="24"/>
          <w:szCs w:val="24"/>
          <w:lang w:eastAsia="ru-RU"/>
        </w:rPr>
        <w:t> Сначала внимание акцентируется на звуках при постукивании по предметам из разных материалов (стекло, дерево, пластмасса, резина, пенопласт). Затем, закрыв глаза, ребенку необходимо отгадать, по какому предмету стучит взрослый (более старшие детки могут называть не предмет, а материал).</w:t>
      </w:r>
    </w:p>
    <w:p w:rsidR="00E00C89" w:rsidRPr="00FC6EBA" w:rsidRDefault="00E00C89"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0C89" w:rsidRPr="00FC6EBA" w:rsidRDefault="00E00C89"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BA">
        <w:rPr>
          <w:rFonts w:ascii="Times New Roman" w:eastAsia="Times New Roman" w:hAnsi="Times New Roman" w:cs="Times New Roman"/>
          <w:b/>
          <w:bCs/>
          <w:color w:val="000000"/>
          <w:sz w:val="24"/>
          <w:szCs w:val="24"/>
          <w:lang w:eastAsia="ru-RU"/>
        </w:rPr>
        <w:t xml:space="preserve"> </w:t>
      </w:r>
      <w:r w:rsidR="00A65DF7" w:rsidRPr="002073F8">
        <w:rPr>
          <w:rFonts w:ascii="Times New Roman" w:eastAsia="Times New Roman" w:hAnsi="Times New Roman" w:cs="Times New Roman"/>
          <w:b/>
          <w:bCs/>
          <w:color w:val="000000"/>
          <w:sz w:val="24"/>
          <w:szCs w:val="24"/>
          <w:u w:val="single"/>
          <w:lang w:eastAsia="ru-RU"/>
        </w:rPr>
        <w:t>«Хлопаем в ладоши».</w:t>
      </w:r>
      <w:r w:rsidR="00A65DF7" w:rsidRPr="00FC6EBA">
        <w:rPr>
          <w:rFonts w:ascii="Times New Roman" w:eastAsia="Times New Roman" w:hAnsi="Times New Roman" w:cs="Times New Roman"/>
          <w:color w:val="000000"/>
          <w:sz w:val="24"/>
          <w:szCs w:val="24"/>
          <w:lang w:eastAsia="ru-RU"/>
        </w:rPr>
        <w:t xml:space="preserve"> Задается определённый ритм и темп, </w:t>
      </w:r>
      <w:r w:rsidR="003F2F4C">
        <w:rPr>
          <w:rFonts w:ascii="Times New Roman" w:eastAsia="Times New Roman" w:hAnsi="Times New Roman" w:cs="Times New Roman"/>
          <w:color w:val="000000"/>
          <w:sz w:val="24"/>
          <w:szCs w:val="24"/>
          <w:lang w:eastAsia="ru-RU"/>
        </w:rPr>
        <w:t>который потом повторяет ребенок.</w:t>
      </w:r>
    </w:p>
    <w:p w:rsidR="00E00C89" w:rsidRPr="00FC6EBA" w:rsidRDefault="00E00C89"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5DF7" w:rsidRDefault="00A65DF7"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73F8">
        <w:rPr>
          <w:rFonts w:ascii="Times New Roman" w:eastAsia="Times New Roman" w:hAnsi="Times New Roman" w:cs="Times New Roman"/>
          <w:b/>
          <w:bCs/>
          <w:color w:val="000000"/>
          <w:sz w:val="24"/>
          <w:szCs w:val="24"/>
          <w:u w:val="single"/>
          <w:lang w:eastAsia="ru-RU"/>
        </w:rPr>
        <w:t>«</w:t>
      </w:r>
      <w:proofErr w:type="gramStart"/>
      <w:r w:rsidRPr="002073F8">
        <w:rPr>
          <w:rFonts w:ascii="Times New Roman" w:eastAsia="Times New Roman" w:hAnsi="Times New Roman" w:cs="Times New Roman"/>
          <w:b/>
          <w:bCs/>
          <w:color w:val="000000"/>
          <w:sz w:val="24"/>
          <w:szCs w:val="24"/>
          <w:u w:val="single"/>
          <w:lang w:eastAsia="ru-RU"/>
        </w:rPr>
        <w:t>Правильно-неправильно</w:t>
      </w:r>
      <w:proofErr w:type="gramEnd"/>
      <w:r w:rsidRPr="002073F8">
        <w:rPr>
          <w:rFonts w:ascii="Times New Roman" w:eastAsia="Times New Roman" w:hAnsi="Times New Roman" w:cs="Times New Roman"/>
          <w:b/>
          <w:bCs/>
          <w:color w:val="000000"/>
          <w:sz w:val="24"/>
          <w:szCs w:val="24"/>
          <w:u w:val="single"/>
          <w:lang w:eastAsia="ru-RU"/>
        </w:rPr>
        <w:t>».</w:t>
      </w:r>
      <w:r w:rsidRPr="00FC6EBA">
        <w:rPr>
          <w:rFonts w:ascii="Times New Roman" w:eastAsia="Times New Roman" w:hAnsi="Times New Roman" w:cs="Times New Roman"/>
          <w:b/>
          <w:bCs/>
          <w:color w:val="000000"/>
          <w:sz w:val="24"/>
          <w:szCs w:val="24"/>
          <w:lang w:eastAsia="ru-RU"/>
        </w:rPr>
        <w:t> </w:t>
      </w:r>
      <w:r w:rsidRPr="00FC6EBA">
        <w:rPr>
          <w:rFonts w:ascii="Times New Roman" w:eastAsia="Times New Roman" w:hAnsi="Times New Roman" w:cs="Times New Roman"/>
          <w:color w:val="000000"/>
          <w:sz w:val="24"/>
          <w:szCs w:val="24"/>
          <w:lang w:eastAsia="ru-RU"/>
        </w:rPr>
        <w:t>Взрослый называет слово и нарочно меняет в нём букву (</w:t>
      </w:r>
      <w:proofErr w:type="spellStart"/>
      <w:r w:rsidRPr="00FC6EBA">
        <w:rPr>
          <w:rFonts w:ascii="Times New Roman" w:eastAsia="Times New Roman" w:hAnsi="Times New Roman" w:cs="Times New Roman"/>
          <w:color w:val="000000"/>
          <w:sz w:val="24"/>
          <w:szCs w:val="24"/>
          <w:lang w:eastAsia="ru-RU"/>
        </w:rPr>
        <w:t>шашина</w:t>
      </w:r>
      <w:proofErr w:type="spellEnd"/>
      <w:r w:rsidRPr="00FC6EBA">
        <w:rPr>
          <w:rFonts w:ascii="Times New Roman" w:eastAsia="Times New Roman" w:hAnsi="Times New Roman" w:cs="Times New Roman"/>
          <w:color w:val="000000"/>
          <w:sz w:val="24"/>
          <w:szCs w:val="24"/>
          <w:lang w:eastAsia="ru-RU"/>
        </w:rPr>
        <w:t xml:space="preserve">, </w:t>
      </w:r>
      <w:proofErr w:type="spellStart"/>
      <w:r w:rsidRPr="00FC6EBA">
        <w:rPr>
          <w:rFonts w:ascii="Times New Roman" w:eastAsia="Times New Roman" w:hAnsi="Times New Roman" w:cs="Times New Roman"/>
          <w:color w:val="000000"/>
          <w:sz w:val="24"/>
          <w:szCs w:val="24"/>
          <w:lang w:eastAsia="ru-RU"/>
        </w:rPr>
        <w:t>вашина</w:t>
      </w:r>
      <w:proofErr w:type="spellEnd"/>
      <w:r w:rsidRPr="00FC6EBA">
        <w:rPr>
          <w:rFonts w:ascii="Times New Roman" w:eastAsia="Times New Roman" w:hAnsi="Times New Roman" w:cs="Times New Roman"/>
          <w:color w:val="000000"/>
          <w:sz w:val="24"/>
          <w:szCs w:val="24"/>
          <w:lang w:eastAsia="ru-RU"/>
        </w:rPr>
        <w:t xml:space="preserve">, </w:t>
      </w:r>
      <w:proofErr w:type="spellStart"/>
      <w:r w:rsidRPr="00FC6EBA">
        <w:rPr>
          <w:rFonts w:ascii="Times New Roman" w:eastAsia="Times New Roman" w:hAnsi="Times New Roman" w:cs="Times New Roman"/>
          <w:color w:val="000000"/>
          <w:sz w:val="24"/>
          <w:szCs w:val="24"/>
          <w:lang w:eastAsia="ru-RU"/>
        </w:rPr>
        <w:t>ташина</w:t>
      </w:r>
      <w:proofErr w:type="spellEnd"/>
      <w:r w:rsidRPr="00FC6EBA">
        <w:rPr>
          <w:rFonts w:ascii="Times New Roman" w:eastAsia="Times New Roman" w:hAnsi="Times New Roman" w:cs="Times New Roman"/>
          <w:color w:val="000000"/>
          <w:sz w:val="24"/>
          <w:szCs w:val="24"/>
          <w:lang w:eastAsia="ru-RU"/>
        </w:rPr>
        <w:t>, МАШИНА), ребенку дается задание подать какой-либо сигнал (хлопнуть), когда слово произносится правильно.</w:t>
      </w:r>
    </w:p>
    <w:p w:rsidR="003F2F4C" w:rsidRDefault="003F2F4C" w:rsidP="00E00C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5DF7" w:rsidRPr="003F2F4C" w:rsidRDefault="003F2F4C" w:rsidP="00A65DF7">
      <w:pPr>
        <w:ind w:firstLine="567"/>
        <w:jc w:val="center"/>
        <w:rPr>
          <w:rFonts w:ascii="Times New Roman" w:hAnsi="Times New Roman" w:cs="Times New Roman"/>
          <w:b/>
          <w:i/>
          <w:sz w:val="24"/>
          <w:szCs w:val="24"/>
        </w:rPr>
      </w:pPr>
      <w:r w:rsidRPr="003F2F4C">
        <w:rPr>
          <w:rFonts w:ascii="Times New Roman" w:hAnsi="Times New Roman" w:cs="Times New Roman"/>
          <w:b/>
          <w:i/>
          <w:sz w:val="24"/>
          <w:szCs w:val="24"/>
        </w:rPr>
        <w:lastRenderedPageBreak/>
        <w:t xml:space="preserve">ИГРЫ </w:t>
      </w:r>
      <w:r>
        <w:rPr>
          <w:rFonts w:ascii="Times New Roman" w:hAnsi="Times New Roman" w:cs="Times New Roman"/>
          <w:b/>
          <w:i/>
          <w:sz w:val="24"/>
          <w:szCs w:val="24"/>
        </w:rPr>
        <w:t>ДЛЯ РАЗВИТИЯ</w:t>
      </w:r>
      <w:r w:rsidRPr="003F2F4C">
        <w:rPr>
          <w:rFonts w:ascii="Times New Roman" w:hAnsi="Times New Roman" w:cs="Times New Roman"/>
          <w:b/>
          <w:i/>
          <w:sz w:val="24"/>
          <w:szCs w:val="24"/>
        </w:rPr>
        <w:t xml:space="preserve"> ГРАММАТИЧЕСКОГО СТРОЯ РЕЧИ</w:t>
      </w:r>
    </w:p>
    <w:p w:rsidR="00A65DF7" w:rsidRPr="003F2F4C" w:rsidRDefault="00A65DF7" w:rsidP="00A65DF7">
      <w:pPr>
        <w:spacing w:after="0" w:line="240" w:lineRule="auto"/>
        <w:rPr>
          <w:rFonts w:ascii="Times New Roman" w:eastAsia="Calibri" w:hAnsi="Times New Roman" w:cs="Times New Roman"/>
          <w:b/>
          <w:bCs/>
          <w:sz w:val="24"/>
          <w:szCs w:val="24"/>
          <w:u w:val="single"/>
        </w:rPr>
      </w:pPr>
      <w:r w:rsidRPr="003F2F4C">
        <w:rPr>
          <w:rFonts w:ascii="Times New Roman" w:eastAsia="Calibri" w:hAnsi="Times New Roman" w:cs="Times New Roman"/>
          <w:b/>
          <w:bCs/>
          <w:sz w:val="24"/>
          <w:szCs w:val="24"/>
          <w:u w:val="single"/>
        </w:rPr>
        <w:t>«Один и несколько»</w:t>
      </w:r>
    </w:p>
    <w:p w:rsidR="00A65DF7" w:rsidRPr="00363A73" w:rsidRDefault="00A65DF7" w:rsidP="00A65DF7">
      <w:pPr>
        <w:spacing w:after="0" w:line="240" w:lineRule="auto"/>
        <w:rPr>
          <w:rFonts w:ascii="Times New Roman" w:eastAsia="Calibri" w:hAnsi="Times New Roman" w:cs="Times New Roman"/>
          <w:sz w:val="24"/>
          <w:szCs w:val="24"/>
        </w:rPr>
      </w:pPr>
    </w:p>
    <w:p w:rsidR="00A65DF7" w:rsidRPr="003F2F4C" w:rsidRDefault="00A65DF7" w:rsidP="00A65DF7">
      <w:pPr>
        <w:spacing w:after="0" w:line="240" w:lineRule="auto"/>
        <w:rPr>
          <w:rFonts w:ascii="Times New Roman" w:eastAsia="Calibri" w:hAnsi="Times New Roman" w:cs="Times New Roman"/>
          <w:i/>
          <w:iCs/>
          <w:sz w:val="24"/>
          <w:szCs w:val="24"/>
        </w:rPr>
      </w:pPr>
      <w:r w:rsidRPr="00363A73">
        <w:rPr>
          <w:rFonts w:ascii="Times New Roman" w:eastAsia="Calibri" w:hAnsi="Times New Roman" w:cs="Times New Roman"/>
          <w:i/>
          <w:iCs/>
          <w:sz w:val="24"/>
          <w:szCs w:val="24"/>
          <w:u w:val="single"/>
        </w:rPr>
        <w:t>Цель:</w:t>
      </w:r>
      <w:r w:rsidRPr="00363A73">
        <w:rPr>
          <w:rFonts w:ascii="Times New Roman" w:eastAsia="Calibri" w:hAnsi="Times New Roman" w:cs="Times New Roman"/>
          <w:i/>
          <w:iCs/>
          <w:sz w:val="24"/>
          <w:szCs w:val="24"/>
        </w:rPr>
        <w:t xml:space="preserve"> развитие речи, внимания, умения образовывать формы слов во множественном числе.</w:t>
      </w:r>
    </w:p>
    <w:p w:rsidR="00A65DF7" w:rsidRPr="003F2F4C" w:rsidRDefault="003F2F4C" w:rsidP="00A65DF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Ребенку предлагаются </w:t>
      </w:r>
      <w:r w:rsidR="00A65DF7" w:rsidRPr="00363A73">
        <w:rPr>
          <w:rFonts w:ascii="Times New Roman" w:eastAsia="Calibri" w:hAnsi="Times New Roman" w:cs="Times New Roman"/>
          <w:sz w:val="24"/>
          <w:szCs w:val="24"/>
        </w:rPr>
        <w:t>картинки с изображением нескольких предметов, а у себя остав</w:t>
      </w:r>
      <w:r>
        <w:rPr>
          <w:rFonts w:ascii="Times New Roman" w:eastAsia="Calibri" w:hAnsi="Times New Roman" w:cs="Times New Roman"/>
          <w:sz w:val="24"/>
          <w:szCs w:val="24"/>
        </w:rPr>
        <w:t>ить</w:t>
      </w:r>
      <w:r w:rsidR="00A65DF7" w:rsidRPr="00363A73">
        <w:rPr>
          <w:rFonts w:ascii="Times New Roman" w:eastAsia="Calibri" w:hAnsi="Times New Roman" w:cs="Times New Roman"/>
          <w:sz w:val="24"/>
          <w:szCs w:val="24"/>
        </w:rPr>
        <w:t xml:space="preserve"> одиночные. Показыва</w:t>
      </w:r>
      <w:r>
        <w:rPr>
          <w:rFonts w:ascii="Times New Roman" w:eastAsia="Calibri" w:hAnsi="Times New Roman" w:cs="Times New Roman"/>
          <w:sz w:val="24"/>
          <w:szCs w:val="24"/>
        </w:rPr>
        <w:t>ть</w:t>
      </w:r>
      <w:r w:rsidR="00A65DF7" w:rsidRPr="00363A73">
        <w:rPr>
          <w:rFonts w:ascii="Times New Roman" w:eastAsia="Calibri" w:hAnsi="Times New Roman" w:cs="Times New Roman"/>
          <w:sz w:val="24"/>
          <w:szCs w:val="24"/>
        </w:rPr>
        <w:t xml:space="preserve"> свою картинку и спрашива</w:t>
      </w:r>
      <w:r>
        <w:rPr>
          <w:rFonts w:ascii="Times New Roman" w:eastAsia="Calibri" w:hAnsi="Times New Roman" w:cs="Times New Roman"/>
          <w:sz w:val="24"/>
          <w:szCs w:val="24"/>
        </w:rPr>
        <w:t>ть</w:t>
      </w:r>
      <w:r w:rsidR="00A65DF7" w:rsidRPr="00363A73">
        <w:rPr>
          <w:rFonts w:ascii="Times New Roman" w:eastAsia="Calibri" w:hAnsi="Times New Roman" w:cs="Times New Roman"/>
          <w:sz w:val="24"/>
          <w:szCs w:val="24"/>
        </w:rPr>
        <w:t xml:space="preserve">: «У меня есть груша, а у тебя есть груша?». Если ребёнок затрудняется, необходимо дать образец правильного ответа: </w:t>
      </w:r>
      <w:proofErr w:type="gramStart"/>
      <w:r w:rsidR="00A65DF7" w:rsidRPr="00363A73">
        <w:rPr>
          <w:rFonts w:ascii="Times New Roman" w:eastAsia="Calibri" w:hAnsi="Times New Roman" w:cs="Times New Roman"/>
          <w:sz w:val="24"/>
          <w:szCs w:val="24"/>
        </w:rPr>
        <w:t>«У меня яблоко, а у тебя яблоки.»</w:t>
      </w:r>
      <w:r>
        <w:rPr>
          <w:rFonts w:ascii="Times New Roman" w:eastAsia="Calibri" w:hAnsi="Times New Roman" w:cs="Times New Roman"/>
          <w:sz w:val="24"/>
          <w:szCs w:val="24"/>
        </w:rPr>
        <w:t xml:space="preserve"> </w:t>
      </w:r>
      <w:r w:rsidR="00A65DF7" w:rsidRPr="00363A73">
        <w:rPr>
          <w:rFonts w:ascii="Times New Roman" w:eastAsia="Calibri" w:hAnsi="Times New Roman" w:cs="Times New Roman"/>
          <w:sz w:val="24"/>
          <w:szCs w:val="24"/>
        </w:rPr>
        <w:t>Целесообразно использовать изображение предметов, множественное число которых образуется с помощью разных окончаний: дом — дома, стул — стулья, сумка — сумки, пень — пни.</w:t>
      </w:r>
      <w:proofErr w:type="gramEnd"/>
    </w:p>
    <w:p w:rsidR="00A65DF7" w:rsidRPr="00363A73" w:rsidRDefault="00A65DF7" w:rsidP="00A65DF7">
      <w:pPr>
        <w:spacing w:after="0" w:line="240" w:lineRule="auto"/>
        <w:rPr>
          <w:rFonts w:ascii="Times New Roman" w:eastAsia="Calibri" w:hAnsi="Times New Roman" w:cs="Times New Roman"/>
          <w:sz w:val="24"/>
          <w:szCs w:val="24"/>
        </w:rPr>
      </w:pPr>
    </w:p>
    <w:p w:rsidR="00A65DF7" w:rsidRDefault="00A65DF7" w:rsidP="00A65DF7">
      <w:pPr>
        <w:spacing w:after="0" w:line="240" w:lineRule="auto"/>
        <w:rPr>
          <w:rFonts w:ascii="Times New Roman" w:eastAsia="Calibri" w:hAnsi="Times New Roman" w:cs="Times New Roman"/>
          <w:b/>
          <w:bCs/>
          <w:sz w:val="24"/>
          <w:szCs w:val="24"/>
          <w:u w:val="single"/>
        </w:rPr>
      </w:pPr>
      <w:r w:rsidRPr="003F2F4C">
        <w:rPr>
          <w:rFonts w:ascii="Times New Roman" w:eastAsia="Calibri" w:hAnsi="Times New Roman" w:cs="Times New Roman"/>
          <w:b/>
          <w:bCs/>
          <w:sz w:val="24"/>
          <w:szCs w:val="24"/>
          <w:u w:val="single"/>
        </w:rPr>
        <w:t>«</w:t>
      </w:r>
      <w:proofErr w:type="spellStart"/>
      <w:r w:rsidRPr="003F2F4C">
        <w:rPr>
          <w:rFonts w:ascii="Times New Roman" w:eastAsia="Calibri" w:hAnsi="Times New Roman" w:cs="Times New Roman"/>
          <w:b/>
          <w:bCs/>
          <w:sz w:val="24"/>
          <w:szCs w:val="24"/>
          <w:u w:val="single"/>
        </w:rPr>
        <w:t>Хвальбишки-хвастунишки</w:t>
      </w:r>
      <w:proofErr w:type="spellEnd"/>
      <w:r w:rsidRPr="003F2F4C">
        <w:rPr>
          <w:rFonts w:ascii="Times New Roman" w:eastAsia="Calibri" w:hAnsi="Times New Roman" w:cs="Times New Roman"/>
          <w:b/>
          <w:bCs/>
          <w:sz w:val="24"/>
          <w:szCs w:val="24"/>
          <w:u w:val="single"/>
        </w:rPr>
        <w:t>»</w:t>
      </w:r>
    </w:p>
    <w:p w:rsidR="003F2F4C" w:rsidRPr="003F2F4C" w:rsidRDefault="003F2F4C" w:rsidP="00A65DF7">
      <w:pPr>
        <w:spacing w:after="0" w:line="240" w:lineRule="auto"/>
        <w:rPr>
          <w:rFonts w:ascii="Times New Roman" w:eastAsia="Calibri" w:hAnsi="Times New Roman" w:cs="Times New Roman"/>
          <w:bCs/>
          <w:sz w:val="24"/>
          <w:szCs w:val="24"/>
        </w:rPr>
      </w:pPr>
      <w:r w:rsidRPr="003F2F4C">
        <w:rPr>
          <w:rFonts w:ascii="Times New Roman" w:eastAsia="Calibri" w:hAnsi="Times New Roman" w:cs="Times New Roman"/>
          <w:bCs/>
          <w:sz w:val="24"/>
          <w:szCs w:val="24"/>
        </w:rPr>
        <w:t>Ребенку предлагается игра:</w:t>
      </w:r>
    </w:p>
    <w:p w:rsidR="00A65DF7" w:rsidRPr="00363A73" w:rsidRDefault="00A65DF7" w:rsidP="00A65DF7">
      <w:pPr>
        <w:spacing w:after="0" w:line="240" w:lineRule="auto"/>
        <w:rPr>
          <w:rFonts w:ascii="Times New Roman" w:eastAsia="Calibri" w:hAnsi="Times New Roman" w:cs="Times New Roman"/>
          <w:sz w:val="24"/>
          <w:szCs w:val="24"/>
        </w:rPr>
      </w:pPr>
      <w:r w:rsidRPr="00363A73">
        <w:rPr>
          <w:rFonts w:ascii="Times New Roman" w:eastAsia="Calibri" w:hAnsi="Times New Roman" w:cs="Times New Roman"/>
          <w:sz w:val="24"/>
          <w:szCs w:val="24"/>
        </w:rPr>
        <w:t xml:space="preserve">«Давай, играть в </w:t>
      </w:r>
      <w:proofErr w:type="spellStart"/>
      <w:r w:rsidRPr="00363A73">
        <w:rPr>
          <w:rFonts w:ascii="Times New Roman" w:eastAsia="Calibri" w:hAnsi="Times New Roman" w:cs="Times New Roman"/>
          <w:sz w:val="24"/>
          <w:szCs w:val="24"/>
        </w:rPr>
        <w:t>хвальбишки</w:t>
      </w:r>
      <w:proofErr w:type="spellEnd"/>
      <w:r w:rsidRPr="00363A73">
        <w:rPr>
          <w:rFonts w:ascii="Times New Roman" w:eastAsia="Calibri" w:hAnsi="Times New Roman" w:cs="Times New Roman"/>
          <w:sz w:val="24"/>
          <w:szCs w:val="24"/>
        </w:rPr>
        <w:t>. Я говорю, что у меня один предмет, а ты отвечаешь, что у тебя много таких предметов</w:t>
      </w:r>
      <w:proofErr w:type="gramStart"/>
      <w:r w:rsidRPr="00363A73">
        <w:rPr>
          <w:rFonts w:ascii="Times New Roman" w:eastAsia="Calibri" w:hAnsi="Times New Roman" w:cs="Times New Roman"/>
          <w:sz w:val="24"/>
          <w:szCs w:val="24"/>
        </w:rPr>
        <w:t>.»</w:t>
      </w:r>
      <w:proofErr w:type="gramEnd"/>
    </w:p>
    <w:p w:rsidR="00A65DF7" w:rsidRPr="00363A73" w:rsidRDefault="003F2F4C" w:rsidP="00A65DF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Например, </w:t>
      </w:r>
    </w:p>
    <w:p w:rsidR="00A65DF7" w:rsidRPr="00363A73" w:rsidRDefault="00A65DF7" w:rsidP="00A65DF7">
      <w:pPr>
        <w:spacing w:after="0" w:line="240" w:lineRule="auto"/>
        <w:rPr>
          <w:rFonts w:ascii="Times New Roman" w:eastAsia="Calibri" w:hAnsi="Times New Roman" w:cs="Times New Roman"/>
          <w:sz w:val="24"/>
          <w:szCs w:val="24"/>
        </w:rPr>
      </w:pPr>
      <w:r w:rsidRPr="00363A73">
        <w:rPr>
          <w:rFonts w:ascii="Times New Roman" w:eastAsia="Calibri" w:hAnsi="Times New Roman" w:cs="Times New Roman"/>
          <w:sz w:val="24"/>
          <w:szCs w:val="24"/>
        </w:rPr>
        <w:t>Взрослый: «У меня один апельсин».</w:t>
      </w:r>
    </w:p>
    <w:p w:rsidR="00A65DF7" w:rsidRPr="00363A73" w:rsidRDefault="00A65DF7" w:rsidP="00A65DF7">
      <w:pPr>
        <w:spacing w:after="0" w:line="240" w:lineRule="auto"/>
        <w:rPr>
          <w:rFonts w:ascii="Times New Roman" w:eastAsia="Calibri" w:hAnsi="Times New Roman" w:cs="Times New Roman"/>
          <w:sz w:val="24"/>
          <w:szCs w:val="24"/>
        </w:rPr>
      </w:pPr>
      <w:r w:rsidRPr="00363A73">
        <w:rPr>
          <w:rFonts w:ascii="Times New Roman" w:eastAsia="Calibri" w:hAnsi="Times New Roman" w:cs="Times New Roman"/>
          <w:sz w:val="24"/>
          <w:szCs w:val="24"/>
        </w:rPr>
        <w:t>Ребёнок: «А у меня много апельсинов».</w:t>
      </w:r>
    </w:p>
    <w:p w:rsidR="003F2F4C" w:rsidRDefault="003F2F4C" w:rsidP="00A65DF7">
      <w:pPr>
        <w:spacing w:after="0" w:line="240" w:lineRule="auto"/>
        <w:rPr>
          <w:rFonts w:ascii="Times New Roman" w:eastAsia="Calibri" w:hAnsi="Times New Roman" w:cs="Times New Roman"/>
          <w:sz w:val="24"/>
          <w:szCs w:val="24"/>
        </w:rPr>
      </w:pPr>
    </w:p>
    <w:p w:rsidR="00A65DF7" w:rsidRPr="00086A76" w:rsidRDefault="00A65DF7" w:rsidP="00086A76">
      <w:pPr>
        <w:spacing w:after="0" w:line="240" w:lineRule="auto"/>
        <w:jc w:val="center"/>
        <w:rPr>
          <w:rFonts w:ascii="Times New Roman" w:eastAsia="Calibri" w:hAnsi="Times New Roman" w:cs="Times New Roman"/>
          <w:i/>
          <w:sz w:val="24"/>
          <w:szCs w:val="24"/>
        </w:rPr>
      </w:pPr>
      <w:proofErr w:type="gramStart"/>
      <w:r w:rsidRPr="00086A76">
        <w:rPr>
          <w:rFonts w:ascii="Times New Roman" w:eastAsia="Calibri" w:hAnsi="Times New Roman" w:cs="Times New Roman"/>
          <w:i/>
          <w:sz w:val="24"/>
          <w:szCs w:val="24"/>
        </w:rPr>
        <w:t>Желательно в эту игру включать слова, в которых ребёнок допускает ошибки, например, карандаш, ухо, стул, ведро, дом, пень, сумка и др.</w:t>
      </w:r>
      <w:proofErr w:type="gramEnd"/>
    </w:p>
    <w:p w:rsidR="00A65DF7" w:rsidRPr="003F2F4C" w:rsidRDefault="003F2F4C" w:rsidP="003F2F4C">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sidRPr="003F2F4C">
        <w:rPr>
          <w:rFonts w:ascii="Times New Roman" w:eastAsia="Times New Roman" w:hAnsi="Times New Roman" w:cs="Times New Roman"/>
          <w:b/>
          <w:i/>
          <w:color w:val="000000"/>
          <w:sz w:val="24"/>
          <w:szCs w:val="24"/>
          <w:lang w:eastAsia="ru-RU"/>
        </w:rPr>
        <w:lastRenderedPageBreak/>
        <w:t>ИГРЫ НА УСИЛЕНИЕ АРТИКУЛЯЦИОННОГО АППАРАТА</w:t>
      </w:r>
    </w:p>
    <w:p w:rsidR="00A65DF7" w:rsidRPr="002073F8" w:rsidRDefault="00A65DF7" w:rsidP="00A65DF7">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2073F8">
        <w:rPr>
          <w:rFonts w:ascii="Times New Roman" w:eastAsia="Times New Roman" w:hAnsi="Times New Roman" w:cs="Times New Roman"/>
          <w:b/>
          <w:sz w:val="24"/>
          <w:szCs w:val="24"/>
          <w:u w:val="single"/>
          <w:lang w:eastAsia="ru-RU"/>
        </w:rPr>
        <w:t xml:space="preserve"> «Секрет»</w:t>
      </w:r>
    </w:p>
    <w:p w:rsidR="00A65DF7" w:rsidRDefault="00A65DF7" w:rsidP="00766F40">
      <w:pPr>
        <w:spacing w:after="0" w:line="240" w:lineRule="auto"/>
        <w:jc w:val="both"/>
        <w:rPr>
          <w:rFonts w:ascii="Times New Roman" w:eastAsia="Times New Roman" w:hAnsi="Times New Roman" w:cs="Times New Roman"/>
          <w:color w:val="000000"/>
          <w:sz w:val="24"/>
          <w:szCs w:val="24"/>
          <w:lang w:eastAsia="ru-RU"/>
        </w:rPr>
      </w:pPr>
      <w:r w:rsidRPr="00363A73">
        <w:rPr>
          <w:rFonts w:ascii="Times New Roman" w:eastAsia="Times New Roman" w:hAnsi="Times New Roman" w:cs="Times New Roman"/>
          <w:color w:val="000000"/>
          <w:sz w:val="24"/>
          <w:szCs w:val="24"/>
          <w:lang w:eastAsia="ru-RU"/>
        </w:rPr>
        <w:t xml:space="preserve"> Шепотом произнесите слово, фразу или небольшое стихотворение и предложите ребенку по секрету передать сказанное кукле (мишке). Например: «Сегодня после завтрака мы пойдем в парк» — и предложите ему повторить эту фразу кукле (мишке) так, чтобы не слышал зайчик. При произнесении фраз шепотом необходимо следить за тем, чтобы ребенок отчетливо выговаривал звуки и слова.</w:t>
      </w:r>
    </w:p>
    <w:p w:rsidR="00766F40" w:rsidRDefault="00766F40" w:rsidP="00766F40">
      <w:pPr>
        <w:spacing w:after="0" w:line="240" w:lineRule="auto"/>
        <w:jc w:val="both"/>
        <w:rPr>
          <w:rFonts w:ascii="Times New Roman" w:eastAsia="Times New Roman" w:hAnsi="Times New Roman" w:cs="Times New Roman"/>
          <w:color w:val="000000"/>
          <w:sz w:val="24"/>
          <w:szCs w:val="24"/>
          <w:lang w:eastAsia="ru-RU"/>
        </w:rPr>
      </w:pPr>
    </w:p>
    <w:p w:rsidR="00A65DF7" w:rsidRPr="002073F8" w:rsidRDefault="00A65DF7" w:rsidP="00766F40">
      <w:pPr>
        <w:spacing w:after="0" w:line="240" w:lineRule="auto"/>
        <w:rPr>
          <w:rFonts w:ascii="Times New Roman" w:eastAsia="Times New Roman" w:hAnsi="Times New Roman" w:cs="Times New Roman"/>
          <w:b/>
          <w:sz w:val="27"/>
          <w:szCs w:val="27"/>
          <w:u w:val="single"/>
          <w:lang w:eastAsia="ru-RU"/>
        </w:rPr>
      </w:pPr>
      <w:r w:rsidRPr="002073F8">
        <w:rPr>
          <w:rFonts w:ascii="Times New Roman" w:eastAsia="Times New Roman" w:hAnsi="Times New Roman" w:cs="Times New Roman"/>
          <w:b/>
          <w:sz w:val="27"/>
          <w:szCs w:val="27"/>
          <w:u w:val="single"/>
          <w:lang w:eastAsia="ru-RU"/>
        </w:rPr>
        <w:t>«Эхо»</w:t>
      </w:r>
    </w:p>
    <w:p w:rsidR="00766F40" w:rsidRPr="002D02D0" w:rsidRDefault="00A65DF7" w:rsidP="002D02D0">
      <w:pPr>
        <w:spacing w:after="0" w:line="240" w:lineRule="auto"/>
        <w:jc w:val="both"/>
        <w:rPr>
          <w:rFonts w:ascii="Times New Roman" w:eastAsia="Times New Roman" w:hAnsi="Times New Roman" w:cs="Times New Roman"/>
          <w:color w:val="000000"/>
          <w:sz w:val="24"/>
          <w:szCs w:val="24"/>
          <w:lang w:eastAsia="ru-RU"/>
        </w:rPr>
      </w:pPr>
      <w:r w:rsidRPr="00F762DC">
        <w:rPr>
          <w:rFonts w:ascii="Times New Roman" w:eastAsia="Times New Roman" w:hAnsi="Times New Roman" w:cs="Times New Roman"/>
          <w:color w:val="000000"/>
          <w:sz w:val="27"/>
          <w:szCs w:val="27"/>
          <w:lang w:eastAsia="ru-RU"/>
        </w:rPr>
        <w:t xml:space="preserve"> </w:t>
      </w:r>
      <w:r w:rsidRPr="00766F40">
        <w:rPr>
          <w:rFonts w:ascii="Times New Roman" w:eastAsia="Times New Roman" w:hAnsi="Times New Roman" w:cs="Times New Roman"/>
          <w:color w:val="000000"/>
          <w:sz w:val="24"/>
          <w:szCs w:val="24"/>
          <w:lang w:eastAsia="ru-RU"/>
        </w:rPr>
        <w:t xml:space="preserve">Произнесите слово или фразу, а ребенок, находясь в противоположном конце комнаты и </w:t>
      </w:r>
      <w:proofErr w:type="gramStart"/>
      <w:r w:rsidRPr="00766F40">
        <w:rPr>
          <w:rFonts w:ascii="Times New Roman" w:eastAsia="Times New Roman" w:hAnsi="Times New Roman" w:cs="Times New Roman"/>
          <w:color w:val="000000"/>
          <w:sz w:val="24"/>
          <w:szCs w:val="24"/>
          <w:lang w:eastAsia="ru-RU"/>
        </w:rPr>
        <w:t>выполняя роль</w:t>
      </w:r>
      <w:proofErr w:type="gramEnd"/>
      <w:r w:rsidRPr="00766F40">
        <w:rPr>
          <w:rFonts w:ascii="Times New Roman" w:eastAsia="Times New Roman" w:hAnsi="Times New Roman" w:cs="Times New Roman"/>
          <w:color w:val="000000"/>
          <w:sz w:val="24"/>
          <w:szCs w:val="24"/>
          <w:lang w:eastAsia="ru-RU"/>
        </w:rPr>
        <w:t xml:space="preserve"> эха, должен тихо повторить сказанное. </w:t>
      </w:r>
      <w:r w:rsidR="002D02D0">
        <w:rPr>
          <w:rFonts w:ascii="Times New Roman" w:eastAsia="Times New Roman" w:hAnsi="Times New Roman" w:cs="Times New Roman"/>
          <w:color w:val="000000"/>
          <w:sz w:val="24"/>
          <w:szCs w:val="24"/>
          <w:lang w:eastAsia="ru-RU"/>
        </w:rPr>
        <w:t>Затем поменяйтесь ролями.</w:t>
      </w:r>
    </w:p>
    <w:p w:rsidR="00766F40" w:rsidRDefault="00086A76" w:rsidP="002D02D0">
      <w:pPr>
        <w:spacing w:after="0" w:line="360" w:lineRule="auto"/>
        <w:ind w:firstLine="567"/>
        <w:jc w:val="center"/>
        <w:rPr>
          <w:rFonts w:ascii="Times New Roman" w:eastAsia="Times New Roman" w:hAnsi="Times New Roman" w:cs="Times New Roman"/>
          <w:color w:val="000000"/>
          <w:lang w:eastAsia="ru-RU"/>
        </w:rPr>
      </w:pPr>
      <w:r>
        <w:rPr>
          <w:noProof/>
          <w:lang w:eastAsia="ru-RU"/>
        </w:rPr>
        <w:drawing>
          <wp:inline distT="0" distB="0" distL="0" distR="0">
            <wp:extent cx="981582" cy="1033153"/>
            <wp:effectExtent l="19050" t="0" r="9018" b="0"/>
            <wp:docPr id="7" name="Рисунок 7" descr="http://vedmachka.gorod.tomsk.ru/posts-files/61/181/i/1302507945_tis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edmachka.gorod.tomsk.ru/posts-files/61/181/i/1302507945_tishina.jpg"/>
                    <pic:cNvPicPr>
                      <a:picLocks noChangeAspect="1" noChangeArrowheads="1"/>
                    </pic:cNvPicPr>
                  </pic:nvPicPr>
                  <pic:blipFill>
                    <a:blip r:embed="rId8" cstate="print"/>
                    <a:srcRect/>
                    <a:stretch>
                      <a:fillRect/>
                    </a:stretch>
                  </pic:blipFill>
                  <pic:spPr bwMode="auto">
                    <a:xfrm>
                      <a:off x="0" y="0"/>
                      <a:ext cx="992588" cy="1044737"/>
                    </a:xfrm>
                    <a:prstGeom prst="rect">
                      <a:avLst/>
                    </a:prstGeom>
                    <a:noFill/>
                    <a:ln w="9525">
                      <a:noFill/>
                      <a:miter lim="800000"/>
                      <a:headEnd/>
                      <a:tailEnd/>
                    </a:ln>
                  </pic:spPr>
                </pic:pic>
              </a:graphicData>
            </a:graphic>
          </wp:inline>
        </w:drawing>
      </w:r>
    </w:p>
    <w:p w:rsidR="00A65DF7" w:rsidRDefault="00A65DF7" w:rsidP="002D02D0">
      <w:pPr>
        <w:spacing w:after="0" w:line="360" w:lineRule="auto"/>
        <w:ind w:firstLine="567"/>
        <w:jc w:val="both"/>
        <w:rPr>
          <w:rFonts w:ascii="Times New Roman" w:eastAsia="Times New Roman" w:hAnsi="Times New Roman" w:cs="Times New Roman"/>
          <w:color w:val="000000"/>
          <w:lang w:eastAsia="ru-RU"/>
        </w:rPr>
      </w:pPr>
      <w:r w:rsidRPr="00766F40">
        <w:rPr>
          <w:rFonts w:ascii="Times New Roman" w:eastAsia="Times New Roman" w:hAnsi="Times New Roman" w:cs="Times New Roman"/>
          <w:color w:val="000000"/>
          <w:lang w:eastAsia="ru-RU"/>
        </w:rPr>
        <w:t xml:space="preserve">Есть дети, которые порой ленятся говорить хорошо, хотя и могут произносить слова достаточно отчетливо. В таких случаях надо </w:t>
      </w:r>
      <w:proofErr w:type="gramStart"/>
      <w:r w:rsidRPr="00766F40">
        <w:rPr>
          <w:rFonts w:ascii="Times New Roman" w:eastAsia="Times New Roman" w:hAnsi="Times New Roman" w:cs="Times New Roman"/>
          <w:color w:val="000000"/>
          <w:lang w:eastAsia="ru-RU"/>
        </w:rPr>
        <w:t>почаще</w:t>
      </w:r>
      <w:proofErr w:type="gramEnd"/>
      <w:r w:rsidRPr="00766F40">
        <w:rPr>
          <w:rFonts w:ascii="Times New Roman" w:eastAsia="Times New Roman" w:hAnsi="Times New Roman" w:cs="Times New Roman"/>
          <w:color w:val="000000"/>
          <w:lang w:eastAsia="ru-RU"/>
        </w:rPr>
        <w:t xml:space="preserve"> напоминать о необходимости говорить четко: «Скажи лучше. Ты ведь умеешь говорить хорошо». Иногда полезно сделать вид, что вы не понимаете, что хочет ребенок, и предложить ему сказать так, чтобы все было понятно</w:t>
      </w:r>
      <w:r w:rsidRPr="002073F8">
        <w:rPr>
          <w:rFonts w:ascii="Times New Roman" w:eastAsia="Times New Roman" w:hAnsi="Times New Roman" w:cs="Times New Roman"/>
          <w:color w:val="000000"/>
          <w:lang w:eastAsia="ru-RU"/>
        </w:rPr>
        <w:t>.</w:t>
      </w:r>
    </w:p>
    <w:p w:rsidR="00766F40" w:rsidRDefault="00766F40" w:rsidP="002D02D0">
      <w:pPr>
        <w:shd w:val="clear" w:color="auto" w:fill="FFFFFF"/>
        <w:spacing w:after="0" w:line="240" w:lineRule="auto"/>
        <w:rPr>
          <w:rFonts w:ascii="Times New Roman" w:eastAsia="Times New Roman" w:hAnsi="Times New Roman" w:cs="Times New Roman"/>
          <w:color w:val="000000"/>
          <w:lang w:eastAsia="ru-RU"/>
        </w:rPr>
      </w:pPr>
    </w:p>
    <w:p w:rsidR="002D02D0" w:rsidRDefault="002D02D0" w:rsidP="002D02D0">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766F40" w:rsidRDefault="00766F40" w:rsidP="00766F40">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766F40" w:rsidRDefault="003F2F4C" w:rsidP="00766F40">
      <w:pPr>
        <w:shd w:val="clear" w:color="auto" w:fill="FFFFFF"/>
        <w:spacing w:after="0"/>
        <w:jc w:val="center"/>
        <w:rPr>
          <w:rFonts w:ascii="Times New Roman" w:eastAsia="Times New Roman" w:hAnsi="Times New Roman" w:cs="Times New Roman"/>
          <w:bCs/>
          <w:i/>
          <w:iCs/>
          <w:color w:val="000000"/>
          <w:sz w:val="32"/>
          <w:szCs w:val="32"/>
          <w:lang w:eastAsia="ru-RU"/>
        </w:rPr>
      </w:pPr>
      <w:r w:rsidRPr="00766F40">
        <w:rPr>
          <w:rFonts w:ascii="Times New Roman" w:eastAsia="Times New Roman" w:hAnsi="Times New Roman" w:cs="Times New Roman"/>
          <w:bCs/>
          <w:i/>
          <w:iCs/>
          <w:color w:val="000000"/>
          <w:sz w:val="32"/>
          <w:szCs w:val="32"/>
          <w:lang w:eastAsia="ru-RU"/>
        </w:rPr>
        <w:t>Важно правильно подобрать время для проведения игр, не надо заставлять малыша, если у него нет желания заниматься, если он себя плохо чувствует или хочет спать – от игр малыш должен получать только положительные эмоции и хорошее настроение. </w:t>
      </w:r>
    </w:p>
    <w:p w:rsidR="00766F40" w:rsidRDefault="00766F40" w:rsidP="00766F40">
      <w:pPr>
        <w:shd w:val="clear" w:color="auto" w:fill="FFFFFF"/>
        <w:spacing w:after="0"/>
        <w:jc w:val="center"/>
        <w:rPr>
          <w:rFonts w:ascii="Times New Roman" w:eastAsia="Times New Roman" w:hAnsi="Times New Roman" w:cs="Times New Roman"/>
          <w:color w:val="000000"/>
          <w:sz w:val="32"/>
          <w:szCs w:val="32"/>
          <w:lang w:eastAsia="ru-RU"/>
        </w:rPr>
      </w:pPr>
    </w:p>
    <w:p w:rsidR="00766F40" w:rsidRDefault="00086A76" w:rsidP="00766F40">
      <w:pPr>
        <w:shd w:val="clear" w:color="auto" w:fill="FFFFFF"/>
        <w:spacing w:after="0"/>
        <w:jc w:val="center"/>
        <w:rPr>
          <w:rFonts w:ascii="Times New Roman" w:eastAsia="Times New Roman" w:hAnsi="Times New Roman" w:cs="Times New Roman"/>
          <w:color w:val="000000"/>
          <w:sz w:val="32"/>
          <w:szCs w:val="32"/>
          <w:lang w:eastAsia="ru-RU"/>
        </w:rPr>
      </w:pPr>
      <w:r>
        <w:rPr>
          <w:noProof/>
          <w:lang w:eastAsia="ru-RU"/>
        </w:rPr>
        <w:drawing>
          <wp:inline distT="0" distB="0" distL="0" distR="0">
            <wp:extent cx="2617272" cy="1742930"/>
            <wp:effectExtent l="19050" t="0" r="0" b="0"/>
            <wp:docPr id="2" name="Рисунок 1" descr="http://www.imparte.ro/Album/Imedia/Galerie/cop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parte.ro/Album/Imedia/Galerie/copil.jpg"/>
                    <pic:cNvPicPr>
                      <a:picLocks noChangeAspect="1" noChangeArrowheads="1"/>
                    </pic:cNvPicPr>
                  </pic:nvPicPr>
                  <pic:blipFill>
                    <a:blip r:embed="rId9" cstate="print"/>
                    <a:srcRect/>
                    <a:stretch>
                      <a:fillRect/>
                    </a:stretch>
                  </pic:blipFill>
                  <pic:spPr bwMode="auto">
                    <a:xfrm>
                      <a:off x="0" y="0"/>
                      <a:ext cx="2621944" cy="1746041"/>
                    </a:xfrm>
                    <a:prstGeom prst="rect">
                      <a:avLst/>
                    </a:prstGeom>
                    <a:noFill/>
                    <a:ln w="9525">
                      <a:noFill/>
                      <a:miter lim="800000"/>
                      <a:headEnd/>
                      <a:tailEnd/>
                    </a:ln>
                  </pic:spPr>
                </pic:pic>
              </a:graphicData>
            </a:graphic>
          </wp:inline>
        </w:drawing>
      </w:r>
    </w:p>
    <w:p w:rsidR="003F2F4C" w:rsidRPr="00766F40" w:rsidRDefault="003F2F4C" w:rsidP="00086A76">
      <w:pPr>
        <w:shd w:val="clear" w:color="auto" w:fill="FFFFFF"/>
        <w:spacing w:after="0"/>
        <w:jc w:val="center"/>
        <w:rPr>
          <w:rFonts w:ascii="Times New Roman" w:eastAsia="Times New Roman" w:hAnsi="Times New Roman" w:cs="Times New Roman"/>
          <w:bCs/>
          <w:i/>
          <w:iCs/>
          <w:color w:val="000000"/>
          <w:sz w:val="32"/>
          <w:szCs w:val="32"/>
          <w:lang w:eastAsia="ru-RU"/>
        </w:rPr>
      </w:pPr>
      <w:r w:rsidRPr="00766F40">
        <w:rPr>
          <w:rFonts w:ascii="Times New Roman" w:eastAsia="Times New Roman" w:hAnsi="Times New Roman" w:cs="Times New Roman"/>
          <w:color w:val="000000"/>
          <w:sz w:val="32"/>
          <w:szCs w:val="32"/>
          <w:lang w:eastAsia="ru-RU"/>
        </w:rPr>
        <w:br/>
      </w:r>
      <w:r w:rsidRPr="00766F40">
        <w:rPr>
          <w:rFonts w:ascii="Times New Roman" w:eastAsia="Times New Roman" w:hAnsi="Times New Roman" w:cs="Times New Roman"/>
          <w:bCs/>
          <w:i/>
          <w:iCs/>
          <w:color w:val="000000"/>
          <w:sz w:val="32"/>
          <w:szCs w:val="32"/>
          <w:lang w:eastAsia="ru-RU"/>
        </w:rPr>
        <w:t xml:space="preserve">Для данного вида </w:t>
      </w:r>
      <w:r w:rsidR="00766F40">
        <w:rPr>
          <w:rFonts w:ascii="Times New Roman" w:eastAsia="Times New Roman" w:hAnsi="Times New Roman" w:cs="Times New Roman"/>
          <w:bCs/>
          <w:i/>
          <w:iCs/>
          <w:color w:val="000000"/>
          <w:sz w:val="32"/>
          <w:szCs w:val="32"/>
          <w:lang w:eastAsia="ru-RU"/>
        </w:rPr>
        <w:t>развивающих игр</w:t>
      </w:r>
      <w:r w:rsidRPr="00766F40">
        <w:rPr>
          <w:rFonts w:ascii="Times New Roman" w:eastAsia="Times New Roman" w:hAnsi="Times New Roman" w:cs="Times New Roman"/>
          <w:bCs/>
          <w:i/>
          <w:iCs/>
          <w:color w:val="000000"/>
          <w:sz w:val="32"/>
          <w:szCs w:val="32"/>
          <w:lang w:eastAsia="ru-RU"/>
        </w:rPr>
        <w:t xml:space="preserve"> достаточно отводить по 15-20 минут в день, </w:t>
      </w:r>
      <w:r w:rsidRPr="00766F40">
        <w:rPr>
          <w:rFonts w:ascii="Times New Roman" w:eastAsia="Times New Roman" w:hAnsi="Times New Roman" w:cs="Times New Roman"/>
          <w:color w:val="000000"/>
          <w:sz w:val="32"/>
          <w:szCs w:val="32"/>
          <w:lang w:eastAsia="ru-RU"/>
        </w:rPr>
        <w:br/>
      </w:r>
      <w:r w:rsidRPr="00766F40">
        <w:rPr>
          <w:rFonts w:ascii="Times New Roman" w:eastAsia="Times New Roman" w:hAnsi="Times New Roman" w:cs="Times New Roman"/>
          <w:bCs/>
          <w:i/>
          <w:iCs/>
          <w:color w:val="000000"/>
          <w:sz w:val="32"/>
          <w:szCs w:val="32"/>
          <w:lang w:eastAsia="ru-RU"/>
        </w:rPr>
        <w:t>и р</w:t>
      </w:r>
      <w:r w:rsidR="00766F40">
        <w:rPr>
          <w:rFonts w:ascii="Times New Roman" w:eastAsia="Times New Roman" w:hAnsi="Times New Roman" w:cs="Times New Roman"/>
          <w:bCs/>
          <w:i/>
          <w:iCs/>
          <w:color w:val="000000"/>
          <w:sz w:val="32"/>
          <w:szCs w:val="32"/>
          <w:lang w:eastAsia="ru-RU"/>
        </w:rPr>
        <w:t>езультат не заставит себя ждать!</w:t>
      </w:r>
    </w:p>
    <w:p w:rsidR="00766F40" w:rsidRPr="00086A76" w:rsidRDefault="00766F40" w:rsidP="00086A76">
      <w:pPr>
        <w:shd w:val="clear" w:color="auto" w:fill="FFFFFF"/>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66F40" w:rsidRDefault="00F71A72" w:rsidP="000B1232">
      <w:pPr>
        <w:ind w:firstLine="567"/>
        <w:jc w:val="center"/>
        <w:rPr>
          <w:rFonts w:ascii="Monotype Corsiva" w:hAnsi="Monotype Corsiva" w:cs="Times New Roman"/>
          <w:sz w:val="32"/>
          <w:szCs w:val="32"/>
        </w:rPr>
      </w:pPr>
      <w:proofErr w:type="spellStart"/>
      <w:r>
        <w:rPr>
          <w:rFonts w:ascii="Monotype Corsiva" w:hAnsi="Monotype Corsiva" w:cs="Times New Roman"/>
          <w:sz w:val="32"/>
          <w:szCs w:val="32"/>
        </w:rPr>
        <w:lastRenderedPageBreak/>
        <w:t>д</w:t>
      </w:r>
      <w:proofErr w:type="spellEnd"/>
      <w:r>
        <w:rPr>
          <w:rFonts w:ascii="Monotype Corsiva" w:hAnsi="Monotype Corsiva" w:cs="Times New Roman"/>
          <w:sz w:val="32"/>
          <w:szCs w:val="32"/>
        </w:rPr>
        <w:t>/с № 175 «Полянка»</w:t>
      </w:r>
    </w:p>
    <w:p w:rsidR="000B1232" w:rsidRDefault="000B1232" w:rsidP="000B1232">
      <w:pPr>
        <w:shd w:val="clear" w:color="auto" w:fill="FFFFFF"/>
        <w:spacing w:after="0" w:line="240" w:lineRule="auto"/>
        <w:jc w:val="center"/>
        <w:rPr>
          <w:rFonts w:ascii="Times New Roman" w:eastAsia="Times New Roman" w:hAnsi="Times New Roman" w:cs="Times New Roman"/>
          <w:b/>
          <w:i/>
          <w:iCs/>
          <w:color w:val="000000"/>
          <w:sz w:val="44"/>
          <w:szCs w:val="44"/>
          <w:lang w:eastAsia="ru-RU"/>
        </w:rPr>
      </w:pPr>
      <w:r w:rsidRPr="000B1232">
        <w:rPr>
          <w:rFonts w:ascii="Times New Roman" w:eastAsia="Times New Roman" w:hAnsi="Times New Roman" w:cs="Times New Roman"/>
          <w:b/>
          <w:i/>
          <w:iCs/>
          <w:color w:val="000000"/>
          <w:sz w:val="44"/>
          <w:szCs w:val="44"/>
          <w:lang w:eastAsia="ru-RU"/>
        </w:rPr>
        <w:t xml:space="preserve">Игры по развитию речи, </w:t>
      </w:r>
    </w:p>
    <w:p w:rsidR="000B1232" w:rsidRPr="000B1232" w:rsidRDefault="000B1232" w:rsidP="000B1232">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sidRPr="000B1232">
        <w:rPr>
          <w:rFonts w:ascii="Times New Roman" w:eastAsia="Times New Roman" w:hAnsi="Times New Roman" w:cs="Times New Roman"/>
          <w:b/>
          <w:i/>
          <w:iCs/>
          <w:color w:val="000000"/>
          <w:sz w:val="28"/>
          <w:szCs w:val="28"/>
          <w:lang w:eastAsia="ru-RU"/>
        </w:rPr>
        <w:t>которые не требуют специальной подготовки и организации</w:t>
      </w:r>
    </w:p>
    <w:p w:rsidR="000B1232" w:rsidRPr="000B1232" w:rsidRDefault="000B1232" w:rsidP="000B1232">
      <w:pPr>
        <w:rPr>
          <w:rFonts w:ascii="Monotype Corsiva" w:hAnsi="Monotype Corsiva" w:cs="Times New Roman"/>
          <w:sz w:val="28"/>
          <w:szCs w:val="28"/>
        </w:rPr>
      </w:pPr>
    </w:p>
    <w:p w:rsidR="000B1232" w:rsidRDefault="002D02D0" w:rsidP="000B1232">
      <w:pPr>
        <w:ind w:firstLine="567"/>
        <w:jc w:val="center"/>
        <w:rPr>
          <w:rFonts w:ascii="Monotype Corsiva" w:hAnsi="Monotype Corsiva" w:cs="Times New Roman"/>
          <w:sz w:val="32"/>
          <w:szCs w:val="32"/>
        </w:rPr>
      </w:pPr>
      <w:r>
        <w:rPr>
          <w:noProof/>
          <w:lang w:eastAsia="ru-RU"/>
        </w:rPr>
        <w:drawing>
          <wp:inline distT="0" distB="0" distL="0" distR="0">
            <wp:extent cx="2367890" cy="1959429"/>
            <wp:effectExtent l="19050" t="0" r="0" b="0"/>
            <wp:docPr id="10" name="Рисунок 10" descr="http://densvi.com/uploads/posts/2010-05/thumbs/1274912455_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nsvi.com/uploads/posts/2010-05/thumbs/1274912455_c.jpeg"/>
                    <pic:cNvPicPr>
                      <a:picLocks noChangeAspect="1" noChangeArrowheads="1"/>
                    </pic:cNvPicPr>
                  </pic:nvPicPr>
                  <pic:blipFill>
                    <a:blip r:embed="rId10" cstate="print"/>
                    <a:srcRect b="57143"/>
                    <a:stretch>
                      <a:fillRect/>
                    </a:stretch>
                  </pic:blipFill>
                  <pic:spPr bwMode="auto">
                    <a:xfrm>
                      <a:off x="0" y="0"/>
                      <a:ext cx="2367890" cy="1959429"/>
                    </a:xfrm>
                    <a:prstGeom prst="rect">
                      <a:avLst/>
                    </a:prstGeom>
                    <a:noFill/>
                    <a:ln w="9525">
                      <a:noFill/>
                      <a:miter lim="800000"/>
                      <a:headEnd/>
                      <a:tailEnd/>
                    </a:ln>
                  </pic:spPr>
                </pic:pic>
              </a:graphicData>
            </a:graphic>
          </wp:inline>
        </w:drawing>
      </w:r>
    </w:p>
    <w:p w:rsidR="00766F40" w:rsidRPr="00FC6EBA" w:rsidRDefault="00766F40" w:rsidP="00766F40">
      <w:pPr>
        <w:ind w:firstLine="567"/>
        <w:jc w:val="center"/>
        <w:rPr>
          <w:rFonts w:ascii="Monotype Corsiva" w:hAnsi="Monotype Corsiva" w:cs="Times New Roman"/>
          <w:sz w:val="32"/>
          <w:szCs w:val="32"/>
        </w:rPr>
      </w:pPr>
      <w:r>
        <w:rPr>
          <w:rFonts w:ascii="Monotype Corsiva" w:hAnsi="Monotype Corsiva" w:cs="Times New Roman"/>
          <w:sz w:val="32"/>
          <w:szCs w:val="32"/>
        </w:rPr>
        <w:t>…</w:t>
      </w:r>
      <w:r w:rsidRPr="00FC6EBA">
        <w:rPr>
          <w:rFonts w:ascii="Monotype Corsiva" w:hAnsi="Monotype Corsiva" w:cs="Times New Roman"/>
          <w:sz w:val="32"/>
          <w:szCs w:val="32"/>
        </w:rPr>
        <w:t>Речь - чудесный дар природы</w:t>
      </w:r>
      <w:r w:rsidR="000B1232">
        <w:rPr>
          <w:rFonts w:ascii="Monotype Corsiva" w:hAnsi="Monotype Corsiva" w:cs="Times New Roman"/>
          <w:sz w:val="32"/>
          <w:szCs w:val="32"/>
        </w:rPr>
        <w:t xml:space="preserve"> </w:t>
      </w:r>
      <w:r w:rsidRPr="00FC6EBA">
        <w:rPr>
          <w:rFonts w:ascii="Monotype Corsiva" w:hAnsi="Monotype Corsiva" w:cs="Times New Roman"/>
          <w:sz w:val="32"/>
          <w:szCs w:val="32"/>
        </w:rPr>
        <w:t>- не дается человеку от рождения. Должно пройти время, чтобы малыш начал говорить. А мы, взрослые, должны приложить немало усилий, чтобы речь ребенка развивалась правильно и своевременно, т.е. очень важно помочь, как можно успешнее овладеть прекрасным даром</w:t>
      </w:r>
      <w:r>
        <w:rPr>
          <w:rFonts w:ascii="Monotype Corsiva" w:hAnsi="Monotype Corsiva" w:cs="Times New Roman"/>
          <w:sz w:val="32"/>
          <w:szCs w:val="32"/>
        </w:rPr>
        <w:t>…</w:t>
      </w:r>
    </w:p>
    <w:p w:rsidR="00394846" w:rsidRDefault="00394846" w:rsidP="00A83E4A">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rsidR="00394846" w:rsidRDefault="000B1232" w:rsidP="00A83E4A">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2012 г.</w:t>
      </w:r>
    </w:p>
    <w:p w:rsidR="00E3495B" w:rsidRDefault="00E3495B"/>
    <w:sectPr w:rsidR="00E3495B" w:rsidSect="00766F40">
      <w:footerReference w:type="default" r:id="rId11"/>
      <w:pgSz w:w="16838" w:h="11906" w:orient="landscape"/>
      <w:pgMar w:top="709" w:right="678" w:bottom="709" w:left="709" w:header="708" w:footer="708" w:gutter="0"/>
      <w:pgBorders w:offsetFrom="page">
        <w:top w:val="triple" w:sz="4" w:space="24" w:color="auto"/>
        <w:left w:val="triple" w:sz="4" w:space="24" w:color="auto"/>
        <w:bottom w:val="triple" w:sz="4" w:space="24" w:color="auto"/>
        <w:right w:val="triple" w:sz="4" w:space="24" w:color="auto"/>
      </w:pgBorders>
      <w:cols w:num="3"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49E" w:rsidRDefault="00C6049E" w:rsidP="00E00C89">
      <w:pPr>
        <w:spacing w:after="0" w:line="240" w:lineRule="auto"/>
      </w:pPr>
      <w:r>
        <w:separator/>
      </w:r>
    </w:p>
  </w:endnote>
  <w:endnote w:type="continuationSeparator" w:id="0">
    <w:p w:rsidR="00C6049E" w:rsidRDefault="00C6049E" w:rsidP="00E0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89" w:rsidRPr="00E00C89" w:rsidRDefault="00E00C89" w:rsidP="00E00C89">
    <w:pPr>
      <w:pStyle w:val="a5"/>
      <w:pBdr>
        <w:top w:val="thinThickSmallGap" w:sz="24" w:space="1" w:color="622423" w:themeColor="accent2" w:themeShade="7F"/>
      </w:pBdr>
      <w:rPr>
        <w:rFonts w:ascii="Times New Roman" w:hAnsi="Times New Roman" w:cs="Times New Roman"/>
        <w:color w:val="000000"/>
        <w:sz w:val="18"/>
        <w:szCs w:val="18"/>
        <w:shd w:val="clear" w:color="auto" w:fill="FFFFFF"/>
      </w:rPr>
    </w:pPr>
    <w:r>
      <w:rPr>
        <w:rFonts w:ascii="Times New Roman" w:hAnsi="Times New Roman" w:cs="Times New Roman"/>
        <w:sz w:val="18"/>
        <w:szCs w:val="18"/>
      </w:rPr>
      <w:t xml:space="preserve">                                                                                                                     1 </w:t>
    </w:r>
    <w:r w:rsidRPr="00E00C89">
      <w:rPr>
        <w:rFonts w:ascii="Times New Roman" w:hAnsi="Times New Roman" w:cs="Times New Roman"/>
        <w:b/>
        <w:sz w:val="18"/>
        <w:szCs w:val="18"/>
      </w:rPr>
      <w:t>Фонематический слух</w:t>
    </w:r>
    <w:r w:rsidRPr="00E00C89">
      <w:rPr>
        <w:rFonts w:ascii="Times New Roman" w:hAnsi="Times New Roman" w:cs="Times New Roman"/>
        <w:sz w:val="18"/>
        <w:szCs w:val="18"/>
      </w:rPr>
      <w:t xml:space="preserve"> - </w:t>
    </w:r>
    <w:r w:rsidRPr="00E00C89">
      <w:rPr>
        <w:rFonts w:ascii="Times New Roman" w:hAnsi="Times New Roman" w:cs="Times New Roman"/>
        <w:b/>
        <w:bCs/>
        <w:color w:val="000000"/>
        <w:sz w:val="18"/>
        <w:szCs w:val="18"/>
        <w:shd w:val="clear" w:color="auto" w:fill="FFFFFF"/>
      </w:rPr>
      <w:t>это</w:t>
    </w:r>
    <w:r w:rsidRPr="00E00C89">
      <w:rPr>
        <w:rStyle w:val="apple-converted-space"/>
        <w:rFonts w:ascii="Times New Roman" w:hAnsi="Times New Roman" w:cs="Times New Roman"/>
        <w:color w:val="000000"/>
        <w:sz w:val="18"/>
        <w:szCs w:val="18"/>
        <w:shd w:val="clear" w:color="auto" w:fill="FFFFFF"/>
      </w:rPr>
      <w:t> </w:t>
    </w:r>
    <w:r w:rsidRPr="00E00C89">
      <w:rPr>
        <w:rFonts w:ascii="Times New Roman" w:hAnsi="Times New Roman" w:cs="Times New Roman"/>
        <w:color w:val="000000"/>
        <w:sz w:val="18"/>
        <w:szCs w:val="18"/>
        <w:shd w:val="clear" w:color="auto" w:fill="FFFFFF"/>
      </w:rPr>
      <w:t>способность выделять,</w:t>
    </w:r>
  </w:p>
  <w:p w:rsidR="00E00C89" w:rsidRPr="00E00C89" w:rsidRDefault="00E00C89" w:rsidP="00E00C89">
    <w:pPr>
      <w:pStyle w:val="a5"/>
      <w:pBdr>
        <w:top w:val="thinThickSmallGap" w:sz="24" w:space="1" w:color="622423" w:themeColor="accent2" w:themeShade="7F"/>
      </w:pBdr>
      <w:jc w:val="center"/>
      <w:rPr>
        <w:rFonts w:ascii="Times New Roman" w:hAnsi="Times New Roman" w:cs="Times New Roman"/>
        <w:color w:val="000000"/>
        <w:sz w:val="18"/>
        <w:szCs w:val="18"/>
        <w:shd w:val="clear" w:color="auto" w:fill="FFFFFF"/>
      </w:rPr>
    </w:pPr>
    <w:r w:rsidRPr="00E00C89">
      <w:rPr>
        <w:rFonts w:ascii="Times New Roman" w:hAnsi="Times New Roman" w:cs="Times New Roman"/>
        <w:color w:val="000000"/>
        <w:sz w:val="18"/>
        <w:szCs w:val="18"/>
        <w:shd w:val="clear" w:color="auto" w:fill="FFFFFF"/>
      </w:rPr>
      <w:t xml:space="preserve"> воспроизводить, </w:t>
    </w:r>
    <w:r w:rsidRPr="00E00C89">
      <w:rPr>
        <w:rStyle w:val="apple-converted-space"/>
        <w:rFonts w:ascii="Times New Roman" w:hAnsi="Times New Roman" w:cs="Times New Roman"/>
        <w:color w:val="000000"/>
        <w:sz w:val="18"/>
        <w:szCs w:val="18"/>
        <w:shd w:val="clear" w:color="auto" w:fill="FFFFFF"/>
      </w:rPr>
      <w:t> </w:t>
    </w:r>
    <w:r w:rsidRPr="00E00C89">
      <w:rPr>
        <w:rFonts w:ascii="Times New Roman" w:hAnsi="Times New Roman" w:cs="Times New Roman"/>
        <w:color w:val="000000"/>
        <w:sz w:val="18"/>
        <w:szCs w:val="18"/>
        <w:shd w:val="clear" w:color="auto" w:fill="FFFFFF"/>
      </w:rPr>
      <w:t>различать звуки речи;</w:t>
    </w:r>
  </w:p>
  <w:p w:rsidR="00E00C89" w:rsidRPr="00E00C89" w:rsidRDefault="00E00C89" w:rsidP="00E00C89">
    <w:pPr>
      <w:pStyle w:val="a5"/>
      <w:pBdr>
        <w:top w:val="thinThickSmallGap" w:sz="24" w:space="1" w:color="622423" w:themeColor="accent2" w:themeShade="7F"/>
      </w:pBdr>
      <w:jc w:val="center"/>
      <w:rPr>
        <w:rFonts w:ascii="Times New Roman" w:hAnsi="Times New Roman" w:cs="Times New Roman"/>
        <w:color w:val="000000"/>
        <w:sz w:val="18"/>
        <w:szCs w:val="18"/>
        <w:shd w:val="clear" w:color="auto" w:fill="FFFFFF"/>
      </w:rPr>
    </w:pPr>
    <w:r w:rsidRPr="00E00C89">
      <w:rPr>
        <w:rFonts w:ascii="Times New Roman" w:hAnsi="Times New Roman" w:cs="Times New Roman"/>
        <w:color w:val="000000"/>
        <w:sz w:val="18"/>
        <w:szCs w:val="18"/>
        <w:shd w:val="clear" w:color="auto" w:fill="FFFFFF"/>
      </w:rPr>
      <w:t xml:space="preserve"> другими словами,</w:t>
    </w:r>
    <w:r w:rsidRPr="00E00C89">
      <w:rPr>
        <w:rStyle w:val="apple-converted-space"/>
        <w:rFonts w:ascii="Times New Roman" w:hAnsi="Times New Roman" w:cs="Times New Roman"/>
        <w:color w:val="000000"/>
        <w:sz w:val="18"/>
        <w:szCs w:val="18"/>
        <w:shd w:val="clear" w:color="auto" w:fill="FFFFFF"/>
      </w:rPr>
      <w:t> </w:t>
    </w:r>
    <w:r w:rsidRPr="00E00C89">
      <w:rPr>
        <w:rFonts w:ascii="Times New Roman" w:hAnsi="Times New Roman" w:cs="Times New Roman"/>
        <w:b/>
        <w:bCs/>
        <w:color w:val="000000"/>
        <w:sz w:val="18"/>
        <w:szCs w:val="18"/>
        <w:shd w:val="clear" w:color="auto" w:fill="FFFFFF"/>
      </w:rPr>
      <w:t>это</w:t>
    </w:r>
    <w:r w:rsidRPr="00E00C89">
      <w:rPr>
        <w:rStyle w:val="apple-converted-space"/>
        <w:rFonts w:ascii="Times New Roman" w:hAnsi="Times New Roman" w:cs="Times New Roman"/>
        <w:color w:val="000000"/>
        <w:sz w:val="18"/>
        <w:szCs w:val="18"/>
        <w:shd w:val="clear" w:color="auto" w:fill="FFFFFF"/>
      </w:rPr>
      <w:t> </w:t>
    </w:r>
    <w:r w:rsidRPr="00E00C89">
      <w:rPr>
        <w:rFonts w:ascii="Times New Roman" w:hAnsi="Times New Roman" w:cs="Times New Roman"/>
        <w:color w:val="000000"/>
        <w:sz w:val="18"/>
        <w:szCs w:val="18"/>
        <w:shd w:val="clear" w:color="auto" w:fill="FFFFFF"/>
      </w:rPr>
      <w:t>речевой</w:t>
    </w:r>
    <w:r w:rsidRPr="00E00C89">
      <w:rPr>
        <w:rStyle w:val="apple-converted-space"/>
        <w:rFonts w:ascii="Times New Roman" w:hAnsi="Times New Roman" w:cs="Times New Roman"/>
        <w:color w:val="000000"/>
        <w:sz w:val="18"/>
        <w:szCs w:val="18"/>
        <w:shd w:val="clear" w:color="auto" w:fill="FFFFFF"/>
      </w:rPr>
      <w:t> </w:t>
    </w:r>
    <w:r w:rsidRPr="00E00C89">
      <w:rPr>
        <w:rFonts w:ascii="Times New Roman" w:hAnsi="Times New Roman" w:cs="Times New Roman"/>
        <w:b/>
        <w:bCs/>
        <w:color w:val="000000"/>
        <w:sz w:val="18"/>
        <w:szCs w:val="18"/>
        <w:shd w:val="clear" w:color="auto" w:fill="FFFFFF"/>
      </w:rPr>
      <w:t>слух</w:t>
    </w:r>
    <w:r w:rsidRPr="00E00C89">
      <w:rPr>
        <w:rFonts w:ascii="Times New Roman" w:hAnsi="Times New Roman" w:cs="Times New Roman"/>
        <w:color w:val="000000"/>
        <w:sz w:val="18"/>
        <w:szCs w:val="18"/>
        <w:shd w:val="clear" w:color="auto" w:fill="FFFFFF"/>
      </w:rPr>
      <w:t>.</w:t>
    </w:r>
    <w:r w:rsidRPr="00E00C89">
      <w:rPr>
        <w:rFonts w:ascii="Times New Roman" w:hAnsi="Times New Roman" w:cs="Times New Roman"/>
        <w:sz w:val="18"/>
        <w:szCs w:val="18"/>
      </w:rPr>
      <w:t xml:space="preserve"> </w:t>
    </w:r>
  </w:p>
  <w:p w:rsidR="00766F40" w:rsidRDefault="00766F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49E" w:rsidRDefault="00C6049E" w:rsidP="00E00C89">
      <w:pPr>
        <w:spacing w:after="0" w:line="240" w:lineRule="auto"/>
      </w:pPr>
      <w:r>
        <w:separator/>
      </w:r>
    </w:p>
  </w:footnote>
  <w:footnote w:type="continuationSeparator" w:id="0">
    <w:p w:rsidR="00C6049E" w:rsidRDefault="00C6049E" w:rsidP="00E00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6D7"/>
    <w:multiLevelType w:val="multilevel"/>
    <w:tmpl w:val="E1F4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A65DF7"/>
    <w:rsid w:val="00086A76"/>
    <w:rsid w:val="000B1232"/>
    <w:rsid w:val="002073F8"/>
    <w:rsid w:val="002D02D0"/>
    <w:rsid w:val="00384007"/>
    <w:rsid w:val="00394846"/>
    <w:rsid w:val="003F2F4C"/>
    <w:rsid w:val="00766F40"/>
    <w:rsid w:val="00A65DF7"/>
    <w:rsid w:val="00A83E4A"/>
    <w:rsid w:val="00C6049E"/>
    <w:rsid w:val="00E00C89"/>
    <w:rsid w:val="00E3495B"/>
    <w:rsid w:val="00F7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0C8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00C89"/>
  </w:style>
  <w:style w:type="paragraph" w:styleId="a5">
    <w:name w:val="footer"/>
    <w:basedOn w:val="a"/>
    <w:link w:val="a6"/>
    <w:uiPriority w:val="99"/>
    <w:unhideWhenUsed/>
    <w:rsid w:val="00E00C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C89"/>
  </w:style>
  <w:style w:type="paragraph" w:styleId="a7">
    <w:name w:val="Balloon Text"/>
    <w:basedOn w:val="a"/>
    <w:link w:val="a8"/>
    <w:uiPriority w:val="99"/>
    <w:semiHidden/>
    <w:unhideWhenUsed/>
    <w:rsid w:val="00E00C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C89"/>
    <w:rPr>
      <w:rFonts w:ascii="Tahoma" w:hAnsi="Tahoma" w:cs="Tahoma"/>
      <w:sz w:val="16"/>
      <w:szCs w:val="16"/>
    </w:rPr>
  </w:style>
  <w:style w:type="character" w:customStyle="1" w:styleId="apple-converted-space">
    <w:name w:val="apple-converted-space"/>
    <w:basedOn w:val="a0"/>
    <w:rsid w:val="00E00C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2B212-3AA1-48E7-ABDF-9332C682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2012-11-20T16:15:00Z</dcterms:created>
  <dcterms:modified xsi:type="dcterms:W3CDTF">2012-11-20T17:27:00Z</dcterms:modified>
</cp:coreProperties>
</file>