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A7" w:rsidRPr="004835A7" w:rsidRDefault="004835A7" w:rsidP="004835A7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835A7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Консультация для родителей</w:t>
      </w:r>
    </w:p>
    <w:p w:rsidR="004835A7" w:rsidRPr="004835A7" w:rsidRDefault="004835A7" w:rsidP="004835A7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Как мы находим применение нужным нам вещам?!!!</w:t>
      </w:r>
    </w:p>
    <w:p w:rsidR="004835A7" w:rsidRPr="004835A7" w:rsidRDefault="004835A7" w:rsidP="004835A7">
      <w:pPr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835A7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Детство есть та великая пора жизни,</w:t>
      </w:r>
    </w:p>
    <w:p w:rsidR="004835A7" w:rsidRPr="004835A7" w:rsidRDefault="004835A7" w:rsidP="004835A7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835A7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                                      Когда  кладется  основание всему</w:t>
      </w:r>
    </w:p>
    <w:p w:rsidR="004835A7" w:rsidRPr="004835A7" w:rsidRDefault="004835A7" w:rsidP="004835A7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835A7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                                              будущему и нравственному в человеке.</w:t>
      </w:r>
    </w:p>
    <w:p w:rsidR="004835A7" w:rsidRPr="004835A7" w:rsidRDefault="004835A7" w:rsidP="004835A7">
      <w:pPr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835A7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                                  </w:t>
      </w:r>
      <w:r w:rsidRPr="004835A7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Н.В. Шелгунов</w:t>
      </w:r>
    </w:p>
    <w:p w:rsidR="004835A7" w:rsidRPr="004835A7" w:rsidRDefault="004835A7" w:rsidP="004835A7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835A7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  Дошкольное детство – это период интенсивного усвоения норм морали и социально одобряемых способов поведения.</w:t>
      </w:r>
    </w:p>
    <w:p w:rsidR="004835A7" w:rsidRPr="004835A7" w:rsidRDefault="004835A7" w:rsidP="004835A7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835A7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  Формирование  любви к родному городу, уважение к людям труда, как его главной ценности, поможет заложить нравственные основы, определяющие поведение ребенка. Для этого нужно  дать детям представление о важности труда людей разных профессий города, научить бережно относиться  к предметам, вещам, городским объектам, через осознание того, как много нелегкого труда вложено в их создание.</w:t>
      </w:r>
    </w:p>
    <w:p w:rsidR="004835A7" w:rsidRPr="004835A7" w:rsidRDefault="004835A7" w:rsidP="004835A7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835A7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  Учитывая стремление детей старшего дошкольного возраста к самостоятельности, к партнерскому общению со взрослыми и сверстниками, предлагаем организовать работу в этом направлении в форме подготовки совместных детско-родительских сообщений. Эта форма работы будет еще способствовать и развитию речи детей, формированию чувства уверенности в себе, гордости за своих родителей, поможет в подготовке детей к школьному обучению.</w:t>
      </w:r>
    </w:p>
    <w:p w:rsidR="004835A7" w:rsidRPr="004835A7" w:rsidRDefault="004835A7" w:rsidP="004835A7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835A7" w:rsidRPr="004835A7" w:rsidRDefault="004835A7" w:rsidP="004835A7">
      <w:pPr>
        <w:numPr>
          <w:ilvl w:val="0"/>
          <w:numId w:val="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835A7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Расскажите ребенку о своей профессии:</w:t>
      </w:r>
    </w:p>
    <w:p w:rsidR="004835A7" w:rsidRPr="004835A7" w:rsidRDefault="004835A7" w:rsidP="004835A7">
      <w:pPr>
        <w:numPr>
          <w:ilvl w:val="0"/>
          <w:numId w:val="2"/>
        </w:numPr>
        <w:spacing w:after="0" w:line="270" w:lineRule="atLeast"/>
        <w:ind w:firstLine="18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835A7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Дайте название профессии</w:t>
      </w:r>
    </w:p>
    <w:p w:rsidR="004835A7" w:rsidRPr="004835A7" w:rsidRDefault="004835A7" w:rsidP="004835A7">
      <w:pPr>
        <w:numPr>
          <w:ilvl w:val="0"/>
          <w:numId w:val="2"/>
        </w:numPr>
        <w:spacing w:after="0" w:line="270" w:lineRule="atLeast"/>
        <w:ind w:firstLine="18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835A7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Расскажите о ее необходимости и важности для людей, города</w:t>
      </w:r>
    </w:p>
    <w:p w:rsidR="004835A7" w:rsidRPr="004835A7" w:rsidRDefault="004835A7" w:rsidP="004835A7">
      <w:pPr>
        <w:numPr>
          <w:ilvl w:val="0"/>
          <w:numId w:val="2"/>
        </w:numPr>
        <w:spacing w:after="0" w:line="270" w:lineRule="atLeast"/>
        <w:ind w:firstLine="18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835A7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Объясните ваши основные функции и назовите отдельные действия</w:t>
      </w:r>
    </w:p>
    <w:p w:rsidR="004835A7" w:rsidRPr="004835A7" w:rsidRDefault="004835A7" w:rsidP="004835A7">
      <w:pPr>
        <w:numPr>
          <w:ilvl w:val="0"/>
          <w:numId w:val="2"/>
        </w:numPr>
        <w:spacing w:after="0" w:line="270" w:lineRule="atLeast"/>
        <w:ind w:firstLine="18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835A7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Расскажите о предметах, которые помогают в вашей работе</w:t>
      </w:r>
    </w:p>
    <w:p w:rsidR="004835A7" w:rsidRPr="004835A7" w:rsidRDefault="004835A7" w:rsidP="004835A7">
      <w:pPr>
        <w:numPr>
          <w:ilvl w:val="0"/>
          <w:numId w:val="2"/>
        </w:numPr>
        <w:spacing w:after="0" w:line="270" w:lineRule="atLeast"/>
        <w:ind w:firstLine="18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835A7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Познакомьте ребенка с организацией (учреждением, предприятием) города, на котором трудитесь</w:t>
      </w:r>
    </w:p>
    <w:p w:rsidR="004835A7" w:rsidRPr="004835A7" w:rsidRDefault="004835A7" w:rsidP="004835A7">
      <w:pPr>
        <w:numPr>
          <w:ilvl w:val="0"/>
          <w:numId w:val="3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835A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lastRenderedPageBreak/>
        <w:t>Изготовьте карту – «подсказку» для рассказа ребенка</w:t>
      </w:r>
    </w:p>
    <w:p w:rsidR="004835A7" w:rsidRPr="004835A7" w:rsidRDefault="004835A7" w:rsidP="004835A7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835A7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Каждая часть рассказа фиксируется на карте-«подсказке» в отдельном секторе. Для этого расчертите альбомный лист на прямоугольники (квадраты) по количеству частей рассказа. В каждом секторе помещают значок-символ, обозначающий смысл соответствующей части рассказа и добавляют изображения (см. таблицу).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8438"/>
      </w:tblGrid>
      <w:tr w:rsidR="004835A7" w:rsidRPr="004835A7" w:rsidTr="004835A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5A7" w:rsidRPr="004835A7" w:rsidRDefault="004835A7" w:rsidP="004835A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О чем нужно рассказать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5A7" w:rsidRPr="004835A7" w:rsidRDefault="004835A7" w:rsidP="004835A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Как оформить эту часть рассказа на</w:t>
            </w:r>
          </w:p>
          <w:p w:rsidR="004835A7" w:rsidRPr="004835A7" w:rsidRDefault="004835A7" w:rsidP="004835A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карте-«подсказке»</w:t>
            </w:r>
          </w:p>
        </w:tc>
      </w:tr>
      <w:tr w:rsidR="004835A7" w:rsidRPr="004835A7" w:rsidTr="004835A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5A7" w:rsidRPr="004835A7" w:rsidRDefault="004835A7" w:rsidP="004835A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1. Название                </w:t>
            </w:r>
          </w:p>
          <w:p w:rsidR="004835A7" w:rsidRPr="004835A7" w:rsidRDefault="004835A7" w:rsidP="004835A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    профессии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5A7" w:rsidRPr="004835A7" w:rsidRDefault="004835A7" w:rsidP="004835A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                                                      </w:t>
            </w: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Вы можете нарисовать    </w:t>
            </w:r>
          </w:p>
          <w:p w:rsidR="004835A7" w:rsidRPr="004835A7" w:rsidRDefault="004835A7" w:rsidP="004835A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       человека этой профессии, подобрать иллюстрацию или свое фото на рабочем месте и написать название профессии печатными буквами (если слово несложное)</w:t>
            </w:r>
          </w:p>
        </w:tc>
      </w:tr>
      <w:tr w:rsidR="004835A7" w:rsidRPr="004835A7" w:rsidTr="004835A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5A7" w:rsidRPr="004835A7" w:rsidRDefault="004835A7" w:rsidP="004835A7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2. Необходимость и  </w:t>
            </w:r>
          </w:p>
          <w:p w:rsidR="004835A7" w:rsidRPr="004835A7" w:rsidRDefault="004835A7" w:rsidP="004835A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 важность профессии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5A7" w:rsidRPr="004835A7" w:rsidRDefault="004835A7" w:rsidP="004835A7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                </w:t>
            </w:r>
          </w:p>
          <w:p w:rsidR="004835A7" w:rsidRPr="004835A7" w:rsidRDefault="004835A7" w:rsidP="004835A7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        </w:t>
            </w:r>
            <w:r w:rsidRPr="004835A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   </w:t>
            </w: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Можно подобрать иллюстрации                  или изобразить в рисунках (кому      необходим продукт вашей деятельности, как он используется) и расположить их на концах лучей, идущих от большого восклицательного знака.</w:t>
            </w:r>
          </w:p>
          <w:p w:rsidR="004835A7" w:rsidRPr="004835A7" w:rsidRDefault="004835A7" w:rsidP="004835A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ru-RU"/>
              </w:rPr>
              <w:t>        </w:t>
            </w:r>
          </w:p>
        </w:tc>
      </w:tr>
      <w:tr w:rsidR="004835A7" w:rsidRPr="004835A7" w:rsidTr="004835A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5A7" w:rsidRPr="004835A7" w:rsidRDefault="004835A7" w:rsidP="004835A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3. Основные функции и название действий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5A7" w:rsidRPr="004835A7" w:rsidRDefault="004835A7" w:rsidP="004835A7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t>        </w:t>
            </w: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На концах лучей – схематичные </w:t>
            </w:r>
            <w:r w:rsidR="007159ED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400050" cy="361950"/>
                      <wp:effectExtent l="0" t="0" r="0" b="0"/>
                      <wp:docPr id="2" name="AutoShape 3" descr="https://lh3.googleusercontent.com/Jrqb8I2eKdxYmPbWkm9QLy1FhIg6NomZyaHOVqr46rnAMSgp5wG23qcKx61rABQPnqQn_ydVxs0Vy7SLePtai786oWLmgjn-2TqXpEDhW-G4lGyN1c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https://lh3.googleusercontent.com/Jrqb8I2eKdxYmPbWkm9QLy1FhIg6NomZyaHOVqr46rnAMSgp5wG23qcKx61rABQPnqQn_ydVxs0Vy7SLePtai786oWLmgjn-2TqXpEDhW-G4lGyN1c8" style="width:31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835A7" w:rsidRPr="004835A7" w:rsidRDefault="004835A7" w:rsidP="004835A7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                        изображения действий или    </w:t>
            </w:r>
          </w:p>
          <w:p w:rsidR="004835A7" w:rsidRPr="004835A7" w:rsidRDefault="004835A7" w:rsidP="004835A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                        иллюстрации их заменяющие</w:t>
            </w:r>
          </w:p>
        </w:tc>
      </w:tr>
      <w:tr w:rsidR="004835A7" w:rsidRPr="004835A7" w:rsidTr="004835A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5A7" w:rsidRPr="004835A7" w:rsidRDefault="004835A7" w:rsidP="004835A7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4. Предметы -      </w:t>
            </w:r>
          </w:p>
          <w:p w:rsidR="004835A7" w:rsidRPr="004835A7" w:rsidRDefault="004835A7" w:rsidP="004835A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    помощники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5A7" w:rsidRPr="004835A7" w:rsidRDefault="004835A7" w:rsidP="004835A7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t>                               </w:t>
            </w: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Изображение предметов,  </w:t>
            </w:r>
          </w:p>
          <w:p w:rsidR="004835A7" w:rsidRPr="004835A7" w:rsidRDefault="004835A7" w:rsidP="004835A7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                    помогающих в работе (в кругах на  </w:t>
            </w:r>
            <w:r w:rsidR="007159ED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61975" cy="514350"/>
                      <wp:effectExtent l="0" t="0" r="0" b="0"/>
                      <wp:docPr id="1" name="AutoShape 4" descr="https://lh3.googleusercontent.com/Jrqb8I2eKdxYmPbWkm9QLy1FhIg6NomZyaHOVqr46rnAMSgp5wG23qcKx61rABQPnqQn_ydVxs0Vy7SLePtai786oWLmgjn-2TqXpEDhW-G4lGyN1c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6197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https://lh3.googleusercontent.com/Jrqb8I2eKdxYmPbWkm9QLy1FhIg6NomZyaHOVqr46rnAMSgp5wG23qcKx61rABQPnqQn_ydVxs0Vy7SLePtai786oWLmgjn-2TqXpEDhW-G4lGyN1c8" style="width:44.2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835A7" w:rsidRPr="004835A7" w:rsidRDefault="004835A7" w:rsidP="004835A7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                     кончиках пальцев)</w:t>
            </w:r>
          </w:p>
          <w:p w:rsidR="004835A7" w:rsidRPr="004835A7" w:rsidRDefault="004835A7" w:rsidP="004835A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                       </w:t>
            </w:r>
          </w:p>
        </w:tc>
      </w:tr>
      <w:tr w:rsidR="004835A7" w:rsidRPr="004835A7" w:rsidTr="004835A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5A7" w:rsidRPr="004835A7" w:rsidRDefault="004835A7" w:rsidP="004835A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5. Название    </w:t>
            </w:r>
          </w:p>
          <w:p w:rsidR="004835A7" w:rsidRPr="004835A7" w:rsidRDefault="004835A7" w:rsidP="004835A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    предприятия и где    </w:t>
            </w:r>
          </w:p>
          <w:p w:rsidR="004835A7" w:rsidRPr="004835A7" w:rsidRDefault="004835A7" w:rsidP="004835A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    оно находится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5A7" w:rsidRPr="004835A7" w:rsidRDefault="004835A7" w:rsidP="004835A7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>                         </w:t>
            </w:r>
          </w:p>
          <w:p w:rsidR="004835A7" w:rsidRPr="004835A7" w:rsidRDefault="004835A7" w:rsidP="004835A7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t>                                       </w:t>
            </w: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Здесь подойдет и фото</w:t>
            </w:r>
          </w:p>
          <w:p w:rsidR="004835A7" w:rsidRPr="004835A7" w:rsidRDefault="004835A7" w:rsidP="004835A7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                         предприятия и вырезка из</w:t>
            </w:r>
          </w:p>
          <w:p w:rsidR="004835A7" w:rsidRPr="004835A7" w:rsidRDefault="004835A7" w:rsidP="004835A7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                           газет…  Можно также  </w:t>
            </w:r>
          </w:p>
          <w:p w:rsidR="004835A7" w:rsidRPr="004835A7" w:rsidRDefault="004835A7" w:rsidP="004835A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835A7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       напечатать название предприятия</w:t>
            </w:r>
            <w:r w:rsidRPr="004835A7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t>   </w:t>
            </w:r>
          </w:p>
        </w:tc>
      </w:tr>
    </w:tbl>
    <w:p w:rsidR="004835A7" w:rsidRPr="004835A7" w:rsidRDefault="004835A7" w:rsidP="004835A7">
      <w:pPr>
        <w:numPr>
          <w:ilvl w:val="0"/>
          <w:numId w:val="4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835A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lastRenderedPageBreak/>
        <w:t>Попробуйте с ребенком рассказать о вашей профессии по готовой карте - «подсказке».</w:t>
      </w:r>
    </w:p>
    <w:p w:rsidR="004835A7" w:rsidRPr="004835A7" w:rsidRDefault="004835A7" w:rsidP="004835A7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835A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4. Ребенок с помощью карты - «подсказки» расскажет о вашей профессии сверстникам в детском саду.</w:t>
      </w:r>
    </w:p>
    <w:p w:rsidR="004835A7" w:rsidRPr="004835A7" w:rsidRDefault="004835A7" w:rsidP="004835A7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835A7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lang w:eastAsia="ru-RU"/>
        </w:rPr>
        <w:t>Желаю  успеха!</w:t>
      </w:r>
    </w:p>
    <w:p w:rsidR="000F1759" w:rsidRDefault="000F1759"/>
    <w:p w:rsidR="004835A7" w:rsidRPr="004835A7" w:rsidRDefault="004835A7">
      <w:pPr>
        <w:rPr>
          <w:sz w:val="32"/>
          <w:szCs w:val="32"/>
        </w:rPr>
      </w:pPr>
      <w:r w:rsidRPr="004835A7">
        <w:rPr>
          <w:sz w:val="32"/>
          <w:szCs w:val="32"/>
        </w:rPr>
        <w:t>Подготовила воспитатель ГБДОУ Детский сад № 87</w:t>
      </w:r>
      <w:r>
        <w:rPr>
          <w:sz w:val="32"/>
          <w:szCs w:val="32"/>
        </w:rPr>
        <w:t xml:space="preserve"> г.Санкт-Петербург </w:t>
      </w:r>
      <w:r w:rsidRPr="004835A7">
        <w:rPr>
          <w:sz w:val="32"/>
          <w:szCs w:val="32"/>
        </w:rPr>
        <w:t xml:space="preserve"> Комова А.А.</w:t>
      </w:r>
    </w:p>
    <w:sectPr w:rsidR="004835A7" w:rsidRPr="004835A7" w:rsidSect="000F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82D1A"/>
    <w:multiLevelType w:val="multilevel"/>
    <w:tmpl w:val="DCB4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07510A"/>
    <w:multiLevelType w:val="multilevel"/>
    <w:tmpl w:val="5826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81F65"/>
    <w:multiLevelType w:val="multilevel"/>
    <w:tmpl w:val="2938A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B7663"/>
    <w:multiLevelType w:val="multilevel"/>
    <w:tmpl w:val="185039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A7"/>
    <w:rsid w:val="000F1759"/>
    <w:rsid w:val="004835A7"/>
    <w:rsid w:val="0071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Комова</dc:creator>
  <cp:lastModifiedBy>Комова</cp:lastModifiedBy>
  <cp:revision>1</cp:revision>
  <dcterms:created xsi:type="dcterms:W3CDTF">2013-11-17T05:47:00Z</dcterms:created>
  <dcterms:modified xsi:type="dcterms:W3CDTF">2013-11-17T05:57:00Z</dcterms:modified>
</cp:coreProperties>
</file>