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F7D" w:rsidRPr="00307A2E" w:rsidRDefault="008E4EB8" w:rsidP="008E4EB8">
      <w:pPr>
        <w:jc w:val="center"/>
        <w:rPr>
          <w:rFonts w:ascii="Times New Roman" w:hAnsi="Times New Roman" w:cs="Times New Roman"/>
          <w:b/>
          <w:sz w:val="72"/>
          <w:szCs w:val="72"/>
        </w:rPr>
      </w:pPr>
      <w:r w:rsidRPr="00307A2E">
        <w:rPr>
          <w:rFonts w:ascii="Times New Roman" w:hAnsi="Times New Roman" w:cs="Times New Roman"/>
          <w:b/>
          <w:sz w:val="72"/>
          <w:szCs w:val="72"/>
        </w:rPr>
        <w:t xml:space="preserve">РЕБЯТА И </w:t>
      </w:r>
      <w:proofErr w:type="gramStart"/>
      <w:r w:rsidRPr="00307A2E">
        <w:rPr>
          <w:rFonts w:ascii="Times New Roman" w:hAnsi="Times New Roman" w:cs="Times New Roman"/>
          <w:b/>
          <w:sz w:val="72"/>
          <w:szCs w:val="72"/>
        </w:rPr>
        <w:t>ЗВЕРЯТА</w:t>
      </w:r>
      <w:proofErr w:type="gramEnd"/>
      <w:r w:rsidRPr="00307A2E">
        <w:rPr>
          <w:rFonts w:ascii="Times New Roman" w:hAnsi="Times New Roman" w:cs="Times New Roman"/>
          <w:b/>
          <w:sz w:val="72"/>
          <w:szCs w:val="72"/>
        </w:rPr>
        <w:t>.</w:t>
      </w:r>
    </w:p>
    <w:p w:rsidR="008E4EB8" w:rsidRPr="00307A2E" w:rsidRDefault="008E4EB8" w:rsidP="008E4EB8">
      <w:pPr>
        <w:jc w:val="center"/>
        <w:rPr>
          <w:rFonts w:ascii="Times New Roman" w:hAnsi="Times New Roman" w:cs="Times New Roman"/>
          <w:b/>
          <w:sz w:val="72"/>
          <w:szCs w:val="72"/>
        </w:rPr>
      </w:pPr>
      <w:r w:rsidRPr="00307A2E">
        <w:rPr>
          <w:rFonts w:ascii="Times New Roman" w:hAnsi="Times New Roman" w:cs="Times New Roman"/>
          <w:b/>
          <w:sz w:val="72"/>
          <w:szCs w:val="72"/>
        </w:rPr>
        <w:t>(6 причин, чтобы на это решиться!)</w:t>
      </w:r>
    </w:p>
    <w:p w:rsidR="00307A2E" w:rsidRDefault="00307A2E" w:rsidP="008E4EB8">
      <w:pPr>
        <w:rPr>
          <w:rFonts w:ascii="Times New Roman" w:hAnsi="Times New Roman" w:cs="Times New Roman"/>
          <w:sz w:val="52"/>
          <w:szCs w:val="52"/>
        </w:rPr>
      </w:pPr>
    </w:p>
    <w:p w:rsidR="00307A2E" w:rsidRDefault="00307A2E" w:rsidP="00307A2E">
      <w:pPr>
        <w:jc w:val="right"/>
        <w:rPr>
          <w:rFonts w:ascii="Times New Roman" w:hAnsi="Times New Roman" w:cs="Times New Roman"/>
          <w:sz w:val="52"/>
          <w:szCs w:val="52"/>
        </w:rPr>
      </w:pPr>
      <w:r w:rsidRPr="00307A2E">
        <w:rPr>
          <w:rFonts w:ascii="Times New Roman" w:hAnsi="Times New Roman" w:cs="Times New Roman"/>
          <w:sz w:val="52"/>
          <w:szCs w:val="52"/>
        </w:rPr>
        <w:drawing>
          <wp:inline distT="0" distB="0" distL="0" distR="0">
            <wp:extent cx="3390900" cy="2647950"/>
            <wp:effectExtent l="19050" t="0" r="0" b="0"/>
            <wp:docPr id="6" name="Рисунок 7" descr="http://www.coloori.com/wp-content/uploads/2011/09/coloriageperroquetarbre.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loori.com/wp-content/uploads/2011/09/coloriageperroquetarbre.jpg">
                      <a:hlinkClick r:id="rId5" tgtFrame="_blank"/>
                    </pic:cNvPr>
                    <pic:cNvPicPr>
                      <a:picLocks noChangeAspect="1" noChangeArrowheads="1"/>
                    </pic:cNvPicPr>
                  </pic:nvPicPr>
                  <pic:blipFill>
                    <a:blip r:embed="rId6" cstate="print"/>
                    <a:srcRect/>
                    <a:stretch>
                      <a:fillRect/>
                    </a:stretch>
                  </pic:blipFill>
                  <pic:spPr bwMode="auto">
                    <a:xfrm>
                      <a:off x="0" y="0"/>
                      <a:ext cx="3390900" cy="2647950"/>
                    </a:xfrm>
                    <a:prstGeom prst="rect">
                      <a:avLst/>
                    </a:prstGeom>
                    <a:noFill/>
                    <a:ln w="9525">
                      <a:noFill/>
                      <a:miter lim="800000"/>
                      <a:headEnd/>
                      <a:tailEnd/>
                    </a:ln>
                  </pic:spPr>
                </pic:pic>
              </a:graphicData>
            </a:graphic>
          </wp:inline>
        </w:drawing>
      </w:r>
    </w:p>
    <w:p w:rsidR="008E4EB8" w:rsidRPr="00307A2E" w:rsidRDefault="008E4EB8" w:rsidP="008E4EB8">
      <w:pPr>
        <w:rPr>
          <w:rFonts w:ascii="Times New Roman" w:hAnsi="Times New Roman" w:cs="Times New Roman"/>
          <w:b/>
          <w:sz w:val="52"/>
          <w:szCs w:val="52"/>
        </w:rPr>
      </w:pPr>
      <w:r w:rsidRPr="00307A2E">
        <w:rPr>
          <w:rFonts w:ascii="Times New Roman" w:hAnsi="Times New Roman" w:cs="Times New Roman"/>
          <w:b/>
          <w:sz w:val="52"/>
          <w:szCs w:val="52"/>
        </w:rPr>
        <w:t>Причина 1. Долой эгоизм!</w:t>
      </w:r>
    </w:p>
    <w:p w:rsidR="00307A2E" w:rsidRDefault="008E4EB8" w:rsidP="00307A2E">
      <w:pPr>
        <w:spacing w:line="240" w:lineRule="auto"/>
        <w:rPr>
          <w:rFonts w:ascii="Times New Roman" w:hAnsi="Times New Roman" w:cs="Times New Roman"/>
          <w:sz w:val="52"/>
          <w:szCs w:val="52"/>
        </w:rPr>
      </w:pPr>
      <w:r>
        <w:rPr>
          <w:rFonts w:ascii="Times New Roman" w:hAnsi="Times New Roman" w:cs="Times New Roman"/>
          <w:sz w:val="52"/>
          <w:szCs w:val="52"/>
        </w:rPr>
        <w:t>В доме появился щенок, котенок или попугай. Теперь ваш ребенок - не самый младший в семье. У него есть маленькое существо, которое нуждается в защите и внимании всех домочадцев. Проявляя заботу о животном, малыш будет расти более общительным и менее эгоистичным.</w:t>
      </w:r>
    </w:p>
    <w:p w:rsidR="008E4EB8" w:rsidRPr="00307A2E" w:rsidRDefault="008E4EB8" w:rsidP="00307A2E">
      <w:pPr>
        <w:spacing w:line="240" w:lineRule="auto"/>
        <w:rPr>
          <w:rFonts w:ascii="Times New Roman" w:hAnsi="Times New Roman" w:cs="Times New Roman"/>
          <w:sz w:val="52"/>
          <w:szCs w:val="52"/>
        </w:rPr>
      </w:pPr>
      <w:r w:rsidRPr="00307A2E">
        <w:rPr>
          <w:rFonts w:ascii="Times New Roman" w:hAnsi="Times New Roman" w:cs="Times New Roman"/>
          <w:b/>
          <w:sz w:val="52"/>
          <w:szCs w:val="52"/>
        </w:rPr>
        <w:lastRenderedPageBreak/>
        <w:t>Причина 2. Учит доброте.</w:t>
      </w:r>
    </w:p>
    <w:p w:rsidR="008E4EB8" w:rsidRDefault="008E4EB8" w:rsidP="00307A2E">
      <w:pPr>
        <w:spacing w:line="240" w:lineRule="auto"/>
        <w:rPr>
          <w:rFonts w:ascii="Times New Roman" w:hAnsi="Times New Roman" w:cs="Times New Roman"/>
          <w:sz w:val="52"/>
          <w:szCs w:val="52"/>
        </w:rPr>
      </w:pPr>
      <w:r>
        <w:rPr>
          <w:rFonts w:ascii="Times New Roman" w:hAnsi="Times New Roman" w:cs="Times New Roman"/>
          <w:sz w:val="52"/>
          <w:szCs w:val="52"/>
        </w:rPr>
        <w:t>Ухаживая за своим любимцем, ребенок будет расти добрым, отзывчивым и не останется равнодушным, если кому-то потребуется его помощь! Но это только в том случае, если он будет видеть, что и вы искренне любите животное.</w:t>
      </w:r>
    </w:p>
    <w:p w:rsidR="008E4EB8" w:rsidRPr="00307A2E" w:rsidRDefault="00307A2E" w:rsidP="00307A2E">
      <w:pPr>
        <w:spacing w:line="240" w:lineRule="auto"/>
        <w:jc w:val="right"/>
        <w:rPr>
          <w:rFonts w:ascii="Times New Roman" w:hAnsi="Times New Roman" w:cs="Times New Roman"/>
          <w:sz w:val="52"/>
          <w:szCs w:val="52"/>
        </w:rPr>
      </w:pPr>
      <w:r w:rsidRPr="00307A2E">
        <w:rPr>
          <w:rFonts w:ascii="Times New Roman" w:hAnsi="Times New Roman" w:cs="Times New Roman"/>
          <w:sz w:val="52"/>
          <w:szCs w:val="52"/>
        </w:rPr>
        <w:drawing>
          <wp:inline distT="0" distB="0" distL="0" distR="0">
            <wp:extent cx="2762250" cy="3810000"/>
            <wp:effectExtent l="19050" t="0" r="0" b="0"/>
            <wp:docPr id="9" name="Рисунок 5" descr="http://raskrasko.ru/images/cms/thumbs/f4adc267a9466eebbe76e4f396f002ea8703c076/riba12_auto_700.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askrasko.ru/images/cms/thumbs/f4adc267a9466eebbe76e4f396f002ea8703c076/riba12_auto_700.jpg">
                      <a:hlinkClick r:id="rId7" tgtFrame="_blank"/>
                    </pic:cNvPr>
                    <pic:cNvPicPr>
                      <a:picLocks noChangeAspect="1" noChangeArrowheads="1"/>
                    </pic:cNvPicPr>
                  </pic:nvPicPr>
                  <pic:blipFill>
                    <a:blip r:embed="rId8" cstate="print"/>
                    <a:srcRect/>
                    <a:stretch>
                      <a:fillRect/>
                    </a:stretch>
                  </pic:blipFill>
                  <pic:spPr bwMode="auto">
                    <a:xfrm>
                      <a:off x="0" y="0"/>
                      <a:ext cx="2762250" cy="3810000"/>
                    </a:xfrm>
                    <a:prstGeom prst="rect">
                      <a:avLst/>
                    </a:prstGeom>
                    <a:noFill/>
                    <a:ln w="9525">
                      <a:noFill/>
                      <a:miter lim="800000"/>
                      <a:headEnd/>
                      <a:tailEnd/>
                    </a:ln>
                  </pic:spPr>
                </pic:pic>
              </a:graphicData>
            </a:graphic>
          </wp:inline>
        </w:drawing>
      </w:r>
      <w:r w:rsidR="008E4EB8" w:rsidRPr="00307A2E">
        <w:rPr>
          <w:rFonts w:ascii="Times New Roman" w:hAnsi="Times New Roman" w:cs="Times New Roman"/>
          <w:b/>
          <w:sz w:val="52"/>
          <w:szCs w:val="52"/>
        </w:rPr>
        <w:t>Причина 3. Знакомит с живой природой.</w:t>
      </w:r>
    </w:p>
    <w:p w:rsidR="008E4EB8" w:rsidRDefault="008E4EB8" w:rsidP="00307A2E">
      <w:pPr>
        <w:spacing w:line="240" w:lineRule="auto"/>
        <w:jc w:val="right"/>
        <w:rPr>
          <w:rFonts w:ascii="Times New Roman" w:hAnsi="Times New Roman" w:cs="Times New Roman"/>
          <w:sz w:val="52"/>
          <w:szCs w:val="52"/>
        </w:rPr>
      </w:pPr>
      <w:r>
        <w:rPr>
          <w:rFonts w:ascii="Times New Roman" w:hAnsi="Times New Roman" w:cs="Times New Roman"/>
          <w:sz w:val="52"/>
          <w:szCs w:val="52"/>
        </w:rPr>
        <w:t xml:space="preserve">Общаясь с питомцем, малыш прикасается к незнакомому миру. Он понимает, что животные по - </w:t>
      </w:r>
      <w:proofErr w:type="gramStart"/>
      <w:r>
        <w:rPr>
          <w:rFonts w:ascii="Times New Roman" w:hAnsi="Times New Roman" w:cs="Times New Roman"/>
          <w:sz w:val="52"/>
          <w:szCs w:val="52"/>
        </w:rPr>
        <w:t>другому</w:t>
      </w:r>
      <w:proofErr w:type="gramEnd"/>
      <w:r>
        <w:rPr>
          <w:rFonts w:ascii="Times New Roman" w:hAnsi="Times New Roman" w:cs="Times New Roman"/>
          <w:sz w:val="52"/>
          <w:szCs w:val="52"/>
        </w:rPr>
        <w:t xml:space="preserve"> едят, спят, гуляют. Эти знания помогут ему в школе.</w:t>
      </w:r>
    </w:p>
    <w:p w:rsidR="008E4EB8" w:rsidRPr="00307A2E" w:rsidRDefault="007C6005" w:rsidP="00307A2E">
      <w:pPr>
        <w:spacing w:line="240" w:lineRule="auto"/>
        <w:jc w:val="right"/>
        <w:rPr>
          <w:rFonts w:ascii="Times New Roman" w:hAnsi="Times New Roman" w:cs="Times New Roman"/>
          <w:b/>
          <w:sz w:val="52"/>
          <w:szCs w:val="52"/>
        </w:rPr>
      </w:pPr>
      <w:r w:rsidRPr="00307A2E">
        <w:rPr>
          <w:rFonts w:ascii="Times New Roman" w:hAnsi="Times New Roman" w:cs="Times New Roman"/>
          <w:b/>
          <w:sz w:val="52"/>
          <w:szCs w:val="52"/>
        </w:rPr>
        <w:lastRenderedPageBreak/>
        <w:t>Причина 4. Развивает чувство ответственности.</w:t>
      </w:r>
    </w:p>
    <w:p w:rsidR="007C6005" w:rsidRDefault="007C6005" w:rsidP="007C6005">
      <w:pPr>
        <w:spacing w:line="240" w:lineRule="auto"/>
        <w:jc w:val="right"/>
        <w:rPr>
          <w:rFonts w:ascii="Times New Roman" w:hAnsi="Times New Roman" w:cs="Times New Roman"/>
          <w:sz w:val="52"/>
          <w:szCs w:val="52"/>
        </w:rPr>
      </w:pPr>
      <w:r>
        <w:rPr>
          <w:rFonts w:ascii="Times New Roman" w:hAnsi="Times New Roman" w:cs="Times New Roman"/>
          <w:sz w:val="52"/>
          <w:szCs w:val="52"/>
        </w:rPr>
        <w:t>С появление маленького друга выделите ребенку круг обязанностей. Даже годовалый малыш в состоянии покормить с мамой рыбок. Ребенок привыкает быть ответственным, понимая, что от него зависит жизнь беззащитного существа.</w:t>
      </w:r>
    </w:p>
    <w:p w:rsidR="00307A2E" w:rsidRDefault="00307A2E" w:rsidP="007C6005">
      <w:pPr>
        <w:spacing w:line="240" w:lineRule="auto"/>
        <w:jc w:val="right"/>
        <w:rPr>
          <w:rFonts w:ascii="Times New Roman" w:hAnsi="Times New Roman" w:cs="Times New Roman"/>
          <w:sz w:val="52"/>
          <w:szCs w:val="52"/>
        </w:rPr>
      </w:pPr>
    </w:p>
    <w:p w:rsidR="00307A2E" w:rsidRDefault="00307A2E" w:rsidP="007C6005">
      <w:pPr>
        <w:spacing w:line="240" w:lineRule="auto"/>
        <w:jc w:val="right"/>
        <w:rPr>
          <w:rFonts w:ascii="Times New Roman" w:hAnsi="Times New Roman" w:cs="Times New Roman"/>
          <w:sz w:val="52"/>
          <w:szCs w:val="52"/>
        </w:rPr>
      </w:pPr>
    </w:p>
    <w:p w:rsidR="00307A2E" w:rsidRDefault="00307A2E" w:rsidP="007C6005">
      <w:pPr>
        <w:spacing w:line="240" w:lineRule="auto"/>
        <w:jc w:val="right"/>
        <w:rPr>
          <w:rFonts w:ascii="Times New Roman" w:hAnsi="Times New Roman" w:cs="Times New Roman"/>
          <w:sz w:val="52"/>
          <w:szCs w:val="52"/>
        </w:rPr>
      </w:pPr>
    </w:p>
    <w:p w:rsidR="007C6005" w:rsidRDefault="004F4002" w:rsidP="004F4002">
      <w:pPr>
        <w:spacing w:line="240" w:lineRule="auto"/>
        <w:jc w:val="center"/>
        <w:rPr>
          <w:rFonts w:ascii="Times New Roman" w:hAnsi="Times New Roman" w:cs="Times New Roman"/>
          <w:sz w:val="52"/>
          <w:szCs w:val="52"/>
        </w:rPr>
      </w:pPr>
      <w:r w:rsidRPr="004F4002">
        <w:rPr>
          <w:rFonts w:ascii="Times New Roman" w:hAnsi="Times New Roman" w:cs="Times New Roman"/>
          <w:sz w:val="52"/>
          <w:szCs w:val="52"/>
        </w:rPr>
        <w:drawing>
          <wp:inline distT="0" distB="0" distL="0" distR="0">
            <wp:extent cx="4562475" cy="3476625"/>
            <wp:effectExtent l="19050" t="0" r="9525" b="0"/>
            <wp:docPr id="2" name="Рисунок 1" descr="http://www.toys-house.ru/raskraski/raskraska_1349_b.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ys-house.ru/raskraski/raskraska_1349_b.jpg">
                      <a:hlinkClick r:id="rId9" tgtFrame="_blank"/>
                    </pic:cNvPr>
                    <pic:cNvPicPr>
                      <a:picLocks noChangeAspect="1" noChangeArrowheads="1"/>
                    </pic:cNvPicPr>
                  </pic:nvPicPr>
                  <pic:blipFill>
                    <a:blip r:embed="rId10" cstate="print"/>
                    <a:srcRect/>
                    <a:stretch>
                      <a:fillRect/>
                    </a:stretch>
                  </pic:blipFill>
                  <pic:spPr bwMode="auto">
                    <a:xfrm>
                      <a:off x="0" y="0"/>
                      <a:ext cx="4562475" cy="3476625"/>
                    </a:xfrm>
                    <a:prstGeom prst="rect">
                      <a:avLst/>
                    </a:prstGeom>
                    <a:noFill/>
                    <a:ln w="9525">
                      <a:noFill/>
                      <a:miter lim="800000"/>
                      <a:headEnd/>
                      <a:tailEnd/>
                    </a:ln>
                  </pic:spPr>
                </pic:pic>
              </a:graphicData>
            </a:graphic>
          </wp:inline>
        </w:drawing>
      </w:r>
    </w:p>
    <w:p w:rsidR="007C6005" w:rsidRPr="004F4002" w:rsidRDefault="004F4002" w:rsidP="004F4002">
      <w:pPr>
        <w:spacing w:after="0" w:line="240" w:lineRule="auto"/>
        <w:jc w:val="right"/>
        <w:rPr>
          <w:rFonts w:ascii="Arial" w:eastAsia="Times New Roman" w:hAnsi="Arial" w:cs="Arial"/>
          <w:color w:val="000000"/>
          <w:sz w:val="19"/>
          <w:szCs w:val="19"/>
          <w:lang w:eastAsia="ru-RU"/>
        </w:rPr>
      </w:pPr>
      <w:r w:rsidRPr="00307A2E">
        <w:rPr>
          <w:rFonts w:ascii="Arial" w:eastAsia="Times New Roman" w:hAnsi="Arial" w:cs="Arial"/>
          <w:b/>
          <w:noProof/>
          <w:color w:val="1A3DC1"/>
          <w:sz w:val="19"/>
          <w:szCs w:val="19"/>
          <w:lang w:eastAsia="ru-RU"/>
        </w:rPr>
        <w:lastRenderedPageBreak/>
        <w:drawing>
          <wp:inline distT="0" distB="0" distL="0" distR="0">
            <wp:extent cx="2676525" cy="2228850"/>
            <wp:effectExtent l="19050" t="0" r="9525" b="0"/>
            <wp:docPr id="3" name="Рисунок 3" descr="http://www.toys-house.ru/raskraski/raskraska_1562_b.jp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ys-house.ru/raskraski/raskraska_1562_b.jpg">
                      <a:hlinkClick r:id="rId11" tgtFrame="_blank"/>
                    </pic:cNvPr>
                    <pic:cNvPicPr>
                      <a:picLocks noChangeAspect="1" noChangeArrowheads="1"/>
                    </pic:cNvPicPr>
                  </pic:nvPicPr>
                  <pic:blipFill>
                    <a:blip r:embed="rId12" cstate="print"/>
                    <a:srcRect/>
                    <a:stretch>
                      <a:fillRect/>
                    </a:stretch>
                  </pic:blipFill>
                  <pic:spPr bwMode="auto">
                    <a:xfrm>
                      <a:off x="0" y="0"/>
                      <a:ext cx="2676525" cy="2228850"/>
                    </a:xfrm>
                    <a:prstGeom prst="rect">
                      <a:avLst/>
                    </a:prstGeom>
                    <a:noFill/>
                    <a:ln w="9525">
                      <a:noFill/>
                      <a:miter lim="800000"/>
                      <a:headEnd/>
                      <a:tailEnd/>
                    </a:ln>
                  </pic:spPr>
                </pic:pic>
              </a:graphicData>
            </a:graphic>
          </wp:inline>
        </w:drawing>
      </w:r>
      <w:r w:rsidR="007C6005" w:rsidRPr="00307A2E">
        <w:rPr>
          <w:rFonts w:ascii="Times New Roman" w:hAnsi="Times New Roman" w:cs="Times New Roman"/>
          <w:b/>
          <w:sz w:val="52"/>
          <w:szCs w:val="52"/>
        </w:rPr>
        <w:t>Причина 5. Помогает общаться.</w:t>
      </w:r>
    </w:p>
    <w:p w:rsidR="007C6005" w:rsidRDefault="007C6005" w:rsidP="004F4002">
      <w:pPr>
        <w:spacing w:line="240" w:lineRule="auto"/>
        <w:jc w:val="right"/>
        <w:rPr>
          <w:rFonts w:ascii="Times New Roman" w:hAnsi="Times New Roman" w:cs="Times New Roman"/>
          <w:sz w:val="52"/>
          <w:szCs w:val="52"/>
        </w:rPr>
      </w:pPr>
      <w:r>
        <w:rPr>
          <w:rFonts w:ascii="Times New Roman" w:hAnsi="Times New Roman" w:cs="Times New Roman"/>
          <w:sz w:val="52"/>
          <w:szCs w:val="52"/>
        </w:rPr>
        <w:t>«Разговаривать» с безмолвным существом гораздо сложнее, чем с людьми. Ребенок вынужден угадывать состояние животного, его готовность играть или отдыхать, есть или гулять. Опыт общения с животным в дальнейшем очень пригодится малышу!</w:t>
      </w:r>
    </w:p>
    <w:p w:rsidR="007C6005" w:rsidRDefault="007C6005" w:rsidP="004F4002">
      <w:pPr>
        <w:spacing w:line="240" w:lineRule="auto"/>
        <w:jc w:val="right"/>
        <w:rPr>
          <w:rFonts w:ascii="Times New Roman" w:hAnsi="Times New Roman" w:cs="Times New Roman"/>
          <w:sz w:val="52"/>
          <w:szCs w:val="52"/>
        </w:rPr>
      </w:pPr>
    </w:p>
    <w:p w:rsidR="007C6005" w:rsidRPr="00307A2E" w:rsidRDefault="007C6005" w:rsidP="004F4002">
      <w:pPr>
        <w:spacing w:line="240" w:lineRule="auto"/>
        <w:rPr>
          <w:rFonts w:ascii="Times New Roman" w:hAnsi="Times New Roman" w:cs="Times New Roman"/>
          <w:b/>
          <w:sz w:val="52"/>
          <w:szCs w:val="52"/>
        </w:rPr>
      </w:pPr>
      <w:r w:rsidRPr="00307A2E">
        <w:rPr>
          <w:rFonts w:ascii="Times New Roman" w:hAnsi="Times New Roman" w:cs="Times New Roman"/>
          <w:b/>
          <w:sz w:val="52"/>
          <w:szCs w:val="52"/>
        </w:rPr>
        <w:t>Причина 6. Развивает наблюдательность.</w:t>
      </w:r>
    </w:p>
    <w:p w:rsidR="008E4EB8" w:rsidRPr="00307A2E" w:rsidRDefault="007C6005" w:rsidP="00307A2E">
      <w:pPr>
        <w:spacing w:line="240" w:lineRule="auto"/>
        <w:rPr>
          <w:rFonts w:ascii="Times New Roman" w:hAnsi="Times New Roman" w:cs="Times New Roman"/>
          <w:sz w:val="52"/>
          <w:szCs w:val="52"/>
        </w:rPr>
      </w:pPr>
      <w:r>
        <w:rPr>
          <w:rFonts w:ascii="Times New Roman" w:hAnsi="Times New Roman" w:cs="Times New Roman"/>
          <w:sz w:val="52"/>
          <w:szCs w:val="52"/>
        </w:rPr>
        <w:t>Ребенку все равно, из чего вы готовите ему суп, но кашей для собаки он заинтересуется обязательно. Наблюдая за тем, как вы ухаживаете за животным, он приобретает навыки, которые пригодятся ему во взрослой жизни.</w:t>
      </w:r>
    </w:p>
    <w:sectPr w:rsidR="008E4EB8" w:rsidRPr="00307A2E" w:rsidSect="00827F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4EB8"/>
    <w:rsid w:val="00013CE4"/>
    <w:rsid w:val="000175A0"/>
    <w:rsid w:val="00060081"/>
    <w:rsid w:val="00075DA8"/>
    <w:rsid w:val="00084F4A"/>
    <w:rsid w:val="000A3B45"/>
    <w:rsid w:val="000F37FE"/>
    <w:rsid w:val="00104A6A"/>
    <w:rsid w:val="00107E7B"/>
    <w:rsid w:val="0012390F"/>
    <w:rsid w:val="00123F8C"/>
    <w:rsid w:val="001400DB"/>
    <w:rsid w:val="00160045"/>
    <w:rsid w:val="00162E2F"/>
    <w:rsid w:val="001B592B"/>
    <w:rsid w:val="001C7CF5"/>
    <w:rsid w:val="001D60BE"/>
    <w:rsid w:val="001F0484"/>
    <w:rsid w:val="00282699"/>
    <w:rsid w:val="00287253"/>
    <w:rsid w:val="002B1BC8"/>
    <w:rsid w:val="002B726B"/>
    <w:rsid w:val="002C4F93"/>
    <w:rsid w:val="002C6C2F"/>
    <w:rsid w:val="002D2990"/>
    <w:rsid w:val="00307A2E"/>
    <w:rsid w:val="00325091"/>
    <w:rsid w:val="003338E1"/>
    <w:rsid w:val="0036690B"/>
    <w:rsid w:val="00384903"/>
    <w:rsid w:val="00386540"/>
    <w:rsid w:val="003B27D7"/>
    <w:rsid w:val="003B69A9"/>
    <w:rsid w:val="003D0F32"/>
    <w:rsid w:val="003D60E9"/>
    <w:rsid w:val="003E21CC"/>
    <w:rsid w:val="003F4500"/>
    <w:rsid w:val="00414437"/>
    <w:rsid w:val="00416A7C"/>
    <w:rsid w:val="00446761"/>
    <w:rsid w:val="00484390"/>
    <w:rsid w:val="00496639"/>
    <w:rsid w:val="004D404E"/>
    <w:rsid w:val="004E1C5D"/>
    <w:rsid w:val="004F2B70"/>
    <w:rsid w:val="004F4002"/>
    <w:rsid w:val="00525C10"/>
    <w:rsid w:val="00565037"/>
    <w:rsid w:val="0057261D"/>
    <w:rsid w:val="005802B5"/>
    <w:rsid w:val="0059669A"/>
    <w:rsid w:val="005A2D35"/>
    <w:rsid w:val="005D48FD"/>
    <w:rsid w:val="00614BB8"/>
    <w:rsid w:val="0061556F"/>
    <w:rsid w:val="00617DAC"/>
    <w:rsid w:val="00641266"/>
    <w:rsid w:val="00696D53"/>
    <w:rsid w:val="006A3D03"/>
    <w:rsid w:val="006A5035"/>
    <w:rsid w:val="006A672D"/>
    <w:rsid w:val="006B29F7"/>
    <w:rsid w:val="006B68D7"/>
    <w:rsid w:val="006E0119"/>
    <w:rsid w:val="007302D7"/>
    <w:rsid w:val="007423AB"/>
    <w:rsid w:val="00791D4B"/>
    <w:rsid w:val="00794746"/>
    <w:rsid w:val="007C6005"/>
    <w:rsid w:val="007E5D46"/>
    <w:rsid w:val="00804D32"/>
    <w:rsid w:val="00827F7D"/>
    <w:rsid w:val="00844C9C"/>
    <w:rsid w:val="00867C53"/>
    <w:rsid w:val="008B38DC"/>
    <w:rsid w:val="008C1A4A"/>
    <w:rsid w:val="008D5501"/>
    <w:rsid w:val="008E4EB8"/>
    <w:rsid w:val="008F5D25"/>
    <w:rsid w:val="00900C37"/>
    <w:rsid w:val="00914BDE"/>
    <w:rsid w:val="009200C6"/>
    <w:rsid w:val="00980254"/>
    <w:rsid w:val="009F6265"/>
    <w:rsid w:val="00A01EA7"/>
    <w:rsid w:val="00A04B07"/>
    <w:rsid w:val="00A20CD8"/>
    <w:rsid w:val="00A7485F"/>
    <w:rsid w:val="00AA5989"/>
    <w:rsid w:val="00AB6669"/>
    <w:rsid w:val="00AE02CD"/>
    <w:rsid w:val="00B00BE9"/>
    <w:rsid w:val="00B576B8"/>
    <w:rsid w:val="00B67CC2"/>
    <w:rsid w:val="00BA12B5"/>
    <w:rsid w:val="00BD1E6A"/>
    <w:rsid w:val="00BD3A7C"/>
    <w:rsid w:val="00BF5201"/>
    <w:rsid w:val="00C1560E"/>
    <w:rsid w:val="00C23821"/>
    <w:rsid w:val="00C23BA7"/>
    <w:rsid w:val="00C30684"/>
    <w:rsid w:val="00C35004"/>
    <w:rsid w:val="00C37BCE"/>
    <w:rsid w:val="00C44D24"/>
    <w:rsid w:val="00C44D4A"/>
    <w:rsid w:val="00C50E73"/>
    <w:rsid w:val="00C74E36"/>
    <w:rsid w:val="00CC3C1C"/>
    <w:rsid w:val="00CC57FF"/>
    <w:rsid w:val="00CD5973"/>
    <w:rsid w:val="00D12171"/>
    <w:rsid w:val="00D412DC"/>
    <w:rsid w:val="00D45E5F"/>
    <w:rsid w:val="00D65633"/>
    <w:rsid w:val="00D76574"/>
    <w:rsid w:val="00D8353C"/>
    <w:rsid w:val="00DA443A"/>
    <w:rsid w:val="00DB09E6"/>
    <w:rsid w:val="00DB35D9"/>
    <w:rsid w:val="00DD2A7A"/>
    <w:rsid w:val="00DD4367"/>
    <w:rsid w:val="00DF4414"/>
    <w:rsid w:val="00E321C9"/>
    <w:rsid w:val="00E610D8"/>
    <w:rsid w:val="00E65F16"/>
    <w:rsid w:val="00EA318B"/>
    <w:rsid w:val="00EA63FB"/>
    <w:rsid w:val="00EC1AE4"/>
    <w:rsid w:val="00ED6E54"/>
    <w:rsid w:val="00F00778"/>
    <w:rsid w:val="00F07FC0"/>
    <w:rsid w:val="00F12B03"/>
    <w:rsid w:val="00F15F55"/>
    <w:rsid w:val="00F421FC"/>
    <w:rsid w:val="00F550F2"/>
    <w:rsid w:val="00F74ABD"/>
    <w:rsid w:val="00F8227A"/>
    <w:rsid w:val="00FA3AEE"/>
    <w:rsid w:val="00FB189C"/>
    <w:rsid w:val="00FC6BF5"/>
    <w:rsid w:val="00FF6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F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40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40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314276">
      <w:bodyDiv w:val="1"/>
      <w:marLeft w:val="0"/>
      <w:marRight w:val="0"/>
      <w:marTop w:val="0"/>
      <w:marBottom w:val="0"/>
      <w:divBdr>
        <w:top w:val="none" w:sz="0" w:space="0" w:color="auto"/>
        <w:left w:val="none" w:sz="0" w:space="0" w:color="auto"/>
        <w:bottom w:val="none" w:sz="0" w:space="0" w:color="auto"/>
        <w:right w:val="none" w:sz="0" w:space="0" w:color="auto"/>
      </w:divBdr>
      <w:divsChild>
        <w:div w:id="467287588">
          <w:marLeft w:val="0"/>
          <w:marRight w:val="0"/>
          <w:marTop w:val="0"/>
          <w:marBottom w:val="0"/>
          <w:divBdr>
            <w:top w:val="none" w:sz="0" w:space="0" w:color="auto"/>
            <w:left w:val="none" w:sz="0" w:space="0" w:color="auto"/>
            <w:bottom w:val="none" w:sz="0" w:space="0" w:color="auto"/>
            <w:right w:val="none" w:sz="0" w:space="0" w:color="auto"/>
          </w:divBdr>
          <w:divsChild>
            <w:div w:id="15547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919">
      <w:bodyDiv w:val="1"/>
      <w:marLeft w:val="0"/>
      <w:marRight w:val="0"/>
      <w:marTop w:val="0"/>
      <w:marBottom w:val="0"/>
      <w:divBdr>
        <w:top w:val="none" w:sz="0" w:space="0" w:color="auto"/>
        <w:left w:val="none" w:sz="0" w:space="0" w:color="auto"/>
        <w:bottom w:val="none" w:sz="0" w:space="0" w:color="auto"/>
        <w:right w:val="none" w:sz="0" w:space="0" w:color="auto"/>
      </w:divBdr>
      <w:divsChild>
        <w:div w:id="834882035">
          <w:marLeft w:val="0"/>
          <w:marRight w:val="0"/>
          <w:marTop w:val="0"/>
          <w:marBottom w:val="0"/>
          <w:divBdr>
            <w:top w:val="none" w:sz="0" w:space="0" w:color="auto"/>
            <w:left w:val="none" w:sz="0" w:space="0" w:color="auto"/>
            <w:bottom w:val="none" w:sz="0" w:space="0" w:color="auto"/>
            <w:right w:val="none" w:sz="0" w:space="0" w:color="auto"/>
          </w:divBdr>
          <w:divsChild>
            <w:div w:id="2074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90392">
      <w:bodyDiv w:val="1"/>
      <w:marLeft w:val="0"/>
      <w:marRight w:val="0"/>
      <w:marTop w:val="0"/>
      <w:marBottom w:val="0"/>
      <w:divBdr>
        <w:top w:val="none" w:sz="0" w:space="0" w:color="auto"/>
        <w:left w:val="none" w:sz="0" w:space="0" w:color="auto"/>
        <w:bottom w:val="none" w:sz="0" w:space="0" w:color="auto"/>
        <w:right w:val="none" w:sz="0" w:space="0" w:color="auto"/>
      </w:divBdr>
      <w:divsChild>
        <w:div w:id="620263307">
          <w:marLeft w:val="0"/>
          <w:marRight w:val="0"/>
          <w:marTop w:val="0"/>
          <w:marBottom w:val="0"/>
          <w:divBdr>
            <w:top w:val="none" w:sz="0" w:space="0" w:color="auto"/>
            <w:left w:val="none" w:sz="0" w:space="0" w:color="auto"/>
            <w:bottom w:val="none" w:sz="0" w:space="0" w:color="auto"/>
            <w:right w:val="none" w:sz="0" w:space="0" w:color="auto"/>
          </w:divBdr>
          <w:divsChild>
            <w:div w:id="2176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5721">
      <w:bodyDiv w:val="1"/>
      <w:marLeft w:val="0"/>
      <w:marRight w:val="0"/>
      <w:marTop w:val="0"/>
      <w:marBottom w:val="0"/>
      <w:divBdr>
        <w:top w:val="none" w:sz="0" w:space="0" w:color="auto"/>
        <w:left w:val="none" w:sz="0" w:space="0" w:color="auto"/>
        <w:bottom w:val="none" w:sz="0" w:space="0" w:color="auto"/>
        <w:right w:val="none" w:sz="0" w:space="0" w:color="auto"/>
      </w:divBdr>
      <w:divsChild>
        <w:div w:id="1180654593">
          <w:marLeft w:val="0"/>
          <w:marRight w:val="0"/>
          <w:marTop w:val="0"/>
          <w:marBottom w:val="0"/>
          <w:divBdr>
            <w:top w:val="none" w:sz="0" w:space="0" w:color="auto"/>
            <w:left w:val="none" w:sz="0" w:space="0" w:color="auto"/>
            <w:bottom w:val="none" w:sz="0" w:space="0" w:color="auto"/>
            <w:right w:val="none" w:sz="0" w:space="0" w:color="auto"/>
          </w:divBdr>
          <w:divsChild>
            <w:div w:id="9143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askrasko.ru/images/cms/thumbs/f4adc267a9466eebbe76e4f396f002ea8703c076/riba12_auto_700.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oys-house.ru/raskraski/raskraska_1562_b.jpg" TargetMode="External"/><Relationship Id="rId5" Type="http://schemas.openxmlformats.org/officeDocument/2006/relationships/hyperlink" Target="http://www.coloori.com/wp-content/uploads/2011/09/coloriageperroquetarbre.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toys-house.ru/raskraski/raskraska_1349_b.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0CD78-C24C-4249-BD53-A68573C8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232</Words>
  <Characters>1328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2013-03-18T14:23:00Z</dcterms:created>
  <dcterms:modified xsi:type="dcterms:W3CDTF">2013-03-18T15:02:00Z</dcterms:modified>
</cp:coreProperties>
</file>