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E" w:rsidRPr="009B2CA0" w:rsidRDefault="0085580E" w:rsidP="008558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>
        <w:rPr>
          <w:b/>
          <w:bCs/>
          <w:i/>
          <w:color w:val="0000FF"/>
          <w:sz w:val="36"/>
          <w:szCs w:val="36"/>
        </w:rPr>
        <w:t xml:space="preserve">                           </w:t>
      </w:r>
      <w:r w:rsidRPr="009B2CA0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КОНСУЛЬТАЦИЯ</w:t>
      </w:r>
    </w:p>
    <w:p w:rsidR="0085580E" w:rsidRPr="009B2CA0" w:rsidRDefault="0085580E" w:rsidP="0085580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9B2CA0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ДЛЯ  РОДИТЕЛЕЙ</w:t>
      </w:r>
    </w:p>
    <w:p w:rsidR="0085580E" w:rsidRDefault="0085580E"/>
    <w:p w:rsidR="009B2CA0" w:rsidRPr="009B2CA0" w:rsidRDefault="009B2CA0" w:rsidP="009B2CA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B2CA0">
        <w:rPr>
          <w:rFonts w:ascii="Times New Roman" w:hAnsi="Times New Roman" w:cs="Times New Roman"/>
          <w:b/>
          <w:sz w:val="28"/>
          <w:szCs w:val="28"/>
        </w:rPr>
        <w:t>Дети индиго</w:t>
      </w:r>
      <w:bookmarkEnd w:id="0"/>
    </w:p>
    <w:p w:rsidR="009B2CA0" w:rsidRPr="009B2CA0" w:rsidRDefault="009B2CA0" w:rsidP="009B2CA0">
      <w:pPr>
        <w:rPr>
          <w:rFonts w:ascii="Times New Roman" w:hAnsi="Times New Roman" w:cs="Times New Roman"/>
          <w:i/>
        </w:rPr>
      </w:pPr>
      <w:r w:rsidRPr="009B2CA0">
        <w:rPr>
          <w:rFonts w:ascii="Times New Roman" w:hAnsi="Times New Roman" w:cs="Times New Roman"/>
        </w:rPr>
        <w:t xml:space="preserve">           В последнее время на прилавках книжных магазинов и больших яр</w:t>
      </w:r>
      <w:r w:rsidRPr="009B2CA0">
        <w:rPr>
          <w:rFonts w:ascii="Times New Roman" w:hAnsi="Times New Roman" w:cs="Times New Roman"/>
        </w:rPr>
        <w:softHyphen/>
        <w:t>марочных выставках появилось мно</w:t>
      </w:r>
      <w:r w:rsidRPr="009B2CA0">
        <w:rPr>
          <w:rFonts w:ascii="Times New Roman" w:hAnsi="Times New Roman" w:cs="Times New Roman"/>
        </w:rPr>
        <w:softHyphen/>
        <w:t>жество литературы о так называемых детях индиго. Броские заголовки при</w:t>
      </w:r>
      <w:r w:rsidRPr="009B2CA0">
        <w:rPr>
          <w:rFonts w:ascii="Times New Roman" w:hAnsi="Times New Roman" w:cs="Times New Roman"/>
        </w:rPr>
        <w:softHyphen/>
        <w:t>влекают внимание педагогов и психо</w:t>
      </w:r>
      <w:r w:rsidRPr="009B2CA0">
        <w:rPr>
          <w:rFonts w:ascii="Times New Roman" w:hAnsi="Times New Roman" w:cs="Times New Roman"/>
        </w:rPr>
        <w:softHyphen/>
        <w:t xml:space="preserve">логов, воспитателей и родителей: </w:t>
      </w:r>
      <w:r w:rsidRPr="009B2CA0">
        <w:rPr>
          <w:rFonts w:ascii="Times New Roman" w:hAnsi="Times New Roman" w:cs="Times New Roman"/>
          <w:i/>
        </w:rPr>
        <w:t>«Де</w:t>
      </w:r>
      <w:r w:rsidRPr="009B2CA0">
        <w:rPr>
          <w:rFonts w:ascii="Times New Roman" w:hAnsi="Times New Roman" w:cs="Times New Roman"/>
          <w:i/>
        </w:rPr>
        <w:softHyphen/>
        <w:t>ти нового времени», «Новые дети уже пришли», «Феномен Индиго» и др.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Особенно популярной в нашей стр</w:t>
      </w:r>
      <w:r w:rsidR="00B9313E">
        <w:rPr>
          <w:rFonts w:ascii="Times New Roman" w:hAnsi="Times New Roman" w:cs="Times New Roman"/>
        </w:rPr>
        <w:t xml:space="preserve">ане стала книга Каролины </w:t>
      </w:r>
      <w:proofErr w:type="spellStart"/>
      <w:r w:rsidR="00B9313E">
        <w:rPr>
          <w:rFonts w:ascii="Times New Roman" w:hAnsi="Times New Roman" w:cs="Times New Roman"/>
        </w:rPr>
        <w:t>Геген</w:t>
      </w:r>
      <w:r w:rsidRPr="009B2CA0">
        <w:rPr>
          <w:rFonts w:ascii="Times New Roman" w:hAnsi="Times New Roman" w:cs="Times New Roman"/>
        </w:rPr>
        <w:t>камп</w:t>
      </w:r>
      <w:proofErr w:type="spellEnd"/>
      <w:r w:rsidRPr="009B2CA0">
        <w:rPr>
          <w:rFonts w:ascii="Times New Roman" w:hAnsi="Times New Roman" w:cs="Times New Roman"/>
        </w:rPr>
        <w:t xml:space="preserve"> «Феномен Индиго» (М.: София, 2007). Автор считает, что дети 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инди</w:t>
      </w:r>
      <w:r w:rsidRPr="009B2CA0">
        <w:rPr>
          <w:rFonts w:ascii="Times New Roman" w:hAnsi="Times New Roman" w:cs="Times New Roman"/>
        </w:rPr>
        <w:softHyphen/>
        <w:t>го — предвестники будущего, «пер</w:t>
      </w:r>
      <w:r w:rsidRPr="009B2CA0">
        <w:rPr>
          <w:rFonts w:ascii="Times New Roman" w:hAnsi="Times New Roman" w:cs="Times New Roman"/>
        </w:rPr>
        <w:softHyphen/>
        <w:t>вые ласточки» новой ступени эволю</w:t>
      </w:r>
      <w:r w:rsidRPr="009B2CA0">
        <w:rPr>
          <w:rFonts w:ascii="Times New Roman" w:hAnsi="Times New Roman" w:cs="Times New Roman"/>
        </w:rPr>
        <w:softHyphen/>
        <w:t>ции человека.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В книге предлагается непредвзя</w:t>
      </w:r>
      <w:r w:rsidRPr="009B2CA0">
        <w:rPr>
          <w:rFonts w:ascii="Times New Roman" w:hAnsi="Times New Roman" w:cs="Times New Roman"/>
        </w:rPr>
        <w:softHyphen/>
        <w:t xml:space="preserve">тый, </w:t>
      </w:r>
      <w:proofErr w:type="spellStart"/>
      <w:r w:rsidRPr="009B2CA0">
        <w:rPr>
          <w:rFonts w:ascii="Times New Roman" w:hAnsi="Times New Roman" w:cs="Times New Roman"/>
        </w:rPr>
        <w:t>креативный</w:t>
      </w:r>
      <w:proofErr w:type="spellEnd"/>
      <w:r w:rsidRPr="009B2CA0">
        <w:rPr>
          <w:rFonts w:ascii="Times New Roman" w:hAnsi="Times New Roman" w:cs="Times New Roman"/>
        </w:rPr>
        <w:t xml:space="preserve"> подход к порой очень сложным проблемам взаимоот</w:t>
      </w:r>
      <w:r w:rsidRPr="009B2CA0">
        <w:rPr>
          <w:rFonts w:ascii="Times New Roman" w:hAnsi="Times New Roman" w:cs="Times New Roman"/>
        </w:rPr>
        <w:softHyphen/>
        <w:t>ношений между «новыми детьми», их родителями и обществом в целом.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Международная организация «Круг Света детей Индиго» ставит цель способствовать совместному ду</w:t>
      </w:r>
      <w:r w:rsidRPr="009B2CA0">
        <w:rPr>
          <w:rFonts w:ascii="Times New Roman" w:hAnsi="Times New Roman" w:cs="Times New Roman"/>
        </w:rPr>
        <w:softHyphen/>
        <w:t>ховному развитию современных де</w:t>
      </w:r>
      <w:r w:rsidRPr="009B2CA0">
        <w:rPr>
          <w:rFonts w:ascii="Times New Roman" w:hAnsi="Times New Roman" w:cs="Times New Roman"/>
        </w:rPr>
        <w:softHyphen/>
        <w:t>тей и родителей.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Психологи, педагоги отмечают, что современные дети обладают уникаль</w:t>
      </w:r>
      <w:r w:rsidRPr="009B2CA0">
        <w:rPr>
          <w:rFonts w:ascii="Times New Roman" w:hAnsi="Times New Roman" w:cs="Times New Roman"/>
        </w:rPr>
        <w:softHyphen/>
        <w:t>ными особенностями и во многом от</w:t>
      </w:r>
      <w:r w:rsidRPr="009B2CA0">
        <w:rPr>
          <w:rFonts w:ascii="Times New Roman" w:hAnsi="Times New Roman" w:cs="Times New Roman"/>
        </w:rPr>
        <w:softHyphen/>
        <w:t>личаются от детей прошлого времени. Психологически они не похожи на ро</w:t>
      </w:r>
      <w:r w:rsidRPr="009B2CA0">
        <w:rPr>
          <w:rFonts w:ascii="Times New Roman" w:hAnsi="Times New Roman" w:cs="Times New Roman"/>
        </w:rPr>
        <w:softHyphen/>
        <w:t xml:space="preserve">дителей, что вызывает трудности в их воспитании и обучении: они </w:t>
      </w:r>
      <w:proofErr w:type="spellStart"/>
      <w:r w:rsidRPr="009B2CA0">
        <w:rPr>
          <w:rFonts w:ascii="Times New Roman" w:hAnsi="Times New Roman" w:cs="Times New Roman"/>
        </w:rPr>
        <w:t>гиперак</w:t>
      </w:r>
      <w:r w:rsidRPr="009B2CA0">
        <w:rPr>
          <w:rFonts w:ascii="Times New Roman" w:hAnsi="Times New Roman" w:cs="Times New Roman"/>
        </w:rPr>
        <w:softHyphen/>
        <w:t>тивны</w:t>
      </w:r>
      <w:proofErr w:type="spellEnd"/>
      <w:r w:rsidRPr="009B2CA0">
        <w:rPr>
          <w:rFonts w:ascii="Times New Roman" w:hAnsi="Times New Roman" w:cs="Times New Roman"/>
        </w:rPr>
        <w:t>, агрессивны, требовательны и настойчивы, не желают подчиняться указаниям взрослых, не терпят ника</w:t>
      </w:r>
      <w:r w:rsidRPr="009B2CA0">
        <w:rPr>
          <w:rFonts w:ascii="Times New Roman" w:hAnsi="Times New Roman" w:cs="Times New Roman"/>
        </w:rPr>
        <w:softHyphen/>
        <w:t>кого принуждения с их стороны.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Психолого-педагогические иссле</w:t>
      </w:r>
      <w:r w:rsidRPr="009B2CA0">
        <w:rPr>
          <w:rFonts w:ascii="Times New Roman" w:hAnsi="Times New Roman" w:cs="Times New Roman"/>
        </w:rPr>
        <w:softHyphen/>
        <w:t>дования российских ученых направ</w:t>
      </w:r>
      <w:r w:rsidRPr="009B2CA0">
        <w:rPr>
          <w:rFonts w:ascii="Times New Roman" w:hAnsi="Times New Roman" w:cs="Times New Roman"/>
        </w:rPr>
        <w:softHyphen/>
        <w:t>лены на выявление особенностей в поведении и развитии современных детей.</w:t>
      </w:r>
    </w:p>
    <w:p w:rsidR="009B2CA0" w:rsidRPr="009B2CA0" w:rsidRDefault="009B2CA0" w:rsidP="009B2CA0">
      <w:pPr>
        <w:ind w:firstLine="360"/>
        <w:jc w:val="center"/>
        <w:rPr>
          <w:rFonts w:ascii="Times New Roman" w:hAnsi="Times New Roman" w:cs="Times New Roman"/>
          <w:i/>
        </w:rPr>
      </w:pPr>
      <w:r w:rsidRPr="009B2CA0">
        <w:rPr>
          <w:rFonts w:ascii="Times New Roman" w:hAnsi="Times New Roman" w:cs="Times New Roman"/>
          <w:i/>
        </w:rPr>
        <w:t>Как отмечает доктор педагогичес</w:t>
      </w:r>
      <w:r w:rsidRPr="009B2CA0">
        <w:rPr>
          <w:rFonts w:ascii="Times New Roman" w:hAnsi="Times New Roman" w:cs="Times New Roman"/>
          <w:i/>
        </w:rPr>
        <w:softHyphen/>
        <w:t>ких наук Н.А.Горлова, «главная осо</w:t>
      </w:r>
      <w:r w:rsidRPr="009B2CA0">
        <w:rPr>
          <w:rFonts w:ascii="Times New Roman" w:hAnsi="Times New Roman" w:cs="Times New Roman"/>
          <w:i/>
        </w:rPr>
        <w:softHyphen/>
        <w:t>бенность современных детей состо</w:t>
      </w:r>
      <w:r w:rsidRPr="009B2CA0">
        <w:rPr>
          <w:rFonts w:ascii="Times New Roman" w:hAnsi="Times New Roman" w:cs="Times New Roman"/>
          <w:i/>
        </w:rPr>
        <w:softHyphen/>
        <w:t xml:space="preserve">ит в том, что они обладают новым типом сознания— </w:t>
      </w:r>
      <w:proofErr w:type="gramStart"/>
      <w:r w:rsidRPr="009B2CA0">
        <w:rPr>
          <w:rFonts w:ascii="Times New Roman" w:hAnsi="Times New Roman" w:cs="Times New Roman"/>
          <w:i/>
        </w:rPr>
        <w:t>си</w:t>
      </w:r>
      <w:proofErr w:type="gramEnd"/>
      <w:r w:rsidRPr="009B2CA0">
        <w:rPr>
          <w:rFonts w:ascii="Times New Roman" w:hAnsi="Times New Roman" w:cs="Times New Roman"/>
          <w:i/>
        </w:rPr>
        <w:t>стемно-смыс</w:t>
      </w:r>
      <w:r w:rsidRPr="009B2CA0">
        <w:rPr>
          <w:rFonts w:ascii="Times New Roman" w:hAnsi="Times New Roman" w:cs="Times New Roman"/>
          <w:i/>
        </w:rPr>
        <w:softHyphen/>
        <w:t>ловым, а не системно-структурным, характерным для детей прошлого века. Системно-смысловое созна</w:t>
      </w:r>
      <w:r w:rsidRPr="009B2CA0">
        <w:rPr>
          <w:rFonts w:ascii="Times New Roman" w:hAnsi="Times New Roman" w:cs="Times New Roman"/>
          <w:i/>
        </w:rPr>
        <w:softHyphen/>
        <w:t>ние ребенка нацелено на осмысле</w:t>
      </w:r>
      <w:r w:rsidRPr="009B2CA0">
        <w:rPr>
          <w:rFonts w:ascii="Times New Roman" w:hAnsi="Times New Roman" w:cs="Times New Roman"/>
          <w:i/>
        </w:rPr>
        <w:softHyphen/>
        <w:t>ние окружающей действительности как смысловой реальности. Первый вопрос, волнующий малыша, — «за</w:t>
      </w:r>
      <w:r w:rsidRPr="009B2CA0">
        <w:rPr>
          <w:rFonts w:ascii="Times New Roman" w:hAnsi="Times New Roman" w:cs="Times New Roman"/>
          <w:i/>
        </w:rPr>
        <w:softHyphen/>
        <w:t>чем?» пришел на смену «почему?». Не причинно-следственная зависи</w:t>
      </w:r>
      <w:r w:rsidRPr="009B2CA0">
        <w:rPr>
          <w:rFonts w:ascii="Times New Roman" w:hAnsi="Times New Roman" w:cs="Times New Roman"/>
          <w:i/>
        </w:rPr>
        <w:softHyphen/>
        <w:t>мость объектов и явлений интересу</w:t>
      </w:r>
      <w:r w:rsidRPr="009B2CA0">
        <w:rPr>
          <w:rFonts w:ascii="Times New Roman" w:hAnsi="Times New Roman" w:cs="Times New Roman"/>
          <w:i/>
        </w:rPr>
        <w:softHyphen/>
        <w:t>ет современного ребенка, а смысл поступков и действий. В современ</w:t>
      </w:r>
      <w:r w:rsidRPr="009B2CA0">
        <w:rPr>
          <w:rFonts w:ascii="Times New Roman" w:hAnsi="Times New Roman" w:cs="Times New Roman"/>
          <w:i/>
        </w:rPr>
        <w:softHyphen/>
        <w:t>ном ребенке заложена деятельная натура, но проявится ли она в даль</w:t>
      </w:r>
      <w:r w:rsidRPr="009B2CA0">
        <w:rPr>
          <w:rFonts w:ascii="Times New Roman" w:hAnsi="Times New Roman" w:cs="Times New Roman"/>
          <w:i/>
        </w:rPr>
        <w:softHyphen/>
        <w:t>нейшей жизни — будет зависеть от условий воспитания и обучения».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Предлагаем познакомиться с ис</w:t>
      </w:r>
      <w:r w:rsidRPr="009B2CA0">
        <w:rPr>
          <w:rFonts w:ascii="Times New Roman" w:hAnsi="Times New Roman" w:cs="Times New Roman"/>
        </w:rPr>
        <w:softHyphen/>
        <w:t>следованиями американских ученых о происхождении понятия «дети ин</w:t>
      </w:r>
      <w:r w:rsidRPr="009B2CA0">
        <w:rPr>
          <w:rFonts w:ascii="Times New Roman" w:hAnsi="Times New Roman" w:cs="Times New Roman"/>
        </w:rPr>
        <w:softHyphen/>
        <w:t>диго» и с характерными признаками этих «детей нового времени».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В книге </w:t>
      </w:r>
      <w:r w:rsidRPr="009B2CA0">
        <w:rPr>
          <w:rFonts w:ascii="Times New Roman" w:hAnsi="Times New Roman" w:cs="Times New Roman"/>
          <w:i/>
        </w:rPr>
        <w:t>«Как цвет помогает лучше понять твою жизнь»</w:t>
      </w:r>
      <w:r w:rsidRPr="009B2CA0">
        <w:rPr>
          <w:rFonts w:ascii="Times New Roman" w:hAnsi="Times New Roman" w:cs="Times New Roman"/>
        </w:rPr>
        <w:t xml:space="preserve"> </w:t>
      </w:r>
      <w:proofErr w:type="spellStart"/>
      <w:r w:rsidRPr="009B2CA0">
        <w:rPr>
          <w:rFonts w:ascii="Times New Roman" w:hAnsi="Times New Roman" w:cs="Times New Roman"/>
        </w:rPr>
        <w:t>цветотерапевт</w:t>
      </w:r>
      <w:proofErr w:type="spellEnd"/>
      <w:r w:rsidRPr="009B2CA0">
        <w:rPr>
          <w:rFonts w:ascii="Times New Roman" w:hAnsi="Times New Roman" w:cs="Times New Roman"/>
        </w:rPr>
        <w:t xml:space="preserve"> Нэнси Энн </w:t>
      </w:r>
      <w:proofErr w:type="spellStart"/>
      <w:r w:rsidRPr="009B2CA0">
        <w:rPr>
          <w:rFonts w:ascii="Times New Roman" w:hAnsi="Times New Roman" w:cs="Times New Roman"/>
        </w:rPr>
        <w:t>Тэпп</w:t>
      </w:r>
      <w:proofErr w:type="spellEnd"/>
      <w:r w:rsidRPr="009B2CA0">
        <w:rPr>
          <w:rFonts w:ascii="Times New Roman" w:hAnsi="Times New Roman" w:cs="Times New Roman"/>
        </w:rPr>
        <w:t xml:space="preserve"> впервые разработа</w:t>
      </w:r>
      <w:r w:rsidRPr="009B2CA0">
        <w:rPr>
          <w:rFonts w:ascii="Times New Roman" w:hAnsi="Times New Roman" w:cs="Times New Roman"/>
        </w:rPr>
        <w:softHyphen/>
        <w:t>ла концепцию цвета жизни человека, которую многие приняли и начали ус</w:t>
      </w:r>
      <w:r w:rsidRPr="009B2CA0">
        <w:rPr>
          <w:rFonts w:ascii="Times New Roman" w:hAnsi="Times New Roman" w:cs="Times New Roman"/>
        </w:rPr>
        <w:softHyphen/>
        <w:t>пешно с ней работать.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      Суть ее состоит в том, что у каждого человека есть цвет его жизни, иногда этих цветов может быть два или даже несколько. Они образуют как бы цве</w:t>
      </w:r>
      <w:r w:rsidRPr="009B2CA0">
        <w:rPr>
          <w:rFonts w:ascii="Times New Roman" w:hAnsi="Times New Roman" w:cs="Times New Roman"/>
        </w:rPr>
        <w:softHyphen/>
        <w:t>товую оболочку, видны в ауре чело</w:t>
      </w:r>
      <w:r w:rsidRPr="009B2CA0">
        <w:rPr>
          <w:rFonts w:ascii="Times New Roman" w:hAnsi="Times New Roman" w:cs="Times New Roman"/>
        </w:rPr>
        <w:softHyphen/>
        <w:t>века и определяют наличие похожих черт характера у людей, относящихся к одной цветовой группе.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  <w:i/>
        </w:rPr>
        <w:t xml:space="preserve">Индиго </w:t>
      </w:r>
      <w:r w:rsidRPr="009B2CA0">
        <w:rPr>
          <w:rFonts w:ascii="Times New Roman" w:hAnsi="Times New Roman" w:cs="Times New Roman"/>
        </w:rPr>
        <w:t xml:space="preserve">— это такой ребенок, цвет жизни которого представлен цветом индиго, он несет в себе и проявляет свойства личности, присущие людям с аурой цвета </w:t>
      </w:r>
      <w:r w:rsidRPr="009B2CA0">
        <w:rPr>
          <w:rFonts w:ascii="Times New Roman" w:hAnsi="Times New Roman" w:cs="Times New Roman"/>
          <w:i/>
        </w:rPr>
        <w:t>индиго.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Ребенок, имеющий цвет жизни индиго, обладает новыми, 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непривыч</w:t>
      </w:r>
      <w:r w:rsidRPr="009B2CA0">
        <w:rPr>
          <w:rFonts w:ascii="Times New Roman" w:hAnsi="Times New Roman" w:cs="Times New Roman"/>
        </w:rPr>
        <w:softHyphen/>
        <w:t>ными для нас, в какой-то мере труд</w:t>
      </w:r>
      <w:r w:rsidRPr="009B2CA0">
        <w:rPr>
          <w:rFonts w:ascii="Times New Roman" w:hAnsi="Times New Roman" w:cs="Times New Roman"/>
        </w:rPr>
        <w:softHyphen/>
        <w:t>ными свойствами характера, которые делают его жизнь в нашем обществе нелегкой.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lastRenderedPageBreak/>
        <w:t>Большинство американских педи</w:t>
      </w:r>
      <w:r w:rsidRPr="009B2CA0">
        <w:rPr>
          <w:rFonts w:ascii="Times New Roman" w:hAnsi="Times New Roman" w:cs="Times New Roman"/>
        </w:rPr>
        <w:softHyphen/>
        <w:t xml:space="preserve">атров выделяют некоторые общие 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отличительные черты характера </w:t>
      </w:r>
      <w:r w:rsidRPr="009B2CA0">
        <w:rPr>
          <w:rFonts w:ascii="Times New Roman" w:hAnsi="Times New Roman" w:cs="Times New Roman"/>
          <w:i/>
        </w:rPr>
        <w:t>детей индиго</w:t>
      </w:r>
      <w:r w:rsidRPr="009B2CA0">
        <w:rPr>
          <w:rFonts w:ascii="Times New Roman" w:hAnsi="Times New Roman" w:cs="Times New Roman"/>
        </w:rPr>
        <w:t xml:space="preserve">, в том числе: 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преданность правде жизни; 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стремление сохранять внутрен</w:t>
      </w:r>
      <w:r w:rsidRPr="009B2CA0">
        <w:rPr>
          <w:rFonts w:ascii="Times New Roman" w:hAnsi="Times New Roman" w:cs="Times New Roman"/>
        </w:rPr>
        <w:softHyphen/>
        <w:t>нее равновесие и гармонию с ок</w:t>
      </w:r>
      <w:r w:rsidRPr="009B2CA0">
        <w:rPr>
          <w:rFonts w:ascii="Times New Roman" w:hAnsi="Times New Roman" w:cs="Times New Roman"/>
        </w:rPr>
        <w:softHyphen/>
        <w:t>ружающим миром;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присутствие в характере мужских и женских качеств (</w:t>
      </w:r>
      <w:proofErr w:type="spellStart"/>
      <w:r w:rsidRPr="009B2CA0">
        <w:rPr>
          <w:rFonts w:ascii="Times New Roman" w:hAnsi="Times New Roman" w:cs="Times New Roman"/>
        </w:rPr>
        <w:t>андрогенный</w:t>
      </w:r>
      <w:proofErr w:type="spellEnd"/>
      <w:r w:rsidRPr="009B2CA0">
        <w:rPr>
          <w:rFonts w:ascii="Times New Roman" w:hAnsi="Times New Roman" w:cs="Times New Roman"/>
        </w:rPr>
        <w:t xml:space="preserve"> тип личности);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восприятие безграничности ре</w:t>
      </w:r>
      <w:r w:rsidRPr="009B2CA0">
        <w:rPr>
          <w:rFonts w:ascii="Times New Roman" w:hAnsi="Times New Roman" w:cs="Times New Roman"/>
        </w:rPr>
        <w:softHyphen/>
        <w:t>ального мира, представление о том, что материя и физическая жизнь — иллюзия, что жизнь — это энергия, живое сознание;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требование уважения, независи</w:t>
      </w:r>
      <w:r w:rsidRPr="009B2CA0">
        <w:rPr>
          <w:rFonts w:ascii="Times New Roman" w:hAnsi="Times New Roman" w:cs="Times New Roman"/>
        </w:rPr>
        <w:softHyphen/>
        <w:t>мости, любви, сочувствия ко все</w:t>
      </w:r>
      <w:r w:rsidRPr="009B2CA0">
        <w:rPr>
          <w:rFonts w:ascii="Times New Roman" w:hAnsi="Times New Roman" w:cs="Times New Roman"/>
        </w:rPr>
        <w:softHyphen/>
        <w:t>му живому;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B2CA0">
        <w:rPr>
          <w:rFonts w:ascii="Times New Roman" w:hAnsi="Times New Roman" w:cs="Times New Roman"/>
        </w:rPr>
        <w:t>проявление интереса больше к духовной сфере жизни, чем к ма</w:t>
      </w:r>
      <w:r w:rsidRPr="009B2CA0">
        <w:rPr>
          <w:rFonts w:ascii="Times New Roman" w:hAnsi="Times New Roman" w:cs="Times New Roman"/>
        </w:rPr>
        <w:softHyphen/>
        <w:t>териальной, преданность своим идеалам;</w:t>
      </w:r>
      <w:proofErr w:type="gramEnd"/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отсутствие понятий вины и рас</w:t>
      </w:r>
      <w:r w:rsidRPr="009B2CA0">
        <w:rPr>
          <w:rFonts w:ascii="Times New Roman" w:hAnsi="Times New Roman" w:cs="Times New Roman"/>
        </w:rPr>
        <w:softHyphen/>
        <w:t>платы, непризнание наказания, независимость поведения;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обостренность всех органов чувств, что вызывает у них быст</w:t>
      </w:r>
      <w:r w:rsidRPr="009B2CA0">
        <w:rPr>
          <w:rFonts w:ascii="Times New Roman" w:hAnsi="Times New Roman" w:cs="Times New Roman"/>
        </w:rPr>
        <w:softHyphen/>
        <w:t>рое утомление и раздражение;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любовь к животным, растениям, к природе, другим детям, легкость общения;</w:t>
      </w:r>
    </w:p>
    <w:p w:rsidR="009B2CA0" w:rsidRPr="009B2CA0" w:rsidRDefault="009B2CA0" w:rsidP="009B2CA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восприятие игры, учебы, межлич</w:t>
      </w:r>
      <w:r w:rsidRPr="009B2CA0">
        <w:rPr>
          <w:rFonts w:ascii="Times New Roman" w:hAnsi="Times New Roman" w:cs="Times New Roman"/>
        </w:rPr>
        <w:softHyphen/>
        <w:t>ностных отношений и работы как единого жизненного опыта.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Часто можно наблюдать, как они разговаривают с «невидимыми»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друзьями, поэтому их обычно относят к категории детей со слишком живой фантазией или вообще к психически «не совсем </w:t>
      </w:r>
      <w:proofErr w:type="gramStart"/>
      <w:r w:rsidRPr="009B2CA0">
        <w:rPr>
          <w:rFonts w:ascii="Times New Roman" w:hAnsi="Times New Roman" w:cs="Times New Roman"/>
        </w:rPr>
        <w:t>нормальным</w:t>
      </w:r>
      <w:proofErr w:type="gramEnd"/>
      <w:r w:rsidRPr="009B2CA0">
        <w:rPr>
          <w:rFonts w:ascii="Times New Roman" w:hAnsi="Times New Roman" w:cs="Times New Roman"/>
        </w:rPr>
        <w:t>».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  <w:i/>
        </w:rPr>
        <w:t>Дети индиго</w:t>
      </w:r>
      <w:r w:rsidRPr="009B2CA0">
        <w:rPr>
          <w:rFonts w:ascii="Times New Roman" w:hAnsi="Times New Roman" w:cs="Times New Roman"/>
        </w:rPr>
        <w:t xml:space="preserve"> одухотворяют пред</w:t>
      </w:r>
      <w:r w:rsidRPr="009B2CA0">
        <w:rPr>
          <w:rFonts w:ascii="Times New Roman" w:hAnsi="Times New Roman" w:cs="Times New Roman"/>
        </w:rPr>
        <w:softHyphen/>
        <w:t>меты, чувствуют жизнь в каждой ве</w:t>
      </w:r>
      <w:r w:rsidRPr="009B2CA0">
        <w:rPr>
          <w:rFonts w:ascii="Times New Roman" w:hAnsi="Times New Roman" w:cs="Times New Roman"/>
        </w:rPr>
        <w:softHyphen/>
        <w:t>щи, трудно расстаются с ними, они ценят в вещах не материальную часть, а их «душу».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 xml:space="preserve">Как видим, признаки </w:t>
      </w:r>
      <w:r w:rsidRPr="009B2CA0">
        <w:rPr>
          <w:rFonts w:ascii="Times New Roman" w:hAnsi="Times New Roman" w:cs="Times New Roman"/>
          <w:i/>
        </w:rPr>
        <w:t>детей инди</w:t>
      </w:r>
      <w:r w:rsidRPr="009B2CA0">
        <w:rPr>
          <w:rFonts w:ascii="Times New Roman" w:hAnsi="Times New Roman" w:cs="Times New Roman"/>
          <w:i/>
        </w:rPr>
        <w:softHyphen/>
        <w:t>го</w:t>
      </w:r>
      <w:r w:rsidRPr="009B2CA0">
        <w:rPr>
          <w:rFonts w:ascii="Times New Roman" w:hAnsi="Times New Roman" w:cs="Times New Roman"/>
        </w:rPr>
        <w:t>, выделяемые американскими уче</w:t>
      </w:r>
      <w:r w:rsidRPr="009B2CA0">
        <w:rPr>
          <w:rFonts w:ascii="Times New Roman" w:hAnsi="Times New Roman" w:cs="Times New Roman"/>
        </w:rPr>
        <w:softHyphen/>
        <w:t>ными, совпадают с выводами россий</w:t>
      </w:r>
      <w:r w:rsidRPr="009B2CA0">
        <w:rPr>
          <w:rFonts w:ascii="Times New Roman" w:hAnsi="Times New Roman" w:cs="Times New Roman"/>
        </w:rPr>
        <w:softHyphen/>
        <w:t>ских ученых об особенностях поведе</w:t>
      </w:r>
      <w:r w:rsidRPr="009B2CA0">
        <w:rPr>
          <w:rFonts w:ascii="Times New Roman" w:hAnsi="Times New Roman" w:cs="Times New Roman"/>
        </w:rPr>
        <w:softHyphen/>
        <w:t>ния и развития современных детей.</w:t>
      </w:r>
    </w:p>
    <w:p w:rsidR="009B2CA0" w:rsidRPr="009B2CA0" w:rsidRDefault="009B2CA0" w:rsidP="009B2CA0">
      <w:pPr>
        <w:ind w:firstLine="360"/>
        <w:rPr>
          <w:rFonts w:ascii="Times New Roman" w:hAnsi="Times New Roman" w:cs="Times New Roman"/>
        </w:rPr>
      </w:pPr>
      <w:r w:rsidRPr="009B2CA0">
        <w:rPr>
          <w:rFonts w:ascii="Times New Roman" w:hAnsi="Times New Roman" w:cs="Times New Roman"/>
        </w:rPr>
        <w:t>Все это свидетельствует о том, что современные дети требуют присталь</w:t>
      </w:r>
      <w:r w:rsidRPr="009B2CA0">
        <w:rPr>
          <w:rFonts w:ascii="Times New Roman" w:hAnsi="Times New Roman" w:cs="Times New Roman"/>
        </w:rPr>
        <w:softHyphen/>
        <w:t>ного внимания со стороны родителей и педагогов, осознанного выбора при</w:t>
      </w:r>
      <w:r w:rsidRPr="009B2CA0">
        <w:rPr>
          <w:rFonts w:ascii="Times New Roman" w:hAnsi="Times New Roman" w:cs="Times New Roman"/>
        </w:rPr>
        <w:softHyphen/>
        <w:t>емов и методов их воспитания и обу</w:t>
      </w:r>
      <w:r w:rsidRPr="009B2CA0">
        <w:rPr>
          <w:rFonts w:ascii="Times New Roman" w:hAnsi="Times New Roman" w:cs="Times New Roman"/>
        </w:rPr>
        <w:softHyphen/>
        <w:t>чения.</w:t>
      </w:r>
    </w:p>
    <w:p w:rsidR="009B2CA0" w:rsidRPr="009B2CA0" w:rsidRDefault="009B2CA0" w:rsidP="009B2CA0">
      <w:pPr>
        <w:rPr>
          <w:rFonts w:ascii="Times New Roman" w:hAnsi="Times New Roman" w:cs="Times New Roman"/>
        </w:rPr>
      </w:pPr>
    </w:p>
    <w:p w:rsidR="009B2CA0" w:rsidRPr="009B2CA0" w:rsidRDefault="009B2CA0" w:rsidP="009B2CA0">
      <w:pPr>
        <w:rPr>
          <w:rFonts w:ascii="Times New Roman" w:hAnsi="Times New Roman" w:cs="Times New Roman"/>
        </w:rPr>
      </w:pPr>
    </w:p>
    <w:p w:rsidR="009B2CA0" w:rsidRPr="009B2CA0" w:rsidRDefault="009B2CA0" w:rsidP="009B2CA0">
      <w:pPr>
        <w:rPr>
          <w:rFonts w:ascii="Times New Roman" w:hAnsi="Times New Roman" w:cs="Times New Roman"/>
        </w:rPr>
      </w:pPr>
    </w:p>
    <w:p w:rsidR="00960C8F" w:rsidRPr="009B2CA0" w:rsidRDefault="00960C8F"/>
    <w:sectPr w:rsidR="00960C8F" w:rsidRPr="009B2CA0" w:rsidSect="000E163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53" w:rsidRDefault="00D27553" w:rsidP="00960C8F">
      <w:r>
        <w:separator/>
      </w:r>
    </w:p>
  </w:endnote>
  <w:endnote w:type="continuationSeparator" w:id="0">
    <w:p w:rsidR="00D27553" w:rsidRDefault="00D27553" w:rsidP="0096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53" w:rsidRDefault="00D27553"/>
  </w:footnote>
  <w:footnote w:type="continuationSeparator" w:id="0">
    <w:p w:rsidR="00D27553" w:rsidRDefault="00D27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574"/>
    <w:multiLevelType w:val="hybridMultilevel"/>
    <w:tmpl w:val="E3D87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0C8F"/>
    <w:rsid w:val="000E1631"/>
    <w:rsid w:val="00560210"/>
    <w:rsid w:val="008410D1"/>
    <w:rsid w:val="0085580E"/>
    <w:rsid w:val="00960C8F"/>
    <w:rsid w:val="009B2CA0"/>
    <w:rsid w:val="00B9313E"/>
    <w:rsid w:val="00D27553"/>
    <w:rsid w:val="00ED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C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C8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3</cp:revision>
  <dcterms:created xsi:type="dcterms:W3CDTF">2013-03-17T14:30:00Z</dcterms:created>
  <dcterms:modified xsi:type="dcterms:W3CDTF">2013-03-17T15:29:00Z</dcterms:modified>
</cp:coreProperties>
</file>