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44" w:rsidRDefault="00974344" w:rsidP="00974344">
      <w:pPr>
        <w:jc w:val="center"/>
        <w:rPr>
          <w:rFonts w:ascii="Book Antiqua" w:hAnsi="Book Antiqua"/>
          <w:b/>
          <w:i/>
          <w:shadow/>
          <w:sz w:val="52"/>
          <w:szCs w:val="52"/>
        </w:rPr>
      </w:pPr>
    </w:p>
    <w:p w:rsidR="00974344" w:rsidRDefault="00974344" w:rsidP="00974344">
      <w:pPr>
        <w:jc w:val="center"/>
        <w:rPr>
          <w:rFonts w:ascii="Book Antiqua" w:hAnsi="Book Antiqua"/>
          <w:b/>
          <w:i/>
          <w:shadow/>
          <w:sz w:val="52"/>
          <w:szCs w:val="52"/>
        </w:rPr>
      </w:pPr>
    </w:p>
    <w:p w:rsidR="00974344" w:rsidRPr="00436594" w:rsidRDefault="00974344" w:rsidP="00974344">
      <w:pPr>
        <w:jc w:val="center"/>
        <w:rPr>
          <w:rFonts w:ascii="Book Antiqua" w:hAnsi="Book Antiqua"/>
          <w:b/>
          <w:shadow/>
          <w:sz w:val="52"/>
          <w:szCs w:val="52"/>
        </w:rPr>
      </w:pPr>
      <w:r w:rsidRPr="00436594">
        <w:rPr>
          <w:rFonts w:ascii="Book Antiqua" w:hAnsi="Book Antiqua"/>
          <w:b/>
          <w:shadow/>
          <w:sz w:val="52"/>
          <w:szCs w:val="52"/>
        </w:rPr>
        <w:t xml:space="preserve">Перспективный план </w:t>
      </w:r>
    </w:p>
    <w:p w:rsidR="00974344" w:rsidRPr="00436594" w:rsidRDefault="00974344" w:rsidP="00974344">
      <w:pPr>
        <w:jc w:val="center"/>
        <w:rPr>
          <w:rFonts w:ascii="Book Antiqua" w:hAnsi="Book Antiqua"/>
          <w:b/>
          <w:shadow/>
          <w:sz w:val="52"/>
          <w:szCs w:val="52"/>
        </w:rPr>
      </w:pPr>
      <w:r w:rsidRPr="00436594">
        <w:rPr>
          <w:rFonts w:ascii="Book Antiqua" w:hAnsi="Book Antiqua"/>
          <w:b/>
          <w:shadow/>
          <w:sz w:val="52"/>
          <w:szCs w:val="52"/>
        </w:rPr>
        <w:t xml:space="preserve">работы кружка </w:t>
      </w:r>
    </w:p>
    <w:p w:rsidR="00974344" w:rsidRDefault="00974344" w:rsidP="00974344">
      <w:pPr>
        <w:jc w:val="center"/>
        <w:rPr>
          <w:rFonts w:ascii="Book Antiqua" w:hAnsi="Book Antiqua"/>
          <w:b/>
          <w:shadow/>
          <w:sz w:val="52"/>
          <w:szCs w:val="52"/>
        </w:rPr>
      </w:pPr>
      <w:r w:rsidRPr="00436594">
        <w:rPr>
          <w:rFonts w:ascii="Book Antiqua" w:hAnsi="Book Antiqua"/>
          <w:b/>
          <w:shadow/>
          <w:sz w:val="52"/>
          <w:szCs w:val="52"/>
        </w:rPr>
        <w:t>«В</w:t>
      </w:r>
      <w:r>
        <w:rPr>
          <w:rFonts w:ascii="Book Antiqua" w:hAnsi="Book Antiqua"/>
          <w:b/>
          <w:shadow/>
          <w:sz w:val="52"/>
          <w:szCs w:val="52"/>
        </w:rPr>
        <w:t>еселый пластилин</w:t>
      </w:r>
      <w:r w:rsidRPr="00436594">
        <w:rPr>
          <w:rFonts w:ascii="Book Antiqua" w:hAnsi="Book Antiqua"/>
          <w:b/>
          <w:shadow/>
          <w:sz w:val="52"/>
          <w:szCs w:val="52"/>
        </w:rPr>
        <w:t>»</w:t>
      </w:r>
    </w:p>
    <w:p w:rsidR="00974344" w:rsidRPr="00436594" w:rsidRDefault="00974344" w:rsidP="00974344">
      <w:pPr>
        <w:jc w:val="center"/>
        <w:rPr>
          <w:rFonts w:ascii="Book Antiqua" w:hAnsi="Book Antiqua"/>
          <w:b/>
          <w:shadow/>
          <w:sz w:val="52"/>
          <w:szCs w:val="52"/>
        </w:rPr>
      </w:pPr>
    </w:p>
    <w:p w:rsidR="00974344" w:rsidRDefault="00974344" w:rsidP="00974344">
      <w:pPr>
        <w:jc w:val="center"/>
        <w:rPr>
          <w:rFonts w:ascii="Book Antiqua" w:hAnsi="Book Antiqua"/>
          <w:b/>
          <w:i/>
          <w:shadow/>
        </w:rPr>
      </w:pPr>
      <w:r>
        <w:rPr>
          <w:rFonts w:ascii="Book Antiqua" w:hAnsi="Book Antiqua"/>
          <w:b/>
          <w:shadow/>
          <w:sz w:val="40"/>
          <w:szCs w:val="40"/>
        </w:rPr>
        <w:t>Старшая разновозрастная</w:t>
      </w:r>
      <w:r w:rsidRPr="00436594">
        <w:rPr>
          <w:rFonts w:ascii="Book Antiqua" w:hAnsi="Book Antiqua"/>
          <w:b/>
          <w:shadow/>
          <w:sz w:val="40"/>
          <w:szCs w:val="40"/>
        </w:rPr>
        <w:t xml:space="preserve"> группа</w:t>
      </w:r>
    </w:p>
    <w:p w:rsidR="00974344" w:rsidRDefault="00974344" w:rsidP="00974344">
      <w:pPr>
        <w:jc w:val="center"/>
        <w:rPr>
          <w:rFonts w:ascii="Book Antiqua" w:hAnsi="Book Antiqua"/>
          <w:b/>
          <w:i/>
          <w:shadow/>
        </w:rPr>
      </w:pPr>
    </w:p>
    <w:p w:rsidR="00974344" w:rsidRPr="00BF2EE5" w:rsidRDefault="00974344" w:rsidP="00974344">
      <w:pPr>
        <w:jc w:val="center"/>
        <w:rPr>
          <w:rFonts w:ascii="Book Antiqua" w:hAnsi="Book Antiqua"/>
          <w:b/>
          <w:i/>
          <w:shadow/>
        </w:rPr>
      </w:pPr>
    </w:p>
    <w:p w:rsidR="00974344" w:rsidRPr="00436594" w:rsidRDefault="00974344" w:rsidP="00974344">
      <w:pPr>
        <w:rPr>
          <w:rFonts w:ascii="Book Antiqua" w:hAnsi="Book Antiqua"/>
          <w:b/>
          <w:shadow/>
          <w:sz w:val="40"/>
          <w:szCs w:val="40"/>
        </w:rPr>
      </w:pPr>
      <w:r>
        <w:rPr>
          <w:rFonts w:ascii="Book Antiqua" w:hAnsi="Book Antiqua"/>
          <w:b/>
          <w:shadow/>
          <w:sz w:val="40"/>
          <w:szCs w:val="40"/>
        </w:rPr>
        <w:t xml:space="preserve">             </w:t>
      </w:r>
    </w:p>
    <w:p w:rsidR="00974344" w:rsidRDefault="00974344" w:rsidP="00974344">
      <w:pPr>
        <w:rPr>
          <w:rFonts w:ascii="Book Antiqua" w:hAnsi="Book Antiqua"/>
          <w:b/>
          <w:i/>
          <w:shadow/>
        </w:rPr>
      </w:pPr>
    </w:p>
    <w:p w:rsidR="00974344" w:rsidRPr="00975742" w:rsidRDefault="00974344" w:rsidP="009743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Book Antiqua" w:hAnsi="Book Antiqua"/>
          <w:b/>
          <w:i/>
          <w:shadow/>
        </w:rPr>
        <w:t xml:space="preserve">                                                                                   </w:t>
      </w:r>
      <w:r w:rsidRPr="00975742">
        <w:rPr>
          <w:rFonts w:ascii="Times New Roman" w:hAnsi="Times New Roman"/>
          <w:b/>
          <w:sz w:val="28"/>
          <w:szCs w:val="28"/>
        </w:rPr>
        <w:t>Подготовила:</w:t>
      </w:r>
    </w:p>
    <w:p w:rsidR="00974344" w:rsidRPr="00975742" w:rsidRDefault="00974344" w:rsidP="00974344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Колонова С.И.</w:t>
      </w:r>
      <w:r w:rsidRPr="00975742">
        <w:rPr>
          <w:rFonts w:ascii="Times New Roman" w:hAnsi="Times New Roman"/>
          <w:b/>
          <w:sz w:val="28"/>
          <w:szCs w:val="28"/>
        </w:rPr>
        <w:t xml:space="preserve"> </w:t>
      </w:r>
    </w:p>
    <w:p w:rsidR="00974344" w:rsidRPr="00975742" w:rsidRDefault="00974344" w:rsidP="00974344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 w:rsidRPr="009757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75742">
        <w:rPr>
          <w:rFonts w:ascii="Times New Roman" w:hAnsi="Times New Roman"/>
          <w:b/>
          <w:sz w:val="28"/>
          <w:szCs w:val="28"/>
        </w:rPr>
        <w:t>воспитатель</w:t>
      </w:r>
    </w:p>
    <w:p w:rsidR="00974344" w:rsidRDefault="00974344" w:rsidP="00974344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 w:rsidRPr="009757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74344" w:rsidRDefault="00974344" w:rsidP="00974344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</w:p>
    <w:p w:rsidR="00974344" w:rsidRPr="00975742" w:rsidRDefault="00974344" w:rsidP="00974344">
      <w:pPr>
        <w:rPr>
          <w:rFonts w:ascii="Book Antiqua" w:hAnsi="Book Antiqua"/>
          <w:b/>
          <w:shadow/>
        </w:rPr>
      </w:pPr>
      <w:r>
        <w:rPr>
          <w:rFonts w:ascii="Book Antiqua" w:hAnsi="Book Antiqua"/>
          <w:b/>
          <w:i/>
          <w:shadow/>
        </w:rPr>
        <w:t xml:space="preserve">                                                             </w:t>
      </w:r>
      <w:r>
        <w:rPr>
          <w:rFonts w:ascii="Book Antiqua" w:hAnsi="Book Antiqua"/>
          <w:b/>
          <w:shadow/>
          <w:sz w:val="36"/>
          <w:szCs w:val="36"/>
        </w:rPr>
        <w:t>2011-2012</w:t>
      </w:r>
      <w:r w:rsidRPr="00436594">
        <w:rPr>
          <w:rFonts w:ascii="Book Antiqua" w:hAnsi="Book Antiqua"/>
          <w:b/>
          <w:shadow/>
          <w:sz w:val="36"/>
          <w:szCs w:val="36"/>
        </w:rPr>
        <w:t xml:space="preserve"> уч.г.</w:t>
      </w:r>
    </w:p>
    <w:p w:rsidR="00974344" w:rsidRDefault="00974344" w:rsidP="00974344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</w:p>
    <w:p w:rsidR="00974344" w:rsidRPr="006D2D57" w:rsidRDefault="00974344" w:rsidP="00974344">
      <w:pPr>
        <w:tabs>
          <w:tab w:val="left" w:pos="6700"/>
        </w:tabs>
        <w:rPr>
          <w:rFonts w:ascii="Monotype Corsiva" w:hAnsi="Monotype Corsiva"/>
        </w:rPr>
      </w:pPr>
      <w:r w:rsidRPr="006D2D57">
        <w:rPr>
          <w:rFonts w:ascii="Monotype Corsiva" w:hAnsi="Monotype Corsiva"/>
          <w:b/>
        </w:rPr>
        <w:t xml:space="preserve">                   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502"/>
        <w:gridCol w:w="2700"/>
        <w:gridCol w:w="6520"/>
      </w:tblGrid>
      <w:tr w:rsidR="00974344" w:rsidRPr="006D2D57" w:rsidTr="00435308">
        <w:tc>
          <w:tcPr>
            <w:tcW w:w="1051" w:type="dxa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Месяц 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after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№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Наименование занятия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сентябрь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ВВОДНОЕ ЗАНЯТИЕ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4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Гусеница на листочке</w:t>
              </w:r>
            </w:hyperlink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lastRenderedPageBreak/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Учить прикреплять готовые формы к поверхности основы в определенном порядке (друг за другом); закреплять умение расплющивать 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lastRenderedPageBreak/>
              <w:t>пластилиновый диск на основу; развивать согласованность в работе обеих рук; закреплять навыки аккуратной работы с пластилином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;а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ктивизировать речь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(зеленая гусеница, барышня).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Яблоки поспели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Цель: Развивать интерес к изобразительной, худажественной деятельности </w:t>
            </w:r>
            <w:proofErr w:type="gramStart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;п</w:t>
            </w:r>
            <w:proofErr w:type="gramEnd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ознакомить с новым способом изображения-пластилинографией, подводить детей к созданию выразительного образа посредством объема и цвета;учить анализировать свойства используемых в работе материалов и применять их в своей работе, закрепить умение аккуратно использования пластилина в своей работе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Червячок в яблочке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:С</w:t>
            </w:r>
            <w:proofErr w:type="gramEnd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пособствовать пониманию детей связи между средой обитания и конкретных живых существ, закреплять умения работать пластилином, использовать его свойства при раскатывании, сплющивании, разглаживании поверхности в создаваемых объектах,развивать мелкую моторику рук при создании композиции из пластилина</w:t>
            </w: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октябрь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Консервирование овощей</w:t>
            </w:r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Цель: Учить прикреплять готовую форму на основу путем равномерного расплющивания ее по поверхности (круг</w:t>
            </w:r>
            <w:proofErr w:type="gramStart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,о</w:t>
            </w:r>
            <w:proofErr w:type="gramEnd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вал);развивать умение равномерно располагать предметы в силуэте;обобщать представления об овощах, их характерныхособенностях;приучать к усидчивости и аккуратности;активизировать словарь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Чуд</w:t>
            </w:r>
            <w:proofErr w:type="gramStart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о-</w:t>
            </w:r>
            <w:proofErr w:type="gramEnd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плоды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:С</w:t>
            </w:r>
            <w:proofErr w:type="gramEnd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формировать у детей обобщение представление об овощах6растут на грядках, полезны людям, уточнить способы их переработки, развивать умение видеть связь между реальной формой и формой изображаемых овощей, передавая их природные особенности, цвет;создавать лепную картину с выпуклым изображением, когда изображаемые объекты выступают над поверхностью основы, развивать мелкую моторику рук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Консервированные фрукты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:О</w:t>
            </w:r>
            <w:proofErr w:type="gramEnd"/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бобщить представления детей о фруктах, об их характерных особенностях;развивать композиционные умения, равномерно располагать предметы по всему силуэту, учить достижению выразительности через более точную передачу формы, цвета, величины и изображения мелких деталей у фруктов:черенков, семян, чашелистиков,развивать мелкую моторику рук при выполнении разных приемов рвботы с пластилином:раскатывания, сплющивания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r w:rsidRPr="006D2D57">
              <w:rPr>
                <w:rFonts w:ascii="Monotype Corsiva" w:hAnsi="Monotype Corsiva"/>
                <w:b w:val="0"/>
                <w:color w:val="0D0D0D"/>
              </w:rPr>
              <w:t xml:space="preserve">Ежик 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r w:rsidRPr="006D2D57">
              <w:rPr>
                <w:rFonts w:ascii="Monotype Corsiva" w:hAnsi="Monotype Corsiva"/>
                <w:b w:val="0"/>
                <w:color w:val="0D0D0D"/>
              </w:rPr>
              <w:t>Цель: Развитие познавательного интереса к природе, представлений о зависимости существования конкретного животного от условий окружающей среды, расширять познания детей о возможностях пластилина6им можно не только лепить, но и рисовать</w:t>
            </w:r>
            <w:proofErr w:type="gramStart"/>
            <w:r w:rsidRPr="006D2D57">
              <w:rPr>
                <w:rFonts w:ascii="Monotype Corsiva" w:hAnsi="Monotype Corsiva"/>
                <w:b w:val="0"/>
                <w:color w:val="0D0D0D"/>
              </w:rPr>
              <w:t>;з</w:t>
            </w:r>
            <w:proofErr w:type="gramEnd"/>
            <w:r w:rsidRPr="006D2D57">
              <w:rPr>
                <w:rFonts w:ascii="Monotype Corsiva" w:hAnsi="Monotype Corsiva"/>
                <w:b w:val="0"/>
                <w:color w:val="0D0D0D"/>
              </w:rPr>
              <w:t>акрепить навыки работы с пластилином:создание полуобъемного контура и дальнейшее его заполнение исходным материалом для целостного восприятия объекта; развивать специальные трудовые умения при использовании а работе бросового материала</w:t>
            </w: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ноябрь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9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Листопад 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Цель: Учить приему размазывания (в разных направлениях); продолжать обучать отщипывать маленькие кусочки пластилина, использовать пластилин нескольких цветов, развивать мелкую моторику; воспитывать навыки аккуратной работы с пластилином; обогащать словарь, активизировать словарь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Вот поезд наш едет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,к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олеса стучат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:У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чить прикреплять готовую форму к плоскости в нужном месте; продолжать учить раскатывать камочки пластилина кругообразными движениями, расплющивать их между ладонями; развивать глазомер, координацию в системе «глазрука»; прививать навыки аккуратной работы с пластилином; активизировать словарь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11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5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Кудряшки для овечки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пользоваться круглой стекой для создания кудряшек у овечки; закреплять умение прикреплять пластилиновые шарики рядом друг с другом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;р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азвивать согласованность работы обеих рук; воспитывать навык аккуратной работы с пластилином; актуализировать 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lastRenderedPageBreak/>
              <w:t>словарь</w:t>
            </w: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(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овечка, белые кудряшки, шерсть – шерстка).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12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6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Шубка для зайчика</w:t>
              </w:r>
            </w:hyperlink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 xml:space="preserve"> 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летнюю шубку зайчика способом размазывания менять на зимнюю; использовать стеку для создания эффекта пушистости; развивать согласованность работы обеих рук; воспитывать отзывчивость, потребность приходить на помощь к тем, кто в ней нуждается; активизировать словарь</w:t>
            </w:r>
          </w:p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(зайчик – зайчонок, белая шубка, названия частей тела)</w:t>
            </w:r>
            <w:proofErr w:type="gramStart"/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;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чить строить ответ на вопрос «Чьи это ушки, хвостик?».</w:t>
            </w: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декабрь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7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Наш друг – светофор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создавать изображение светофора, прикрепляя друг под другом на равном расстоянии готовую форму; развивать глазомер, координацию в системе «глаз–рука»; приучать к усидчивости и аккуратности; активизировать словарь (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светофор, красный цвет горит – идти нельзя, пешеход, правила дорожного движения).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8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Снеговик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создавать композиции на основе интеграции рисования и пластилинографии; продолжать учить размазывать пластилин по всей основе, не выходя за контур; развивать согласованность в движении обеих рук;</w:t>
            </w:r>
          </w:p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i/>
                <w:iCs/>
                <w:color w:val="0F243E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активизировать словарь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(снег, снеговик, большой, средний, маленький, круглый).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9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Как у котика усы удивительной красы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</w:t>
            </w:r>
            <w:proofErr w:type="gramStart"/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.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чить размазывать пластилиновые шарики справа налево и слева направо, создавая изображения усов кота; продолжать учить рисовать на заданном пространстве, развивать согласованность движений обеих рук; вызывать добрые чувства к животным; побуждать использовать слова, обозначающие части тела, и уменьшительно-ласкательные формы имени существительного.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Елочка-красавица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</w:t>
            </w:r>
            <w:proofErr w:type="gramStart"/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.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П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родолжать учить размазывать пластилиновые шарики справа налево и слева направо, создавая изображения  иголок; продолжать учить рисовать на заданном пространстве, развивать согласованность движений обеих рук ; активизировать словарь</w:t>
            </w: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top w:val="nil"/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январь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17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0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Мячики для котенка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прикреплять готовую форму на поверхности основы путем равномерного расплющивания по ней; продолжать учить раскатывать комочки пластилина кругообразными движениями, расплющивать их между ладонями, использовать пластилин нескольких цветов; развивать мелкую моторику; воспитывать навык аккуратной работы с пластилином; активизировать словар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ь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</w:t>
            </w:r>
            <w:proofErr w:type="gramEnd"/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котенок, кот, котик, разноцветные мячи, коготки, цап-царап).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1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Золотая рыбка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приемом надавливания прикреплять «чешуйки» рядом друг с другом; закреплять умение отщипывать маленькие комочки пластилина от основного куска, скатывать кусочки пластилина кругообразными движениями между пальцами; развивать глазомер, координацию в системе «глаз – рука»; воспитывать усидчивость и аккуратность; активизировать словарь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(золотая рыбка, желтый, названия частей тела рыбки).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19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Рыбки в аквариуме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:У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точнить и расширить знания о подводном мире, о многообразии его обитателей, учить создавать выразительный и интересный сюжет в полуобъеме, используя нетрадиционную технику исполнения работы-рисование пластилином, совершенствовать технические и изобразительные навыки, умения,использовать в работе различный по содержанию и структуре бросовый материал; развивать детское творчество при создании реализации замысла</w:t>
            </w:r>
          </w:p>
        </w:tc>
      </w:tr>
      <w:tr w:rsidR="00974344" w:rsidRPr="006D2D57" w:rsidTr="00435308">
        <w:trPr>
          <w:trHeight w:val="1411"/>
        </w:trPr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2" w:history="1"/>
            <w:r w:rsidRPr="006D2D57">
              <w:rPr>
                <w:rFonts w:ascii="Monotype Corsiva" w:hAnsi="Monotype Corsiva"/>
              </w:rPr>
              <w:t xml:space="preserve"> </w:t>
            </w:r>
          </w:p>
          <w:p w:rsidR="00974344" w:rsidRPr="006D2D57" w:rsidRDefault="00974344" w:rsidP="00435308">
            <w:pPr>
              <w:pStyle w:val="2"/>
              <w:shd w:val="clear" w:color="auto" w:fill="FFFFFF"/>
              <w:spacing w:line="228" w:lineRule="atLeast"/>
              <w:jc w:val="center"/>
              <w:rPr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Вышла курочка гулять, свежей травки пощипать</w:t>
            </w:r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i/>
                <w:iCs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Учить приему размазывания, т.е. надавливания на скатанный шарик указательным пальцем и оттягивания его вверх, для получения изображения травки; продолжать обучать 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самостоятельно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отщипывать маленькие кусочки пластилина от куска; развивать согласованность работы обеих рук; воспитывать желание работать самостоятельно; активизировать речь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(ко-ко-ко, пи-пи-пи, курочка, цыплята, зеленая травка, гулять)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Зимний лес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Цель: Учить приему размазывания из столбика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;з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акреплять прием прямогораскатывания;развивать согласованность движений обеих рук;воспитывать усидчивость, желание доводить дело до конца;расширять представления о зимних изменениях в живой и неживой природе; дать представления о зимнем лесе; активизировать словарь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22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Подарок для хрюши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:З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акрепить представления детей о домашних животных, об особенностях их внешнего вида, продолжать знакомить детей со свойствами пластилина; учить достигать выразительной передачи формы,цвета, изображений мелких деталей объекта;вызвать желание делать приятное, дарить подарки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3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Сорокины подружки</w:t>
              </w:r>
            </w:hyperlink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Закреплять приемы надавливания и размазывания: учить передавать характерные черты сороки (цвет, особенности строения, хвост); учить дополнять образ сороки различными дополнительными материалами (семечки, крупа, перышки и т.д.)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;в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оспитывать чувство сопереживания.</w:t>
            </w: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март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r w:rsidRPr="006D2D57">
              <w:rPr>
                <w:rFonts w:ascii="Monotype Corsiva" w:hAnsi="Monotype Corsiva"/>
                <w:b w:val="0"/>
                <w:color w:val="0D0D0D"/>
              </w:rPr>
              <w:t>Душистый снег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r w:rsidRPr="006D2D57">
              <w:rPr>
                <w:rFonts w:ascii="Monotype Corsiva" w:hAnsi="Monotype Corsiva"/>
                <w:b w:val="0"/>
                <w:color w:val="0D0D0D"/>
              </w:rPr>
              <w:t xml:space="preserve">Цель: Развивать эстетическое восприятие дерева с помощью пластилина, учить создавать композицию из отдельных деталей, используя имеющиеся умения и навыки работы с </w:t>
            </w:r>
            <w:proofErr w:type="gramStart"/>
            <w:r w:rsidRPr="006D2D57">
              <w:rPr>
                <w:rFonts w:ascii="Monotype Corsiva" w:hAnsi="Monotype Corsiva"/>
                <w:b w:val="0"/>
                <w:color w:val="0D0D0D"/>
              </w:rPr>
              <w:t>пластилином-раскатывание</w:t>
            </w:r>
            <w:proofErr w:type="gramEnd"/>
            <w:r w:rsidRPr="006D2D57">
              <w:rPr>
                <w:rFonts w:ascii="Monotype Corsiva" w:hAnsi="Monotype Corsiva"/>
                <w:b w:val="0"/>
                <w:color w:val="0D0D0D"/>
              </w:rPr>
              <w:t>, сплющивание, сглаживание, развивать мелкую моторику рук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Петя 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–п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етушок и его друзья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выбирать цвет пластилина для раскрашивания Петушка; закреплять знание приемов надавливания и размазывания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;п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родолжать учить передавать характерные черты петушка, используя разноцветные перышки, крупу; воспитывать чувство сопереживания (приходить на помощь); активизировать речь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(Петя-петушок, гребешок, бородка, разноцветный хвостик);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закреплять знание названий основных цветов, умение подражать пению петушка.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26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Полевые цветы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:Р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азвивать эмоциональное восприятие окружающего мира, формировать реалистические представления о природе, учит отражатьвпечатления и наблюдения в художественно-творческой деятельности, ипользуя нетрадиционную технику изображения-рисование  пластилином, побуждать детей передавать разнообразие природных форм полевых цветов, поощрять инициативу и самостоятельность в построении композиции работы и внесениядополнений в рисунок по теме роботы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4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Лошадка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самостоятельно размазыванием завершать рисунок; закреплять умение размазывать линии в разных направлениях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;р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азвивать согласованность в работе обеих рук; воспитывать отзывчивость, потребность приходить на помощь к тем, кто в ней нуждается; знакомить с новыми словами: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грива, морда, копыта, блестящая шерсть.</w:t>
            </w:r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апрель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5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Букет для мамы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создавать композицию на основе готовых элементов (цветов), вдавливая их в силуэт вазона; закреплять прием вдавливания; развивать мелкую моторику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;в</w:t>
            </w:r>
            <w:proofErr w:type="gramEnd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оспитывать отзывчивость, доброту; расширять словарь</w:t>
            </w:r>
          </w:p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(букет, цветы, мамин праздник).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29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Цветочная глумба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Цель: Учить размазывать пластилиновый шарик в виде цветка; продолжать развивать умение изображать предметы на большом пространстве листа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,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согласованность работы обеих рук; воспитывать отзывчивость, потребность приходить на помощь к тем, кто в ней нуждается; активизировать словарь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Божья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коровки на ромашке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Цель6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В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ызвать интерес к окружающему миру, формировать реалистические представления о природе; учить использовать знания и представления об особенностях внешнего вида насекомых в своей работе; закрепить использование в творческой деятельности детей технического приема-пластилинографии, формировать обобщенные способы работы посредством пластилина; воспитывать вопросы в ходе выполнения работы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6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Ромашки для мамы</w:t>
              </w:r>
            </w:hyperlink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proofErr w:type="gramStart"/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создавать композицию на основе готовых элементов (лепестки ромашек), вдавливая их вокруг серединки цветка; закреплять прием вдавливания; развивать мелкую моторику; воспитывать отзывчивость, доброту; активизировать словарь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(букет, цветы, ромашки, белые лепестки, желтая серединка, мамин праздник).</w:t>
            </w:r>
            <w:proofErr w:type="gramEnd"/>
          </w:p>
        </w:tc>
      </w:tr>
      <w:tr w:rsidR="00974344" w:rsidRPr="006D2D57" w:rsidTr="00435308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май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32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7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Одуванчики цветы, словно солнышко, желты</w:t>
              </w:r>
            </w:hyperlink>
          </w:p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 xml:space="preserve">   </w:t>
            </w: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сочетать разные приемы (расплющивание, размазывание) для усиления выразительности образа; продолжать развивать умение изображать предметы на большом пространстве листа, согласованность движений обеих рук, умение работать в коллективе; активизировать словарь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(желтый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одуванчик, лучик золотой);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отвечать полным ответом на вопрос «какой?».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33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Ягодка за ягодкой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:У</w:t>
            </w:r>
            <w:proofErr w:type="gramEnd"/>
            <w:r w:rsidRPr="006D2D57">
              <w:rPr>
                <w:rFonts w:ascii="Monotype Corsiva" w:hAnsi="Monotype Corsiva"/>
                <w:color w:val="0D0D0D"/>
                <w:sz w:val="22"/>
                <w:szCs w:val="22"/>
              </w:rPr>
              <w:t>чить приемом надавливания прикреплять пластилиновые шарики; развивать чувства ритма,согласованность работы обеих рук; воспитывать желание работать самостоятельно; активизировать словарьб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34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8" w:history="1">
              <w:r w:rsidRPr="006D2D57">
                <w:rPr>
                  <w:rStyle w:val="a3"/>
                  <w:rFonts w:ascii="Monotype Corsiva" w:hAnsi="Monotype Corsiva" w:cs="Tahoma"/>
                  <w:b w:val="0"/>
                  <w:color w:val="0D0D0D"/>
                </w:rPr>
                <w:t>Подводное царство</w:t>
              </w:r>
            </w:hyperlink>
          </w:p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a4"/>
              <w:shd w:val="clear" w:color="auto" w:fill="FFFFFF"/>
              <w:spacing w:before="99" w:beforeAutospacing="0" w:after="0" w:afterAutospacing="0"/>
              <w:ind w:firstLine="298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6D2D57">
              <w:rPr>
                <w:rStyle w:val="a5"/>
                <w:rFonts w:ascii="Monotype Corsiva" w:hAnsi="Monotype Corsiva" w:cs="Tahoma"/>
                <w:color w:val="0F243E"/>
                <w:sz w:val="22"/>
                <w:szCs w:val="22"/>
              </w:rPr>
              <w:t>Цель.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Fonts w:ascii="Monotype Corsiva" w:hAnsi="Monotype Corsiva" w:cs="Tahoma"/>
                <w:color w:val="0F243E"/>
                <w:sz w:val="22"/>
                <w:szCs w:val="22"/>
              </w:rPr>
              <w:t>Учить размазывать пластилиновый шарик в двух направлениях (хвостик рыбки); закреплять умение рисовать вертикальные линии сверху вниз (водоросли в аквариуме) способом размазывания, умение создавать камешки в аквариуме способом надавливания; развивать мелкую моторику; учить доводить дело до конца; расширять словарь</w:t>
            </w:r>
            <w:r w:rsidRPr="006D2D5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6D2D5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(аквариум, круглый, квадратный, водоросли, зеленые, плавают).</w:t>
            </w:r>
          </w:p>
        </w:tc>
      </w:tr>
      <w:tr w:rsidR="00974344" w:rsidRPr="006D2D57" w:rsidTr="00435308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974344" w:rsidRPr="006D2D57" w:rsidRDefault="00974344" w:rsidP="0043530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6D2D57">
              <w:rPr>
                <w:rFonts w:ascii="Monotype Corsiva" w:hAnsi="Monotype Corsiva" w:cs="Tahoma"/>
                <w:color w:val="0D0D0D"/>
                <w:sz w:val="22"/>
                <w:szCs w:val="22"/>
              </w:rPr>
              <w:t>35</w:t>
            </w:r>
          </w:p>
        </w:tc>
        <w:tc>
          <w:tcPr>
            <w:tcW w:w="270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r w:rsidRPr="006D2D57">
              <w:rPr>
                <w:rFonts w:ascii="Monotype Corsiva" w:hAnsi="Monotype Corsiva"/>
                <w:b w:val="0"/>
                <w:color w:val="0D0D0D"/>
              </w:rPr>
              <w:t xml:space="preserve">Бабочка </w:t>
            </w:r>
          </w:p>
        </w:tc>
        <w:tc>
          <w:tcPr>
            <w:tcW w:w="6520" w:type="dxa"/>
          </w:tcPr>
          <w:p w:rsidR="00974344" w:rsidRPr="006D2D57" w:rsidRDefault="00974344" w:rsidP="0043530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r w:rsidRPr="006D2D57">
              <w:rPr>
                <w:rFonts w:ascii="Monotype Corsiva" w:hAnsi="Monotype Corsiva"/>
                <w:b w:val="0"/>
                <w:color w:val="0D0D0D"/>
              </w:rPr>
              <w:t>Цель</w:t>
            </w:r>
            <w:proofErr w:type="gramStart"/>
            <w:r w:rsidRPr="006D2D57">
              <w:rPr>
                <w:rFonts w:ascii="Monotype Corsiva" w:hAnsi="Monotype Corsiva"/>
                <w:b w:val="0"/>
                <w:color w:val="0D0D0D"/>
              </w:rPr>
              <w:t>:Р</w:t>
            </w:r>
            <w:proofErr w:type="gramEnd"/>
            <w:r w:rsidRPr="006D2D57">
              <w:rPr>
                <w:rFonts w:ascii="Monotype Corsiva" w:hAnsi="Monotype Corsiva"/>
                <w:b w:val="0"/>
                <w:color w:val="0D0D0D"/>
              </w:rPr>
              <w:t>асширить знания и представления об особенностях внешнего вида бабочки, знакомить с симметрией на примере бабочки в природе и в рисунке, совершенствовать умение работать в нетрадиционной изотехнике-рисование пластилином, расширять знания о возможностях данного материала, учить наносить мазки пластилином, плавно «вливая»один цвет в другой на границе их соединения</w:t>
            </w:r>
          </w:p>
        </w:tc>
      </w:tr>
    </w:tbl>
    <w:p w:rsidR="00974344" w:rsidRPr="006D2D57" w:rsidRDefault="00974344" w:rsidP="00974344">
      <w:pPr>
        <w:rPr>
          <w:rFonts w:ascii="Monotype Corsiva" w:hAnsi="Monotype Corsiva"/>
          <w:color w:val="000000"/>
        </w:rPr>
      </w:pPr>
    </w:p>
    <w:p w:rsidR="00974344" w:rsidRDefault="00974344" w:rsidP="00974344">
      <w:pPr>
        <w:jc w:val="center"/>
        <w:rPr>
          <w:rFonts w:ascii="Times New Roman" w:hAnsi="Times New Roman"/>
          <w:sz w:val="28"/>
          <w:szCs w:val="28"/>
        </w:rPr>
      </w:pPr>
      <w:r w:rsidRPr="002C7EB1">
        <w:rPr>
          <w:rFonts w:ascii="Times New Roman" w:hAnsi="Times New Roman"/>
          <w:b/>
          <w:sz w:val="28"/>
          <w:szCs w:val="28"/>
        </w:rPr>
        <w:t xml:space="preserve">Используемая литература:                                                                                               </w:t>
      </w:r>
      <w:r w:rsidRPr="00436594">
        <w:rPr>
          <w:rFonts w:ascii="Times New Roman" w:hAnsi="Times New Roman"/>
          <w:sz w:val="28"/>
          <w:szCs w:val="28"/>
        </w:rPr>
        <w:t xml:space="preserve">Книга </w:t>
      </w:r>
      <w:r>
        <w:rPr>
          <w:rFonts w:ascii="Times New Roman" w:hAnsi="Times New Roman"/>
          <w:sz w:val="28"/>
          <w:szCs w:val="28"/>
        </w:rPr>
        <w:t>Г.Н.Давыдова «Детский дизайн. Пластилиногафия» в 2 частях</w:t>
      </w:r>
    </w:p>
    <w:p w:rsidR="00974344" w:rsidRPr="002C7EB1" w:rsidRDefault="00974344" w:rsidP="0097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6594">
        <w:rPr>
          <w:rFonts w:ascii="Times New Roman" w:hAnsi="Times New Roman"/>
          <w:sz w:val="28"/>
          <w:szCs w:val="28"/>
        </w:rPr>
        <w:t xml:space="preserve">Книга </w:t>
      </w:r>
      <w:r>
        <w:rPr>
          <w:rFonts w:ascii="Times New Roman" w:hAnsi="Times New Roman"/>
          <w:sz w:val="28"/>
          <w:szCs w:val="28"/>
        </w:rPr>
        <w:t xml:space="preserve"> Екатерина Румянцева «Пластилиновые фантазии»</w:t>
      </w:r>
    </w:p>
    <w:p w:rsidR="00974344" w:rsidRPr="00FB7D0C" w:rsidRDefault="00974344" w:rsidP="00974344"/>
    <w:p w:rsidR="00974344" w:rsidRPr="00FB7D0C" w:rsidRDefault="00974344" w:rsidP="00974344"/>
    <w:p w:rsidR="00D76144" w:rsidRDefault="00D76144"/>
    <w:sectPr w:rsidR="00D76144" w:rsidSect="00D7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4344"/>
    <w:rsid w:val="005C59A5"/>
    <w:rsid w:val="00974344"/>
    <w:rsid w:val="00CB5303"/>
    <w:rsid w:val="00D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4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43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74344"/>
  </w:style>
  <w:style w:type="paragraph" w:customStyle="1" w:styleId="forp">
    <w:name w:val="for_p"/>
    <w:basedOn w:val="a"/>
    <w:rsid w:val="0097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3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344"/>
    <w:rPr>
      <w:b/>
      <w:bCs/>
    </w:rPr>
  </w:style>
  <w:style w:type="character" w:styleId="a6">
    <w:name w:val="Emphasis"/>
    <w:basedOn w:val="a0"/>
    <w:uiPriority w:val="20"/>
    <w:qFormat/>
    <w:rsid w:val="009743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articls/educator/additional_education/plastilinovoe-chudo-ili-kruzhok-po-plastilinografi/snowman.html" TargetMode="External"/><Relationship Id="rId13" Type="http://schemas.openxmlformats.org/officeDocument/2006/relationships/hyperlink" Target="http://dovosp.ru/articls/educator/additional_education/plastilinovoe-chudo-ili-kruzhok-po-plastilinografi/sorokiny-podruzhki.html" TargetMode="External"/><Relationship Id="rId18" Type="http://schemas.openxmlformats.org/officeDocument/2006/relationships/hyperlink" Target="http://dovosp.ru/articls/educator/additional_education/plastilinovoe-chudo-ili-kruzhok-po-plastilinografi/underwat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vosp.ru/articls/educator/additional_education/plastilinovoe-chudo-ili-kruzhok-po-plastilinografi/our_friend_traffic_lights.html" TargetMode="External"/><Relationship Id="rId12" Type="http://schemas.openxmlformats.org/officeDocument/2006/relationships/hyperlink" Target="http://dovosp.ru/articls/educator/additional_education/plastilinovoe-chudo-ili-kruzhok-po-plastilinografi/balls_for_tanya.html" TargetMode="External"/><Relationship Id="rId17" Type="http://schemas.openxmlformats.org/officeDocument/2006/relationships/hyperlink" Target="http://dovosp.ru/articls/educator/additional_education/plastilinovoe-chudo-ili-kruzhok-po-plastilinografi/dandelion_flowers_like_sunshine_yellow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vosp.ru/articls/educator/additional_education/plastilinovoe-chudo-ili-kruzhok-po-plastilinografi/romashki-dlja-mamy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vosp.ru/articls/educator/additional_education/plastilinovoe-chudo-ili-kruzhok-po-plastilinografi/shubka-dlja-zajchika.html" TargetMode="External"/><Relationship Id="rId11" Type="http://schemas.openxmlformats.org/officeDocument/2006/relationships/hyperlink" Target="http://dovosp.ru/articls/educator/additional_education/plastilinovoe-chudo-ili-kruzhok-po-plastilinografi/goldfish.html" TargetMode="External"/><Relationship Id="rId5" Type="http://schemas.openxmlformats.org/officeDocument/2006/relationships/hyperlink" Target="http://dovosp.ru/articls/educator/additional_education/plastilinovoe-chudo-ili-kruzhok-po-plastilinografi/curls_for_lamb.html" TargetMode="External"/><Relationship Id="rId15" Type="http://schemas.openxmlformats.org/officeDocument/2006/relationships/hyperlink" Target="http://dovosp.ru/articls/educator/additional_education/plastilinovoe-chudo-ili-kruzhok-po-plastilinografi/bouquet_for_mom.html" TargetMode="External"/><Relationship Id="rId10" Type="http://schemas.openxmlformats.org/officeDocument/2006/relationships/hyperlink" Target="http://dovosp.ru/articls/educator/additional_education/plastilinovoe-chudo-ili-kruzhok-po-plastilinografi/balls_for_a_kitten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vosp.ru/articls/educator/additional_education/plastilinovoe-chudo-ili-kruzhok-po-plastilinografi/caterpillar_on_a_piece_of.html" TargetMode="External"/><Relationship Id="rId9" Type="http://schemas.openxmlformats.org/officeDocument/2006/relationships/hyperlink" Target="http://dovosp.ru/articls/educator/additional_education/plastilinovoe-chudo-ili-kruzhok-po-plastilinografi/like_a_cat_whiskers_amazing_beauty.html" TargetMode="External"/><Relationship Id="rId14" Type="http://schemas.openxmlformats.org/officeDocument/2006/relationships/hyperlink" Target="http://dovosp.ru/articls/educator/additional_education/plastilinovoe-chudo-ili-kruzhok-po-plastilinografi/g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2296</Words>
  <Characters>13089</Characters>
  <Application>Microsoft Office Word</Application>
  <DocSecurity>0</DocSecurity>
  <Lines>109</Lines>
  <Paragraphs>30</Paragraphs>
  <ScaleCrop>false</ScaleCrop>
  <Company>Microsoft</Company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2013-04-16T14:11:00Z</dcterms:created>
  <dcterms:modified xsi:type="dcterms:W3CDTF">2013-04-16T14:11:00Z</dcterms:modified>
</cp:coreProperties>
</file>