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05" w:rsidRDefault="000F1C05" w:rsidP="000F1C05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F1C05">
        <w:rPr>
          <w:rFonts w:ascii="Times New Roman" w:hAnsi="Times New Roman" w:cs="Times New Roman"/>
          <w:b/>
          <w:color w:val="FF0000"/>
          <w:sz w:val="36"/>
          <w:szCs w:val="36"/>
        </w:rPr>
        <w:t>Панно «Как цыплята к солнышку ходили».</w:t>
      </w:r>
    </w:p>
    <w:p w:rsidR="000F1C05" w:rsidRDefault="000F1C05" w:rsidP="000F1C05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F1C05" w:rsidRPr="000F1C05" w:rsidRDefault="000F1C05" w:rsidP="000F1C05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F1C05" w:rsidRDefault="000F1C05" w:rsidP="000F1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1C05">
        <w:rPr>
          <w:rFonts w:ascii="Times New Roman" w:hAnsi="Times New Roman" w:cs="Times New Roman"/>
          <w:i/>
          <w:sz w:val="28"/>
          <w:szCs w:val="28"/>
          <w:highlight w:val="yellow"/>
        </w:rPr>
        <w:t>Программные задачи</w:t>
      </w:r>
      <w:r>
        <w:rPr>
          <w:rFonts w:ascii="Times New Roman" w:hAnsi="Times New Roman" w:cs="Times New Roman"/>
          <w:sz w:val="28"/>
          <w:szCs w:val="28"/>
        </w:rPr>
        <w:t>: продолжать учить вырезать круги из квадратов, используя всю поверхность исходной формы; учить передавать разные позы цыплят, составлять не сложный сюжет из нескольких фигур.</w:t>
      </w:r>
    </w:p>
    <w:p w:rsidR="000F1C05" w:rsidRDefault="000F1C05" w:rsidP="000F1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1C05">
        <w:rPr>
          <w:rFonts w:ascii="Times New Roman" w:hAnsi="Times New Roman" w:cs="Times New Roman"/>
          <w:i/>
          <w:sz w:val="28"/>
          <w:szCs w:val="28"/>
          <w:highlight w:val="yellow"/>
        </w:rPr>
        <w:t>Материал</w:t>
      </w:r>
      <w:r w:rsidRPr="000F1C05">
        <w:rPr>
          <w:rFonts w:ascii="Times New Roman" w:hAnsi="Times New Roman" w:cs="Times New Roman"/>
          <w:sz w:val="28"/>
          <w:szCs w:val="28"/>
          <w:highlight w:val="yellow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иллюстрация к сказке «У солнышка в гостях». У детей по два квадрата 6х6 см и по два квадрата 4х4 см желтого цвета, один коричневый квадрат 3х3 см узкая полоска коричневого цвета для клюва и глаз, зеленый лист бумаги для наклеивания фигур, ножницы и клей.</w:t>
      </w:r>
    </w:p>
    <w:p w:rsidR="000F1C05" w:rsidRDefault="000F1C05" w:rsidP="000F1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1C05">
        <w:rPr>
          <w:rFonts w:ascii="Times New Roman" w:hAnsi="Times New Roman" w:cs="Times New Roman"/>
          <w:i/>
          <w:sz w:val="28"/>
          <w:szCs w:val="28"/>
          <w:highlight w:val="yellow"/>
        </w:rPr>
        <w:t>Предварительная работа</w:t>
      </w:r>
      <w:r w:rsidRPr="00A72A52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чтение сказки «У солнышка в гостях», рассматривание иллюстраций, беседа по содержанию.</w:t>
      </w:r>
    </w:p>
    <w:p w:rsidR="000F1C05" w:rsidRDefault="000F1C05" w:rsidP="000F1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Pr="000F1C05">
        <w:rPr>
          <w:rFonts w:ascii="Times New Roman" w:hAnsi="Times New Roman" w:cs="Times New Roman"/>
          <w:i/>
          <w:sz w:val="28"/>
          <w:szCs w:val="28"/>
          <w:highlight w:val="yellow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 воспитатель предлагает посмотреть иллюстрацию «Солнышко спит». Просит ответить детей, почему солнышко спит? А что случится, если солнышко не проснется утром? А кто может разбудить солнышко? (с помощью наводящих вопросов воспитатель подводит детей к ответу, что это должны сделать цыплята из сказки «У солнышка в гостях»).</w:t>
      </w:r>
    </w:p>
    <w:p w:rsidR="000F1C05" w:rsidRDefault="000F1C05" w:rsidP="000F1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детьми рассматривают картинку с изображением цыпленка. Воспитатель обводит по контору его тела и голову, задает вопросы.</w:t>
      </w:r>
    </w:p>
    <w:p w:rsidR="000F1C05" w:rsidRDefault="000F1C05" w:rsidP="000F1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формы голова? Какой формы тело? Что больше тело цыпленка или голова?</w:t>
      </w:r>
    </w:p>
    <w:p w:rsidR="000F1C05" w:rsidRDefault="000F1C05" w:rsidP="000F1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Обращает внимание на маленький треугольный хвостик цыпленка, на клюв и на глаз. Предлагает одному из детей выложить цыпленка на фланеграфе.  Дает ему заготовки,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спрашивает с какой ему следует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начать работу (с тела).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выкладывание головы уточняет место ее расположение относительно тела.</w:t>
      </w:r>
    </w:p>
    <w:p w:rsidR="000F1C05" w:rsidRDefault="000F1C05" w:rsidP="000F1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 дает ребенку треугольную форму и поясняет, что эта подставка будет ножками цыпленка.</w:t>
      </w:r>
    </w:p>
    <w:p w:rsidR="000F1C05" w:rsidRDefault="000F1C05" w:rsidP="000F1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Затем воспитатель показывает, как правильно нужно вырезать круг из квадратной формы, при этом не забыть оставить один уголок квадрата для хвостика цыпленка. У некоторых детей спрашивает из, чего они сделают ножки для цыпленка, и как они будут это делать (разрезать квадрат по диагонали на два треугольника). Пояснить, что клюв и глаза они будут вырезать из узкой полоски бумаги коричневого  цвета.</w:t>
      </w:r>
    </w:p>
    <w:p w:rsidR="000F1C05" w:rsidRDefault="000F1C05" w:rsidP="000F1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окончание работы, воспитатель показывает рисунок солнышка «Проснулось», благодарит детей, что они помогли разбудить солнышка.</w:t>
      </w:r>
    </w:p>
    <w:p w:rsidR="000F1C05" w:rsidRDefault="000F1C05" w:rsidP="000F1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Проводится выставка работ. </w:t>
      </w:r>
    </w:p>
    <w:p w:rsidR="000F1C05" w:rsidRDefault="000F1C05" w:rsidP="000F1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326" w:rsidRDefault="008E0326"/>
    <w:sectPr w:rsidR="008E0326" w:rsidSect="008E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C05"/>
    <w:rsid w:val="000F1C05"/>
    <w:rsid w:val="008E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1C0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F1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2012-05-23T08:31:00Z</dcterms:created>
  <dcterms:modified xsi:type="dcterms:W3CDTF">2012-05-23T08:32:00Z</dcterms:modified>
</cp:coreProperties>
</file>