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9C" w:rsidRDefault="008E1E9C" w:rsidP="008E1E9C">
      <w:pPr>
        <w:spacing w:after="0" w:line="240" w:lineRule="auto"/>
        <w:ind w:firstLine="540"/>
        <w:jc w:val="center"/>
        <w:rPr>
          <w:rStyle w:val="titlemain21"/>
          <w:rFonts w:ascii="Times New Roman" w:hAnsi="Times New Roman"/>
          <w:sz w:val="28"/>
          <w:szCs w:val="28"/>
        </w:rPr>
      </w:pPr>
      <w:r>
        <w:rPr>
          <w:rStyle w:val="titlemain21"/>
          <w:rFonts w:ascii="Times New Roman" w:hAnsi="Times New Roman"/>
          <w:sz w:val="28"/>
          <w:szCs w:val="28"/>
        </w:rPr>
        <w:t>Путь к миру и покою</w:t>
      </w:r>
    </w:p>
    <w:p w:rsidR="008E1E9C" w:rsidRDefault="008E1E9C" w:rsidP="00374D3A">
      <w:pPr>
        <w:spacing w:after="0" w:line="240" w:lineRule="auto"/>
        <w:ind w:firstLine="540"/>
        <w:jc w:val="both"/>
        <w:rPr>
          <w:rFonts w:ascii="Times New Roman" w:hAnsi="Times New Roman" w:cs="Arial"/>
          <w:color w:val="000000"/>
          <w:sz w:val="28"/>
          <w:szCs w:val="28"/>
        </w:rPr>
      </w:pPr>
    </w:p>
    <w:p w:rsidR="00374D3A" w:rsidRDefault="00374D3A" w:rsidP="00374D3A">
      <w:pPr>
        <w:spacing w:after="0" w:line="240" w:lineRule="auto"/>
        <w:ind w:firstLine="540"/>
        <w:jc w:val="both"/>
        <w:rPr>
          <w:rFonts w:ascii="Times New Roman" w:hAnsi="Times New Roman" w:cs="Arial"/>
          <w:color w:val="000000"/>
          <w:sz w:val="28"/>
          <w:szCs w:val="28"/>
        </w:rPr>
      </w:pPr>
      <w:r w:rsidRPr="00F57C37">
        <w:rPr>
          <w:rFonts w:ascii="Times New Roman" w:hAnsi="Times New Roman" w:cs="Arial"/>
          <w:color w:val="000000"/>
          <w:sz w:val="28"/>
          <w:szCs w:val="28"/>
        </w:rPr>
        <w:t>Чтобы в минуты покоя подготовиться к напряженной ситуации, надо признать нижеследующие истины.</w:t>
      </w:r>
    </w:p>
    <w:p w:rsidR="00374D3A" w:rsidRDefault="00374D3A" w:rsidP="00374D3A">
      <w:pPr>
        <w:spacing w:after="0" w:line="240" w:lineRule="auto"/>
        <w:ind w:firstLine="540"/>
        <w:jc w:val="both"/>
        <w:rPr>
          <w:rFonts w:ascii="Times New Roman" w:hAnsi="Times New Roman" w:cs="Arial"/>
          <w:color w:val="000000"/>
          <w:sz w:val="28"/>
          <w:szCs w:val="28"/>
        </w:rPr>
      </w:pPr>
      <w:r>
        <w:rPr>
          <w:rFonts w:ascii="Times New Roman" w:hAnsi="Times New Roman" w:cs="Arial"/>
          <w:color w:val="000000"/>
          <w:sz w:val="28"/>
          <w:szCs w:val="28"/>
        </w:rPr>
        <w:br/>
        <w:t xml:space="preserve">1. </w:t>
      </w:r>
      <w:r w:rsidRPr="00F57C37">
        <w:rPr>
          <w:rFonts w:ascii="Times New Roman" w:hAnsi="Times New Roman" w:cs="Arial"/>
          <w:color w:val="000000"/>
          <w:sz w:val="28"/>
          <w:szCs w:val="28"/>
        </w:rPr>
        <w:t>Мы понимаем, что поведение детей может вызвать у нас гнев.</w:t>
      </w:r>
      <w:r w:rsidRPr="00F57C37">
        <w:rPr>
          <w:rFonts w:ascii="Times New Roman" w:hAnsi="Times New Roman" w:cs="Arial"/>
          <w:color w:val="000000"/>
          <w:sz w:val="28"/>
          <w:szCs w:val="28"/>
        </w:rPr>
        <w:br/>
        <w:t xml:space="preserve">2. </w:t>
      </w:r>
      <w:r>
        <w:rPr>
          <w:rFonts w:ascii="Times New Roman" w:hAnsi="Times New Roman" w:cs="Arial"/>
          <w:color w:val="000000"/>
          <w:sz w:val="28"/>
          <w:szCs w:val="28"/>
        </w:rPr>
        <w:t xml:space="preserve">  </w:t>
      </w:r>
      <w:r w:rsidRPr="00F57C37">
        <w:rPr>
          <w:rFonts w:ascii="Times New Roman" w:hAnsi="Times New Roman" w:cs="Arial"/>
          <w:color w:val="000000"/>
          <w:sz w:val="28"/>
          <w:szCs w:val="28"/>
        </w:rPr>
        <w:t>Мы имеем право на этот гнев и не должны испытывать ни сознания своей виновности, ни стыда.</w:t>
      </w:r>
    </w:p>
    <w:p w:rsidR="00374D3A" w:rsidRDefault="00374D3A" w:rsidP="00374D3A">
      <w:pPr>
        <w:spacing w:after="0" w:line="240" w:lineRule="auto"/>
        <w:jc w:val="both"/>
        <w:rPr>
          <w:rFonts w:ascii="Times New Roman" w:hAnsi="Times New Roman" w:cs="Arial"/>
          <w:color w:val="000000"/>
          <w:sz w:val="28"/>
          <w:szCs w:val="28"/>
        </w:rPr>
      </w:pPr>
      <w:r w:rsidRPr="00F57C37">
        <w:rPr>
          <w:rFonts w:ascii="Times New Roman" w:hAnsi="Times New Roman" w:cs="Arial"/>
          <w:color w:val="000000"/>
          <w:sz w:val="28"/>
          <w:szCs w:val="28"/>
        </w:rPr>
        <w:t xml:space="preserve">3. </w:t>
      </w:r>
      <w:r>
        <w:rPr>
          <w:rFonts w:ascii="Times New Roman" w:hAnsi="Times New Roman" w:cs="Arial"/>
          <w:color w:val="000000"/>
          <w:sz w:val="28"/>
          <w:szCs w:val="28"/>
        </w:rPr>
        <w:t xml:space="preserve">  </w:t>
      </w:r>
      <w:r w:rsidRPr="00F57C37">
        <w:rPr>
          <w:rFonts w:ascii="Times New Roman" w:hAnsi="Times New Roman" w:cs="Arial"/>
          <w:color w:val="000000"/>
          <w:sz w:val="28"/>
          <w:szCs w:val="28"/>
        </w:rPr>
        <w:t xml:space="preserve">Мы имеем право </w:t>
      </w:r>
      <w:proofErr w:type="gramStart"/>
      <w:r w:rsidRPr="00F57C37">
        <w:rPr>
          <w:rFonts w:ascii="Times New Roman" w:hAnsi="Times New Roman" w:cs="Arial"/>
          <w:color w:val="000000"/>
          <w:sz w:val="28"/>
          <w:szCs w:val="28"/>
        </w:rPr>
        <w:t>выражать</w:t>
      </w:r>
      <w:proofErr w:type="gramEnd"/>
      <w:r w:rsidRPr="00F57C37">
        <w:rPr>
          <w:rFonts w:ascii="Times New Roman" w:hAnsi="Times New Roman" w:cs="Arial"/>
          <w:color w:val="000000"/>
          <w:sz w:val="28"/>
          <w:szCs w:val="28"/>
        </w:rPr>
        <w:t xml:space="preserve"> свои чувства, но с одной оговоркой: </w:t>
      </w:r>
      <w:r w:rsidRPr="00F57C37">
        <w:rPr>
          <w:rFonts w:ascii="Times New Roman" w:hAnsi="Times New Roman" w:cs="Arial"/>
          <w:sz w:val="28"/>
          <w:szCs w:val="28"/>
        </w:rPr>
        <w:t>выражая свой гнев, мы не должны затрагивать личность ребенка, его характер.</w:t>
      </w:r>
      <w:r w:rsidRPr="00F57C37">
        <w:rPr>
          <w:rFonts w:ascii="Times New Roman" w:hAnsi="Times New Roman" w:cs="Arial"/>
          <w:color w:val="000000"/>
          <w:sz w:val="28"/>
          <w:szCs w:val="28"/>
        </w:rPr>
        <w:br/>
      </w:r>
      <w:r w:rsidRPr="00F57C37">
        <w:rPr>
          <w:rFonts w:ascii="Times New Roman" w:hAnsi="Times New Roman" w:cs="Arial"/>
          <w:color w:val="000000"/>
          <w:sz w:val="28"/>
          <w:szCs w:val="28"/>
        </w:rPr>
        <w:br/>
        <w:t>Вот конкретные советы, которые укажут родителям путь к миру со своими детьми.</w:t>
      </w:r>
      <w:r w:rsidRPr="00F57C37">
        <w:rPr>
          <w:rFonts w:ascii="Times New Roman" w:hAnsi="Times New Roman" w:cs="Arial"/>
          <w:color w:val="000000"/>
          <w:sz w:val="28"/>
          <w:szCs w:val="28"/>
        </w:rPr>
        <w:br/>
      </w:r>
      <w:r w:rsidRPr="00F57C37">
        <w:rPr>
          <w:rFonts w:ascii="Times New Roman" w:hAnsi="Times New Roman" w:cs="Arial"/>
          <w:color w:val="000000"/>
          <w:sz w:val="28"/>
          <w:szCs w:val="28"/>
        </w:rPr>
        <w:br/>
      </w:r>
      <w:r w:rsidRPr="00F57C37">
        <w:rPr>
          <w:rFonts w:ascii="Times New Roman" w:hAnsi="Times New Roman" w:cs="Arial"/>
          <w:b/>
          <w:bCs/>
          <w:color w:val="0033CC"/>
          <w:sz w:val="28"/>
          <w:szCs w:val="28"/>
        </w:rPr>
        <w:t>Первый шаг.</w:t>
      </w:r>
      <w:r w:rsidRPr="00F57C37">
        <w:rPr>
          <w:rFonts w:ascii="Times New Roman" w:hAnsi="Times New Roman" w:cs="Arial"/>
          <w:color w:val="000000"/>
          <w:sz w:val="28"/>
          <w:szCs w:val="28"/>
        </w:rPr>
        <w:t xml:space="preserve"> </w:t>
      </w:r>
      <w:r w:rsidRPr="00F57C37">
        <w:rPr>
          <w:rFonts w:ascii="Times New Roman" w:hAnsi="Times New Roman" w:cs="Arial"/>
          <w:sz w:val="28"/>
          <w:szCs w:val="28"/>
        </w:rPr>
        <w:t xml:space="preserve">Прежде </w:t>
      </w:r>
      <w:proofErr w:type="gramStart"/>
      <w:r w:rsidRPr="00F57C37">
        <w:rPr>
          <w:rFonts w:ascii="Times New Roman" w:hAnsi="Times New Roman" w:cs="Arial"/>
          <w:sz w:val="28"/>
          <w:szCs w:val="28"/>
        </w:rPr>
        <w:t>всего</w:t>
      </w:r>
      <w:proofErr w:type="gramEnd"/>
      <w:r w:rsidRPr="00F57C37">
        <w:rPr>
          <w:rFonts w:ascii="Times New Roman" w:hAnsi="Times New Roman" w:cs="Arial"/>
          <w:sz w:val="28"/>
          <w:szCs w:val="28"/>
        </w:rPr>
        <w:t xml:space="preserve"> нужно вслух назвать свое чувство.</w:t>
      </w:r>
      <w:r w:rsidRPr="00F57C37">
        <w:rPr>
          <w:rFonts w:ascii="Times New Roman" w:hAnsi="Times New Roman" w:cs="Arial"/>
          <w:color w:val="000000"/>
          <w:sz w:val="28"/>
          <w:szCs w:val="28"/>
        </w:rPr>
        <w:t xml:space="preserve"> Это будет сигналом, предупреждением для всех, кого это чувство затрагивает: "Осторожно! Пора остановиться!"</w:t>
      </w:r>
    </w:p>
    <w:p w:rsidR="00374D3A" w:rsidRDefault="00374D3A" w:rsidP="00374D3A">
      <w:pPr>
        <w:spacing w:after="0" w:line="240" w:lineRule="auto"/>
        <w:jc w:val="both"/>
        <w:rPr>
          <w:rFonts w:ascii="Times New Roman" w:hAnsi="Times New Roman" w:cs="Arial"/>
          <w:color w:val="000000"/>
          <w:sz w:val="28"/>
          <w:szCs w:val="28"/>
        </w:rPr>
      </w:pPr>
      <w:r w:rsidRPr="00F57C37">
        <w:rPr>
          <w:rFonts w:ascii="Times New Roman" w:hAnsi="Times New Roman" w:cs="Arial"/>
          <w:color w:val="000000"/>
          <w:sz w:val="28"/>
          <w:szCs w:val="28"/>
        </w:rPr>
        <w:t>- Я очень недовольна.</w:t>
      </w:r>
    </w:p>
    <w:p w:rsidR="00374D3A" w:rsidRDefault="00374D3A" w:rsidP="00374D3A">
      <w:pPr>
        <w:spacing w:after="0" w:line="240" w:lineRule="auto"/>
        <w:jc w:val="both"/>
        <w:rPr>
          <w:rFonts w:ascii="Times New Roman" w:hAnsi="Times New Roman" w:cs="Arial"/>
          <w:color w:val="000000"/>
          <w:sz w:val="28"/>
          <w:szCs w:val="28"/>
        </w:rPr>
      </w:pPr>
      <w:r>
        <w:rPr>
          <w:rFonts w:ascii="Times New Roman" w:hAnsi="Times New Roman" w:cs="Arial"/>
          <w:color w:val="000000"/>
          <w:sz w:val="28"/>
          <w:szCs w:val="28"/>
        </w:rPr>
        <w:t>-</w:t>
      </w:r>
      <w:r w:rsidRPr="00F57C37">
        <w:rPr>
          <w:rFonts w:ascii="Times New Roman" w:hAnsi="Times New Roman" w:cs="Arial"/>
          <w:color w:val="000000"/>
          <w:sz w:val="28"/>
          <w:szCs w:val="28"/>
        </w:rPr>
        <w:t xml:space="preserve"> Я рассердилась.</w:t>
      </w:r>
    </w:p>
    <w:p w:rsidR="00374D3A" w:rsidRDefault="00374D3A" w:rsidP="00374D3A">
      <w:pPr>
        <w:spacing w:after="0" w:line="240" w:lineRule="auto"/>
        <w:jc w:val="both"/>
        <w:rPr>
          <w:rFonts w:ascii="Times New Roman" w:hAnsi="Times New Roman" w:cs="Arial"/>
          <w:color w:val="000000"/>
          <w:sz w:val="28"/>
          <w:szCs w:val="28"/>
        </w:rPr>
      </w:pPr>
      <w:r w:rsidRPr="00F57C37">
        <w:rPr>
          <w:rFonts w:ascii="Times New Roman" w:hAnsi="Times New Roman" w:cs="Arial"/>
          <w:color w:val="000000"/>
          <w:sz w:val="28"/>
          <w:szCs w:val="28"/>
        </w:rPr>
        <w:t xml:space="preserve">Если это не помогло разрядить "грозу", идем дальше. </w:t>
      </w:r>
      <w:r w:rsidRPr="00F57C37">
        <w:rPr>
          <w:rFonts w:ascii="Times New Roman" w:hAnsi="Times New Roman" w:cs="Arial"/>
          <w:color w:val="000000"/>
          <w:sz w:val="28"/>
          <w:szCs w:val="28"/>
        </w:rPr>
        <w:br/>
      </w:r>
      <w:r w:rsidRPr="00F57C37">
        <w:rPr>
          <w:rFonts w:ascii="Times New Roman" w:hAnsi="Times New Roman" w:cs="Arial"/>
          <w:color w:val="000000"/>
          <w:sz w:val="28"/>
          <w:szCs w:val="28"/>
        </w:rPr>
        <w:br/>
      </w:r>
      <w:r w:rsidRPr="00F57C37">
        <w:rPr>
          <w:rFonts w:ascii="Times New Roman" w:hAnsi="Times New Roman" w:cs="Arial"/>
          <w:b/>
          <w:bCs/>
          <w:color w:val="0033CC"/>
          <w:sz w:val="28"/>
          <w:szCs w:val="28"/>
        </w:rPr>
        <w:t>Второй шаг.</w:t>
      </w:r>
      <w:r w:rsidRPr="00F57C37">
        <w:rPr>
          <w:rFonts w:ascii="Times New Roman" w:hAnsi="Times New Roman" w:cs="Arial"/>
          <w:color w:val="000000"/>
          <w:sz w:val="28"/>
          <w:szCs w:val="28"/>
        </w:rPr>
        <w:t xml:space="preserve"> Выражаем свой гнев с возрастанием его силы.</w:t>
      </w:r>
      <w:r w:rsidRPr="00F57C37">
        <w:rPr>
          <w:rFonts w:ascii="Times New Roman" w:hAnsi="Times New Roman" w:cs="Arial"/>
          <w:color w:val="000000"/>
          <w:sz w:val="28"/>
          <w:szCs w:val="28"/>
        </w:rPr>
        <w:br/>
        <w:t>- Я сержусь.</w:t>
      </w:r>
    </w:p>
    <w:p w:rsidR="00374D3A" w:rsidRDefault="00374D3A" w:rsidP="00374D3A">
      <w:pPr>
        <w:spacing w:after="0" w:line="240" w:lineRule="auto"/>
        <w:jc w:val="both"/>
        <w:rPr>
          <w:rFonts w:ascii="Times New Roman" w:hAnsi="Times New Roman" w:cs="Arial"/>
          <w:color w:val="000000"/>
          <w:sz w:val="28"/>
          <w:szCs w:val="28"/>
        </w:rPr>
      </w:pPr>
      <w:r w:rsidRPr="00F57C37">
        <w:rPr>
          <w:rFonts w:ascii="Times New Roman" w:hAnsi="Times New Roman" w:cs="Arial"/>
          <w:color w:val="000000"/>
          <w:sz w:val="28"/>
          <w:szCs w:val="28"/>
        </w:rPr>
        <w:t>- Я очень сердита.</w:t>
      </w:r>
    </w:p>
    <w:p w:rsidR="00374D3A" w:rsidRDefault="00374D3A" w:rsidP="00374D3A">
      <w:pPr>
        <w:spacing w:after="0" w:line="240" w:lineRule="auto"/>
        <w:jc w:val="both"/>
        <w:rPr>
          <w:rFonts w:ascii="Times New Roman" w:hAnsi="Times New Roman" w:cs="Arial"/>
          <w:color w:val="000000"/>
          <w:sz w:val="28"/>
          <w:szCs w:val="28"/>
        </w:rPr>
      </w:pPr>
      <w:r w:rsidRPr="00F57C37">
        <w:rPr>
          <w:rFonts w:ascii="Times New Roman" w:hAnsi="Times New Roman" w:cs="Arial"/>
          <w:color w:val="000000"/>
          <w:sz w:val="28"/>
          <w:szCs w:val="28"/>
        </w:rPr>
        <w:t>- Я очень, очень сердита.</w:t>
      </w:r>
    </w:p>
    <w:p w:rsidR="00374D3A" w:rsidRDefault="00374D3A" w:rsidP="00374D3A">
      <w:pPr>
        <w:spacing w:after="0" w:line="240" w:lineRule="auto"/>
        <w:jc w:val="both"/>
        <w:rPr>
          <w:rFonts w:ascii="Times New Roman" w:hAnsi="Times New Roman" w:cs="Arial"/>
          <w:color w:val="000000"/>
          <w:sz w:val="28"/>
          <w:szCs w:val="28"/>
        </w:rPr>
      </w:pPr>
      <w:r w:rsidRPr="00F57C37">
        <w:rPr>
          <w:rFonts w:ascii="Times New Roman" w:hAnsi="Times New Roman" w:cs="Arial"/>
          <w:color w:val="000000"/>
          <w:sz w:val="28"/>
          <w:szCs w:val="28"/>
        </w:rPr>
        <w:t>- Я разгневана.</w:t>
      </w:r>
    </w:p>
    <w:p w:rsidR="00374D3A" w:rsidRDefault="00374D3A" w:rsidP="00374D3A">
      <w:pPr>
        <w:spacing w:after="0" w:line="240" w:lineRule="auto"/>
        <w:jc w:val="both"/>
        <w:rPr>
          <w:rFonts w:ascii="Times New Roman" w:hAnsi="Times New Roman" w:cs="Arial"/>
          <w:color w:val="000000"/>
          <w:sz w:val="28"/>
          <w:szCs w:val="28"/>
        </w:rPr>
      </w:pPr>
      <w:r w:rsidRPr="00F57C37">
        <w:rPr>
          <w:rFonts w:ascii="Times New Roman" w:hAnsi="Times New Roman" w:cs="Arial"/>
          <w:color w:val="000000"/>
          <w:sz w:val="28"/>
          <w:szCs w:val="28"/>
        </w:rPr>
        <w:t>Иногда одного выражения наших чувств (без объяснений) достаточно, чтобы ребенок подчинился. Если же этого не произошло, надо перейти к следующему этапу.</w:t>
      </w:r>
      <w:r w:rsidRPr="00F57C37">
        <w:rPr>
          <w:rFonts w:ascii="Times New Roman" w:hAnsi="Times New Roman" w:cs="Arial"/>
          <w:color w:val="000000"/>
          <w:sz w:val="28"/>
          <w:szCs w:val="28"/>
        </w:rPr>
        <w:br/>
      </w:r>
      <w:r w:rsidRPr="00F57C37">
        <w:rPr>
          <w:rFonts w:ascii="Times New Roman" w:hAnsi="Times New Roman" w:cs="Arial"/>
          <w:color w:val="000000"/>
          <w:sz w:val="28"/>
          <w:szCs w:val="28"/>
        </w:rPr>
        <w:br/>
      </w:r>
      <w:r w:rsidRPr="00F57C37">
        <w:rPr>
          <w:rFonts w:ascii="Times New Roman" w:hAnsi="Times New Roman" w:cs="Arial"/>
          <w:b/>
          <w:bCs/>
          <w:color w:val="0033CC"/>
          <w:sz w:val="28"/>
          <w:szCs w:val="28"/>
        </w:rPr>
        <w:t>Третий шаг.</w:t>
      </w:r>
      <w:r w:rsidRPr="00F57C37">
        <w:rPr>
          <w:rFonts w:ascii="Times New Roman" w:hAnsi="Times New Roman" w:cs="Arial"/>
          <w:color w:val="000000"/>
          <w:sz w:val="28"/>
          <w:szCs w:val="28"/>
        </w:rPr>
        <w:t xml:space="preserve"> Здесь необходимо пояснить причины своего гнева, назвать свою реакцию на события - в словах и желаемых действиях.</w:t>
      </w:r>
    </w:p>
    <w:p w:rsidR="00374D3A" w:rsidRDefault="00374D3A" w:rsidP="00374D3A">
      <w:pPr>
        <w:spacing w:after="0" w:line="240" w:lineRule="auto"/>
        <w:jc w:val="both"/>
        <w:rPr>
          <w:rFonts w:ascii="Times New Roman" w:hAnsi="Times New Roman" w:cs="Arial"/>
          <w:color w:val="000000"/>
          <w:sz w:val="28"/>
          <w:szCs w:val="28"/>
        </w:rPr>
      </w:pPr>
      <w:r w:rsidRPr="00F57C37">
        <w:rPr>
          <w:rFonts w:ascii="Times New Roman" w:hAnsi="Times New Roman" w:cs="Arial"/>
          <w:color w:val="000000"/>
          <w:sz w:val="28"/>
          <w:szCs w:val="28"/>
        </w:rPr>
        <w:t>- Когда я вижу, что твои ботинки, носки, рубашки и свитеры разбросаны по всей комнате, я начинаю злиться. И я сержусь не на шутку! Хочется открыть окно и выбросить все это прямо на улицу!</w:t>
      </w:r>
    </w:p>
    <w:p w:rsidR="00374D3A" w:rsidRPr="00F57C37" w:rsidRDefault="00374D3A" w:rsidP="00374D3A">
      <w:pPr>
        <w:spacing w:after="0" w:line="240" w:lineRule="auto"/>
        <w:jc w:val="both"/>
        <w:rPr>
          <w:rFonts w:ascii="Times New Roman" w:hAnsi="Times New Roman"/>
          <w:sz w:val="28"/>
          <w:szCs w:val="28"/>
        </w:rPr>
      </w:pPr>
      <w:r w:rsidRPr="00F57C37">
        <w:rPr>
          <w:rFonts w:ascii="Times New Roman" w:hAnsi="Times New Roman" w:cs="Arial"/>
          <w:color w:val="000000"/>
          <w:sz w:val="28"/>
          <w:szCs w:val="28"/>
        </w:rPr>
        <w:t>- Я приготовила хороший обед. По-моему, он заслуживает похвалы, а не презрения.</w:t>
      </w:r>
      <w:r w:rsidRPr="00F57C37">
        <w:rPr>
          <w:rFonts w:ascii="Times New Roman" w:hAnsi="Times New Roman" w:cs="Arial"/>
          <w:color w:val="000000"/>
          <w:sz w:val="28"/>
          <w:szCs w:val="28"/>
        </w:rPr>
        <w:br/>
        <w:t>Такой подход позволяет родителям дать выход своему гневу, при этом никому не причиняя вреда. Как раз наоборот: дети увидят, что гнев можно выражать очень спокойно. Ребенок должен понять, что и его собственный гнев вполне поддается такой "разрядке". Но для того чтобы пояснить ему это, от родителей потребуется нечто большее, чем простое выражение своих отрицательных чувств. Отец или мать должны будут указать детям возможные пути выражения своих эмоций, а также разрядки гнева.</w:t>
      </w:r>
    </w:p>
    <w:p w:rsidR="008B2937" w:rsidRDefault="008B2937"/>
    <w:sectPr w:rsidR="008B2937" w:rsidSect="00AD2C0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drawingGridHorizontalSpacing w:val="57"/>
  <w:displayVerticalDrawingGridEvery w:val="2"/>
  <w:noPunctuationKerning/>
  <w:characterSpacingControl w:val="doNotCompress"/>
  <w:compat/>
  <w:rsids>
    <w:rsidRoot w:val="00374D3A"/>
    <w:rsid w:val="001A0FF1"/>
    <w:rsid w:val="002D69BE"/>
    <w:rsid w:val="00374D3A"/>
    <w:rsid w:val="008B2937"/>
    <w:rsid w:val="008E1E9C"/>
    <w:rsid w:val="00AD2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D3A"/>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itlemain21">
    <w:name w:val="titlemain21"/>
    <w:rsid w:val="008E1E9C"/>
    <w:rPr>
      <w:rFonts w:ascii="Arial" w:hAnsi="Arial" w:cs="Arial" w:hint="default"/>
      <w:b/>
      <w:bCs/>
      <w:color w:val="660066"/>
      <w:sz w:val="18"/>
      <w:szCs w:val="18"/>
    </w:rPr>
  </w:style>
</w:styles>
</file>

<file path=word/webSettings.xml><?xml version="1.0" encoding="utf-8"?>
<w:webSettings xmlns:r="http://schemas.openxmlformats.org/officeDocument/2006/relationships" xmlns:w="http://schemas.openxmlformats.org/wordprocessingml/2006/main">
  <w:divs>
    <w:div w:id="18915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Чтобы в минуты покоя подготовиться к напряженной ситуации, надо признать нижеследующие истины</vt:lpstr>
    </vt:vector>
  </TitlesOfParts>
  <Company>Д\с №12</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Чтобы в минуты покоя подготовиться к напряженной ситуации, надо признать нижеследующие истины</dc:title>
  <dc:subject/>
  <dc:creator>Admin</dc:creator>
  <cp:keywords/>
  <dc:description/>
  <cp:lastModifiedBy>Admin</cp:lastModifiedBy>
  <cp:revision>2</cp:revision>
  <dcterms:created xsi:type="dcterms:W3CDTF">2013-03-12T09:32:00Z</dcterms:created>
  <dcterms:modified xsi:type="dcterms:W3CDTF">2013-03-12T09:32:00Z</dcterms:modified>
</cp:coreProperties>
</file>