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786"/>
        <w:gridCol w:w="5095"/>
      </w:tblGrid>
      <w:tr w:rsidR="006C665E" w:rsidRPr="00073DBB" w:rsidTr="006B0072">
        <w:trPr>
          <w:trHeight w:val="10055"/>
        </w:trPr>
        <w:tc>
          <w:tcPr>
            <w:tcW w:w="5070" w:type="dxa"/>
          </w:tcPr>
          <w:p w:rsidR="006C665E" w:rsidRPr="00073DBB" w:rsidRDefault="006C665E" w:rsidP="00CD78B9">
            <w:pPr>
              <w:pStyle w:val="a4"/>
              <w:numPr>
                <w:ilvl w:val="0"/>
                <w:numId w:val="1"/>
              </w:numPr>
              <w:ind w:left="284" w:right="-97" w:hanging="284"/>
              <w:rPr>
                <w:sz w:val="28"/>
                <w:szCs w:val="28"/>
              </w:rPr>
            </w:pPr>
            <w:r w:rsidRPr="00073DBB">
              <w:rPr>
                <w:sz w:val="28"/>
                <w:szCs w:val="28"/>
              </w:rPr>
              <w:t xml:space="preserve">Какой бывает </w:t>
            </w:r>
            <w:r w:rsidRPr="00CD78B9">
              <w:rPr>
                <w:sz w:val="28"/>
                <w:szCs w:val="28"/>
                <w:u w:val="single"/>
              </w:rPr>
              <w:t>речь</w:t>
            </w:r>
            <w:r w:rsidRPr="00073DBB">
              <w:rPr>
                <w:sz w:val="28"/>
                <w:szCs w:val="28"/>
              </w:rPr>
              <w:t xml:space="preserve">? </w:t>
            </w:r>
            <w:r w:rsidR="0088130A">
              <w:rPr>
                <w:sz w:val="28"/>
                <w:szCs w:val="28"/>
              </w:rPr>
              <w:t xml:space="preserve"> </w:t>
            </w:r>
            <w:r w:rsidRPr="00073DBB">
              <w:rPr>
                <w:sz w:val="28"/>
                <w:szCs w:val="28"/>
              </w:rPr>
              <w:t>(</w:t>
            </w:r>
            <w:r w:rsidRPr="0088130A">
              <w:rPr>
                <w:i/>
                <w:sz w:val="28"/>
                <w:szCs w:val="28"/>
              </w:rPr>
              <w:t>Устной и письменно</w:t>
            </w:r>
            <w:r w:rsidRPr="00073DBB">
              <w:rPr>
                <w:sz w:val="28"/>
                <w:szCs w:val="28"/>
              </w:rPr>
              <w:t>й)</w:t>
            </w:r>
          </w:p>
          <w:p w:rsidR="006C665E" w:rsidRPr="00073DBB" w:rsidRDefault="006C665E" w:rsidP="00CD78B9">
            <w:pPr>
              <w:pStyle w:val="a4"/>
              <w:numPr>
                <w:ilvl w:val="0"/>
                <w:numId w:val="1"/>
              </w:numPr>
              <w:ind w:left="284" w:right="-97" w:hanging="284"/>
              <w:rPr>
                <w:sz w:val="28"/>
                <w:szCs w:val="28"/>
              </w:rPr>
            </w:pPr>
            <w:r w:rsidRPr="00073DBB">
              <w:rPr>
                <w:sz w:val="28"/>
                <w:szCs w:val="28"/>
              </w:rPr>
              <w:t xml:space="preserve">Какие бывают </w:t>
            </w:r>
            <w:r w:rsidRPr="00CD78B9">
              <w:rPr>
                <w:sz w:val="28"/>
                <w:szCs w:val="28"/>
                <w:u w:val="single"/>
              </w:rPr>
              <w:t>звуки</w:t>
            </w:r>
            <w:r w:rsidRPr="00073DBB">
              <w:rPr>
                <w:sz w:val="28"/>
                <w:szCs w:val="28"/>
              </w:rPr>
              <w:t>? (</w:t>
            </w:r>
            <w:r w:rsidR="0088130A" w:rsidRPr="0088130A">
              <w:rPr>
                <w:i/>
                <w:sz w:val="28"/>
                <w:szCs w:val="28"/>
              </w:rPr>
              <w:t>Р</w:t>
            </w:r>
            <w:r w:rsidRPr="0088130A">
              <w:rPr>
                <w:i/>
                <w:sz w:val="28"/>
                <w:szCs w:val="28"/>
              </w:rPr>
              <w:t>ечевые и неречевые</w:t>
            </w:r>
            <w:r w:rsidRPr="00073DBB">
              <w:rPr>
                <w:sz w:val="28"/>
                <w:szCs w:val="28"/>
              </w:rPr>
              <w:t>)</w:t>
            </w:r>
          </w:p>
          <w:p w:rsidR="006C665E" w:rsidRPr="00073DBB" w:rsidRDefault="006C665E" w:rsidP="00CD78B9">
            <w:pPr>
              <w:pStyle w:val="a4"/>
              <w:numPr>
                <w:ilvl w:val="0"/>
                <w:numId w:val="1"/>
              </w:numPr>
              <w:ind w:left="284" w:right="-97" w:hanging="284"/>
              <w:rPr>
                <w:sz w:val="28"/>
                <w:szCs w:val="28"/>
              </w:rPr>
            </w:pPr>
            <w:r w:rsidRPr="00073DBB">
              <w:rPr>
                <w:sz w:val="28"/>
                <w:szCs w:val="28"/>
              </w:rPr>
              <w:t xml:space="preserve">Какие звуки называют </w:t>
            </w:r>
            <w:r w:rsidRPr="00073DBB">
              <w:rPr>
                <w:sz w:val="28"/>
                <w:szCs w:val="28"/>
                <w:u w:val="single"/>
              </w:rPr>
              <w:t>неречевыми</w:t>
            </w:r>
            <w:r w:rsidRPr="00073DBB">
              <w:rPr>
                <w:sz w:val="28"/>
                <w:szCs w:val="28"/>
              </w:rPr>
              <w:t>? (</w:t>
            </w:r>
            <w:r w:rsidR="0088130A" w:rsidRPr="0088130A">
              <w:rPr>
                <w:i/>
                <w:sz w:val="28"/>
                <w:szCs w:val="28"/>
              </w:rPr>
              <w:t>З</w:t>
            </w:r>
            <w:r w:rsidRPr="0088130A">
              <w:rPr>
                <w:i/>
                <w:sz w:val="28"/>
                <w:szCs w:val="28"/>
              </w:rPr>
              <w:t>вуки природы, техники</w:t>
            </w:r>
            <w:proofErr w:type="gramStart"/>
            <w:r w:rsidRPr="0088130A">
              <w:rPr>
                <w:i/>
                <w:sz w:val="28"/>
                <w:szCs w:val="28"/>
              </w:rPr>
              <w:t xml:space="preserve">… </w:t>
            </w:r>
            <w:r w:rsidR="00073DBB" w:rsidRPr="0088130A">
              <w:rPr>
                <w:i/>
                <w:sz w:val="28"/>
                <w:szCs w:val="28"/>
              </w:rPr>
              <w:t>Н</w:t>
            </w:r>
            <w:proofErr w:type="gramEnd"/>
            <w:r w:rsidRPr="0088130A">
              <w:rPr>
                <w:i/>
                <w:sz w:val="28"/>
                <w:szCs w:val="28"/>
              </w:rPr>
              <w:t>апример</w:t>
            </w:r>
            <w:r w:rsidR="00073DBB" w:rsidRPr="0088130A">
              <w:rPr>
                <w:i/>
                <w:sz w:val="28"/>
                <w:szCs w:val="28"/>
              </w:rPr>
              <w:t>:</w:t>
            </w:r>
            <w:r w:rsidRPr="0088130A">
              <w:rPr>
                <w:i/>
                <w:sz w:val="28"/>
                <w:szCs w:val="28"/>
              </w:rPr>
              <w:t xml:space="preserve"> льется вода, что-то упало, проехала машина, гремит гром</w:t>
            </w:r>
            <w:r w:rsidRPr="00073DBB">
              <w:rPr>
                <w:sz w:val="28"/>
                <w:szCs w:val="28"/>
              </w:rPr>
              <w:t>)</w:t>
            </w:r>
          </w:p>
          <w:p w:rsidR="006C665E" w:rsidRPr="00073DBB" w:rsidRDefault="006C665E" w:rsidP="00CD78B9">
            <w:pPr>
              <w:pStyle w:val="a4"/>
              <w:numPr>
                <w:ilvl w:val="0"/>
                <w:numId w:val="1"/>
              </w:numPr>
              <w:ind w:left="284" w:right="-97" w:hanging="284"/>
              <w:rPr>
                <w:sz w:val="28"/>
                <w:szCs w:val="28"/>
              </w:rPr>
            </w:pPr>
            <w:r w:rsidRPr="00073DBB">
              <w:rPr>
                <w:sz w:val="28"/>
                <w:szCs w:val="28"/>
              </w:rPr>
              <w:t xml:space="preserve">Какие звуки называются </w:t>
            </w:r>
            <w:r w:rsidRPr="00073DBB">
              <w:rPr>
                <w:sz w:val="28"/>
                <w:szCs w:val="28"/>
                <w:u w:val="single"/>
              </w:rPr>
              <w:t>речевыми</w:t>
            </w:r>
            <w:r w:rsidRPr="00073DBB">
              <w:rPr>
                <w:sz w:val="28"/>
                <w:szCs w:val="28"/>
              </w:rPr>
              <w:t>? (</w:t>
            </w:r>
            <w:r w:rsidRPr="0088130A">
              <w:rPr>
                <w:i/>
                <w:sz w:val="28"/>
                <w:szCs w:val="28"/>
              </w:rPr>
              <w:t>Звуки, которые мы произносим и слышим</w:t>
            </w:r>
            <w:r w:rsidRPr="00073DBB">
              <w:rPr>
                <w:sz w:val="28"/>
                <w:szCs w:val="28"/>
              </w:rPr>
              <w:t>)</w:t>
            </w:r>
          </w:p>
          <w:p w:rsidR="006C665E" w:rsidRPr="00073DBB" w:rsidRDefault="006C665E" w:rsidP="00CD78B9">
            <w:pPr>
              <w:pStyle w:val="a4"/>
              <w:numPr>
                <w:ilvl w:val="0"/>
                <w:numId w:val="1"/>
              </w:numPr>
              <w:ind w:left="284" w:right="-97" w:hanging="284"/>
              <w:rPr>
                <w:sz w:val="28"/>
                <w:szCs w:val="28"/>
              </w:rPr>
            </w:pPr>
            <w:r w:rsidRPr="00073DBB">
              <w:rPr>
                <w:sz w:val="28"/>
                <w:szCs w:val="28"/>
              </w:rPr>
              <w:t>На какие 2 группы делятся речевые звуки? (</w:t>
            </w:r>
            <w:r w:rsidR="0088130A" w:rsidRPr="0088130A">
              <w:rPr>
                <w:i/>
                <w:sz w:val="28"/>
                <w:szCs w:val="28"/>
              </w:rPr>
              <w:t>Н</w:t>
            </w:r>
            <w:r w:rsidRPr="0088130A">
              <w:rPr>
                <w:i/>
                <w:sz w:val="28"/>
                <w:szCs w:val="28"/>
              </w:rPr>
              <w:t>а гласные и согласные</w:t>
            </w:r>
            <w:r w:rsidRPr="00073DBB">
              <w:rPr>
                <w:sz w:val="28"/>
                <w:szCs w:val="28"/>
              </w:rPr>
              <w:t>)</w:t>
            </w:r>
          </w:p>
          <w:p w:rsidR="006C665E" w:rsidRPr="00073DBB" w:rsidRDefault="006C665E" w:rsidP="00CD78B9">
            <w:pPr>
              <w:pStyle w:val="a4"/>
              <w:numPr>
                <w:ilvl w:val="0"/>
                <w:numId w:val="1"/>
              </w:numPr>
              <w:ind w:left="284" w:right="-97" w:hanging="284"/>
              <w:rPr>
                <w:sz w:val="28"/>
                <w:szCs w:val="28"/>
              </w:rPr>
            </w:pPr>
            <w:r w:rsidRPr="00073DBB">
              <w:rPr>
                <w:sz w:val="28"/>
                <w:szCs w:val="28"/>
              </w:rPr>
              <w:t xml:space="preserve">Какие звуки называются </w:t>
            </w:r>
            <w:r w:rsidRPr="00073DBB">
              <w:rPr>
                <w:sz w:val="28"/>
                <w:szCs w:val="28"/>
                <w:u w:val="single"/>
              </w:rPr>
              <w:t>гласными</w:t>
            </w:r>
            <w:r w:rsidRPr="00073DBB">
              <w:rPr>
                <w:sz w:val="28"/>
                <w:szCs w:val="28"/>
              </w:rPr>
              <w:t>? (</w:t>
            </w:r>
            <w:r w:rsidRPr="0088130A">
              <w:rPr>
                <w:i/>
                <w:sz w:val="28"/>
                <w:szCs w:val="28"/>
              </w:rPr>
              <w:t>Эти звуки мы произносим свободно, они состоят из одного голоса, поются</w:t>
            </w:r>
            <w:r w:rsidRPr="00073DBB">
              <w:rPr>
                <w:sz w:val="28"/>
                <w:szCs w:val="28"/>
              </w:rPr>
              <w:t xml:space="preserve">).      </w:t>
            </w:r>
            <w:r w:rsidR="00501513">
              <w:rPr>
                <w:sz w:val="28"/>
                <w:szCs w:val="28"/>
              </w:rPr>
              <w:t xml:space="preserve">      </w:t>
            </w:r>
          </w:p>
          <w:p w:rsidR="006C665E" w:rsidRPr="00073DBB" w:rsidRDefault="006C665E" w:rsidP="00CD78B9">
            <w:pPr>
              <w:pStyle w:val="a4"/>
              <w:numPr>
                <w:ilvl w:val="0"/>
                <w:numId w:val="1"/>
              </w:numPr>
              <w:ind w:left="284" w:right="-97" w:hanging="284"/>
              <w:rPr>
                <w:sz w:val="28"/>
                <w:szCs w:val="28"/>
              </w:rPr>
            </w:pPr>
            <w:r w:rsidRPr="00073DBB">
              <w:rPr>
                <w:sz w:val="28"/>
                <w:szCs w:val="28"/>
              </w:rPr>
              <w:t xml:space="preserve">Какие звуки называются </w:t>
            </w:r>
            <w:r w:rsidRPr="00073DBB">
              <w:rPr>
                <w:sz w:val="28"/>
                <w:szCs w:val="28"/>
                <w:u w:val="single"/>
              </w:rPr>
              <w:t>согласными</w:t>
            </w:r>
            <w:r w:rsidRPr="00073DBB">
              <w:rPr>
                <w:sz w:val="28"/>
                <w:szCs w:val="28"/>
              </w:rPr>
              <w:t xml:space="preserve">? </w:t>
            </w:r>
            <w:r w:rsidR="00CD78B9">
              <w:rPr>
                <w:sz w:val="28"/>
                <w:szCs w:val="28"/>
              </w:rPr>
              <w:t xml:space="preserve">   </w:t>
            </w:r>
            <w:proofErr w:type="gramStart"/>
            <w:r w:rsidRPr="00073DBB">
              <w:rPr>
                <w:sz w:val="28"/>
                <w:szCs w:val="28"/>
              </w:rPr>
              <w:t>(</w:t>
            </w:r>
            <w:r w:rsidR="00073DBB" w:rsidRPr="0088130A">
              <w:rPr>
                <w:i/>
                <w:sz w:val="28"/>
                <w:szCs w:val="28"/>
              </w:rPr>
              <w:t>Если при произнесении звуков встречаются преграды: губы, зубы, язык, то это согласные звуки.</w:t>
            </w:r>
            <w:proofErr w:type="gramEnd"/>
            <w:r w:rsidR="00073DBB" w:rsidRPr="0088130A">
              <w:rPr>
                <w:i/>
                <w:sz w:val="28"/>
                <w:szCs w:val="28"/>
              </w:rPr>
              <w:t xml:space="preserve"> Например</w:t>
            </w:r>
            <w:r w:rsidR="00073DBB" w:rsidRPr="00073DBB">
              <w:rPr>
                <w:sz w:val="28"/>
                <w:szCs w:val="28"/>
              </w:rPr>
              <w:t xml:space="preserve">, М Н </w:t>
            </w:r>
            <w:proofErr w:type="gramStart"/>
            <w:r w:rsidR="00073DBB" w:rsidRPr="00073DBB">
              <w:rPr>
                <w:sz w:val="28"/>
                <w:szCs w:val="28"/>
              </w:rPr>
              <w:t>Р</w:t>
            </w:r>
            <w:proofErr w:type="gramEnd"/>
            <w:r w:rsidR="00073DBB" w:rsidRPr="00073DBB">
              <w:rPr>
                <w:sz w:val="28"/>
                <w:szCs w:val="28"/>
              </w:rPr>
              <w:t xml:space="preserve"> С Т К Ф Д Ш Б Ч Ж…</w:t>
            </w:r>
          </w:p>
          <w:p w:rsidR="00073DBB" w:rsidRPr="00073DBB" w:rsidRDefault="00073DBB" w:rsidP="00CD78B9">
            <w:pPr>
              <w:pStyle w:val="a4"/>
              <w:numPr>
                <w:ilvl w:val="0"/>
                <w:numId w:val="1"/>
              </w:numPr>
              <w:ind w:left="284" w:right="-97" w:hanging="284"/>
              <w:rPr>
                <w:sz w:val="28"/>
                <w:szCs w:val="28"/>
              </w:rPr>
            </w:pPr>
            <w:r w:rsidRPr="00073DBB">
              <w:rPr>
                <w:sz w:val="28"/>
                <w:szCs w:val="28"/>
              </w:rPr>
              <w:t xml:space="preserve">Согласные звуки бывают </w:t>
            </w:r>
            <w:r w:rsidRPr="00073DBB">
              <w:rPr>
                <w:sz w:val="28"/>
                <w:szCs w:val="28"/>
                <w:u w:val="single"/>
              </w:rPr>
              <w:t>мягкими</w:t>
            </w:r>
            <w:r w:rsidRPr="00073DBB">
              <w:rPr>
                <w:sz w:val="28"/>
                <w:szCs w:val="28"/>
              </w:rPr>
              <w:t xml:space="preserve"> и </w:t>
            </w:r>
            <w:r w:rsidRPr="00073DBB">
              <w:rPr>
                <w:sz w:val="28"/>
                <w:szCs w:val="28"/>
                <w:u w:val="single"/>
              </w:rPr>
              <w:t>твёрдыми</w:t>
            </w:r>
            <w:r w:rsidRPr="00073DBB">
              <w:rPr>
                <w:sz w:val="28"/>
                <w:szCs w:val="28"/>
              </w:rPr>
              <w:t xml:space="preserve">: </w:t>
            </w:r>
            <w:r w:rsidRPr="00073DBB">
              <w:rPr>
                <w:b/>
                <w:sz w:val="28"/>
                <w:szCs w:val="28"/>
              </w:rPr>
              <w:t>М</w:t>
            </w:r>
            <w:r w:rsidRPr="00073DBB">
              <w:rPr>
                <w:b/>
                <w:sz w:val="28"/>
                <w:szCs w:val="28"/>
                <w:vertAlign w:val="superscript"/>
              </w:rPr>
              <w:t>/</w:t>
            </w:r>
            <w:r>
              <w:rPr>
                <w:b/>
                <w:sz w:val="28"/>
                <w:szCs w:val="28"/>
              </w:rPr>
              <w:t xml:space="preserve"> и М</w:t>
            </w:r>
            <w:r w:rsidRPr="00073DBB">
              <w:rPr>
                <w:sz w:val="28"/>
                <w:szCs w:val="28"/>
              </w:rPr>
              <w:t>…</w:t>
            </w:r>
          </w:p>
          <w:p w:rsidR="00073DBB" w:rsidRDefault="00073DBB" w:rsidP="00CD78B9">
            <w:pPr>
              <w:pStyle w:val="a4"/>
              <w:numPr>
                <w:ilvl w:val="0"/>
                <w:numId w:val="1"/>
              </w:numPr>
              <w:ind w:left="284" w:right="-9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составлении схем слов гласные звуки обозначаются </w:t>
            </w:r>
            <w:r w:rsidRPr="00CD78B9">
              <w:rPr>
                <w:b/>
                <w:sz w:val="28"/>
                <w:szCs w:val="28"/>
              </w:rPr>
              <w:t>красным</w:t>
            </w:r>
            <w:r>
              <w:rPr>
                <w:sz w:val="28"/>
                <w:szCs w:val="28"/>
              </w:rPr>
              <w:t xml:space="preserve"> цветом (красным квадратом или красным кружком), твёрдый согласный звук – </w:t>
            </w:r>
            <w:r w:rsidRPr="00CD78B9">
              <w:rPr>
                <w:sz w:val="28"/>
                <w:szCs w:val="28"/>
                <w:u w:val="single"/>
              </w:rPr>
              <w:t xml:space="preserve">синим </w:t>
            </w:r>
            <w:r>
              <w:rPr>
                <w:sz w:val="28"/>
                <w:szCs w:val="28"/>
              </w:rPr>
              <w:t xml:space="preserve">цветом, а мягкий согласный – </w:t>
            </w:r>
            <w:r w:rsidRPr="00CD78B9">
              <w:rPr>
                <w:sz w:val="28"/>
                <w:szCs w:val="28"/>
                <w:u w:val="single"/>
              </w:rPr>
              <w:t>зелёным</w:t>
            </w:r>
            <w:r>
              <w:rPr>
                <w:sz w:val="28"/>
                <w:szCs w:val="28"/>
              </w:rPr>
              <w:t xml:space="preserve"> цветом.</w:t>
            </w:r>
          </w:p>
          <w:p w:rsidR="006B0072" w:rsidRPr="00073DBB" w:rsidRDefault="006B0072" w:rsidP="006B0072">
            <w:pPr>
              <w:pStyle w:val="a4"/>
              <w:ind w:left="284" w:right="-97"/>
              <w:rPr>
                <w:sz w:val="28"/>
                <w:szCs w:val="28"/>
              </w:rPr>
            </w:pPr>
          </w:p>
        </w:tc>
        <w:tc>
          <w:tcPr>
            <w:tcW w:w="5786" w:type="dxa"/>
          </w:tcPr>
          <w:p w:rsidR="006B0072" w:rsidRDefault="006B0072" w:rsidP="00CD78B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C665E" w:rsidRPr="00CD78B9" w:rsidRDefault="00CD78B9" w:rsidP="00CD78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D78B9">
              <w:rPr>
                <w:b/>
                <w:sz w:val="28"/>
                <w:szCs w:val="28"/>
                <w:u w:val="single"/>
              </w:rPr>
              <w:t>Разбор слова по частям.</w:t>
            </w:r>
          </w:p>
          <w:p w:rsidR="00602612" w:rsidRDefault="00602612">
            <w:pPr>
              <w:rPr>
                <w:sz w:val="28"/>
                <w:szCs w:val="28"/>
              </w:rPr>
            </w:pPr>
          </w:p>
          <w:p w:rsidR="00CD78B9" w:rsidRDefault="00C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состоят из частей, которые мы называем «слоги».</w:t>
            </w:r>
          </w:p>
          <w:p w:rsidR="00CD78B9" w:rsidRDefault="00C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Слоги (части) бывают ударные и безударные.</w:t>
            </w:r>
          </w:p>
          <w:p w:rsidR="00CD78B9" w:rsidRDefault="00CD7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слове может быть только </w:t>
            </w:r>
            <w:r w:rsidRPr="00501513">
              <w:rPr>
                <w:sz w:val="28"/>
                <w:szCs w:val="28"/>
                <w:u w:val="single"/>
              </w:rPr>
              <w:t>один ударный слог</w:t>
            </w:r>
            <w:r>
              <w:rPr>
                <w:sz w:val="28"/>
                <w:szCs w:val="28"/>
              </w:rPr>
              <w:t xml:space="preserve"> и несколько безударных.</w:t>
            </w:r>
          </w:p>
          <w:p w:rsidR="00CD78B9" w:rsidRDefault="00CD78B9">
            <w:pPr>
              <w:rPr>
                <w:sz w:val="28"/>
                <w:szCs w:val="28"/>
              </w:rPr>
            </w:pPr>
          </w:p>
          <w:p w:rsidR="00CD78B9" w:rsidRDefault="00CD78B9" w:rsidP="00CD78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D78B9">
              <w:rPr>
                <w:b/>
                <w:sz w:val="28"/>
                <w:szCs w:val="28"/>
                <w:u w:val="single"/>
              </w:rPr>
              <w:t>ЛИСА</w:t>
            </w:r>
          </w:p>
          <w:p w:rsidR="00501513" w:rsidRPr="00CD78B9" w:rsidRDefault="00501513" w:rsidP="00CD78B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D78B9" w:rsidRDefault="00CD78B9" w:rsidP="00CD78B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Произнеси слово «</w:t>
            </w:r>
            <w:r w:rsidRPr="00501513">
              <w:rPr>
                <w:b/>
                <w:sz w:val="28"/>
                <w:szCs w:val="28"/>
              </w:rPr>
              <w:t>лиса</w:t>
            </w:r>
            <w:r>
              <w:rPr>
                <w:sz w:val="28"/>
                <w:szCs w:val="28"/>
              </w:rPr>
              <w:t>».</w:t>
            </w:r>
          </w:p>
          <w:p w:rsidR="00CD78B9" w:rsidRDefault="00CD78B9" w:rsidP="00CD78B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частей ты услышал? </w:t>
            </w:r>
            <w:r w:rsidR="008813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602612">
              <w:rPr>
                <w:b/>
                <w:sz w:val="28"/>
                <w:szCs w:val="28"/>
              </w:rPr>
              <w:t>две</w:t>
            </w:r>
            <w:r>
              <w:rPr>
                <w:sz w:val="28"/>
                <w:szCs w:val="28"/>
              </w:rPr>
              <w:t xml:space="preserve"> части)</w:t>
            </w:r>
          </w:p>
          <w:p w:rsidR="00CD78B9" w:rsidRDefault="00CD78B9" w:rsidP="00CD78B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Произнеси первую часть (слог) – «</w:t>
            </w:r>
            <w:r w:rsidRPr="00602612">
              <w:rPr>
                <w:b/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»</w:t>
            </w:r>
          </w:p>
          <w:p w:rsidR="00CD78B9" w:rsidRDefault="00CD78B9" w:rsidP="00CD78B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Произнеси вторую часть слова – «</w:t>
            </w:r>
            <w:proofErr w:type="spellStart"/>
            <w:r w:rsidRPr="00602612">
              <w:rPr>
                <w:b/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D78B9" w:rsidRPr="006B0072" w:rsidRDefault="00CD78B9" w:rsidP="00602612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Какая </w:t>
            </w:r>
            <w:r w:rsidRPr="00602612">
              <w:rPr>
                <w:sz w:val="28"/>
                <w:szCs w:val="28"/>
                <w:u w:val="single"/>
              </w:rPr>
              <w:t>часть</w:t>
            </w:r>
            <w:r>
              <w:rPr>
                <w:sz w:val="28"/>
                <w:szCs w:val="28"/>
              </w:rPr>
              <w:t xml:space="preserve"> (слог) </w:t>
            </w:r>
            <w:r w:rsidR="00602612">
              <w:rPr>
                <w:sz w:val="28"/>
                <w:szCs w:val="28"/>
              </w:rPr>
              <w:t>произносится с ударением, с большей силой? (вторая часть «</w:t>
            </w:r>
            <w:proofErr w:type="spellStart"/>
            <w:r w:rsidR="00602612" w:rsidRPr="00602612">
              <w:rPr>
                <w:b/>
                <w:sz w:val="28"/>
                <w:szCs w:val="28"/>
              </w:rPr>
              <w:t>са</w:t>
            </w:r>
            <w:proofErr w:type="spellEnd"/>
            <w:r w:rsidR="00602612">
              <w:rPr>
                <w:sz w:val="28"/>
                <w:szCs w:val="28"/>
              </w:rPr>
              <w:t>»)</w:t>
            </w:r>
            <w:r w:rsidR="00602612">
              <w:t xml:space="preserve"> </w:t>
            </w:r>
          </w:p>
          <w:p w:rsidR="006B0072" w:rsidRPr="00602612" w:rsidRDefault="006B0072" w:rsidP="006B0072">
            <w:pPr>
              <w:pStyle w:val="a4"/>
              <w:jc w:val="center"/>
              <w:rPr>
                <w:sz w:val="28"/>
                <w:szCs w:val="28"/>
              </w:rPr>
            </w:pPr>
            <w:r>
              <w:object w:dxaOrig="3960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55pt;height:43.55pt" o:ole="">
                  <v:imagedata r:id="rId6" o:title=""/>
                </v:shape>
                <o:OLEObject Type="Embed" ProgID="PBrush" ShapeID="_x0000_i1025" DrawAspect="Content" ObjectID="_1424544914" r:id="rId7"/>
              </w:object>
            </w:r>
          </w:p>
          <w:p w:rsidR="00602612" w:rsidRPr="00CD78B9" w:rsidRDefault="00602612" w:rsidP="0060261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095" w:type="dxa"/>
          </w:tcPr>
          <w:p w:rsidR="006B0072" w:rsidRDefault="006B0072" w:rsidP="0060261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C665E" w:rsidRPr="00602612" w:rsidRDefault="00602612" w:rsidP="00602612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proofErr w:type="gramStart"/>
            <w:r w:rsidRPr="00602612">
              <w:rPr>
                <w:b/>
                <w:sz w:val="28"/>
                <w:szCs w:val="28"/>
                <w:u w:val="single"/>
              </w:rPr>
              <w:t>Звуко</w:t>
            </w:r>
            <w:proofErr w:type="spellEnd"/>
            <w:r w:rsidRPr="00602612">
              <w:rPr>
                <w:b/>
                <w:sz w:val="28"/>
                <w:szCs w:val="28"/>
                <w:u w:val="single"/>
              </w:rPr>
              <w:t>-буквенный</w:t>
            </w:r>
            <w:proofErr w:type="gramEnd"/>
            <w:r w:rsidRPr="00602612">
              <w:rPr>
                <w:b/>
                <w:sz w:val="28"/>
                <w:szCs w:val="28"/>
                <w:u w:val="single"/>
              </w:rPr>
              <w:t xml:space="preserve"> анализ слова «ЛИСА»</w:t>
            </w:r>
          </w:p>
          <w:p w:rsidR="00602612" w:rsidRDefault="00602612">
            <w:pPr>
              <w:rPr>
                <w:sz w:val="28"/>
                <w:szCs w:val="28"/>
              </w:rPr>
            </w:pPr>
          </w:p>
          <w:p w:rsidR="00602612" w:rsidRPr="0088130A" w:rsidRDefault="00602612" w:rsidP="0060261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130A">
              <w:rPr>
                <w:sz w:val="24"/>
                <w:szCs w:val="24"/>
              </w:rPr>
              <w:t>Сколько частей в слове «ЛИСА»? (2 части)</w:t>
            </w:r>
          </w:p>
          <w:p w:rsidR="00602612" w:rsidRPr="0088130A" w:rsidRDefault="00602612" w:rsidP="0060261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130A">
              <w:rPr>
                <w:sz w:val="24"/>
                <w:szCs w:val="24"/>
              </w:rPr>
              <w:t>Назовите первую часть – («</w:t>
            </w:r>
            <w:r w:rsidRPr="00501513">
              <w:rPr>
                <w:b/>
                <w:sz w:val="24"/>
                <w:szCs w:val="24"/>
              </w:rPr>
              <w:t>ЛИ</w:t>
            </w:r>
            <w:r w:rsidRPr="0088130A">
              <w:rPr>
                <w:sz w:val="24"/>
                <w:szCs w:val="24"/>
              </w:rPr>
              <w:t>»)</w:t>
            </w:r>
          </w:p>
          <w:p w:rsidR="00602612" w:rsidRPr="0088130A" w:rsidRDefault="00602612" w:rsidP="0060261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130A">
              <w:rPr>
                <w:sz w:val="24"/>
                <w:szCs w:val="24"/>
              </w:rPr>
              <w:t>Какой первый звук слышим в слоге «</w:t>
            </w:r>
            <w:r w:rsidRPr="0088130A">
              <w:rPr>
                <w:b/>
                <w:sz w:val="24"/>
                <w:szCs w:val="24"/>
              </w:rPr>
              <w:t>ЛИ</w:t>
            </w:r>
            <w:r w:rsidRPr="0088130A">
              <w:rPr>
                <w:sz w:val="24"/>
                <w:szCs w:val="24"/>
              </w:rPr>
              <w:t>»? (звук (</w:t>
            </w:r>
            <w:r w:rsidRPr="00501513">
              <w:rPr>
                <w:b/>
                <w:sz w:val="24"/>
                <w:szCs w:val="24"/>
              </w:rPr>
              <w:t>Л</w:t>
            </w:r>
            <w:r w:rsidRPr="0088130A">
              <w:rPr>
                <w:sz w:val="24"/>
                <w:szCs w:val="24"/>
              </w:rPr>
              <w:t>)</w:t>
            </w:r>
            <w:r w:rsidR="0088130A" w:rsidRPr="0088130A">
              <w:rPr>
                <w:sz w:val="24"/>
                <w:szCs w:val="24"/>
              </w:rPr>
              <w:t>)</w:t>
            </w:r>
          </w:p>
          <w:p w:rsidR="00602612" w:rsidRPr="0088130A" w:rsidRDefault="00602612" w:rsidP="0060261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130A">
              <w:rPr>
                <w:sz w:val="24"/>
                <w:szCs w:val="24"/>
              </w:rPr>
              <w:t>Звук (</w:t>
            </w:r>
            <w:r w:rsidRPr="0088130A">
              <w:rPr>
                <w:b/>
                <w:sz w:val="24"/>
                <w:szCs w:val="24"/>
              </w:rPr>
              <w:t>Л</w:t>
            </w:r>
            <w:r w:rsidRPr="0088130A">
              <w:rPr>
                <w:sz w:val="24"/>
                <w:szCs w:val="24"/>
              </w:rPr>
              <w:t>) - гласный или согласный? (согласный)</w:t>
            </w:r>
          </w:p>
          <w:p w:rsidR="00602612" w:rsidRPr="0088130A" w:rsidRDefault="00602612" w:rsidP="0060261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130A">
              <w:rPr>
                <w:sz w:val="24"/>
                <w:szCs w:val="24"/>
              </w:rPr>
              <w:t>Твёрдый или мягкий?  (мягкий)</w:t>
            </w:r>
          </w:p>
          <w:p w:rsidR="00602612" w:rsidRPr="0088130A" w:rsidRDefault="00602612" w:rsidP="0060261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130A">
              <w:rPr>
                <w:sz w:val="24"/>
                <w:szCs w:val="24"/>
              </w:rPr>
              <w:t>Каким цветом изобразим на схеме слова? (зелёным</w:t>
            </w:r>
            <w:r w:rsidR="0088130A" w:rsidRPr="0088130A">
              <w:rPr>
                <w:sz w:val="24"/>
                <w:szCs w:val="24"/>
              </w:rPr>
              <w:t xml:space="preserve"> </w:t>
            </w:r>
            <w:r w:rsidRPr="0088130A">
              <w:rPr>
                <w:sz w:val="24"/>
                <w:szCs w:val="24"/>
              </w:rPr>
              <w:t xml:space="preserve"> квадратиком)</w:t>
            </w:r>
          </w:p>
          <w:p w:rsidR="0088130A" w:rsidRPr="0088130A" w:rsidRDefault="0088130A" w:rsidP="0088130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130A">
              <w:rPr>
                <w:sz w:val="24"/>
                <w:szCs w:val="24"/>
              </w:rPr>
              <w:t>Какой второй звук слышим в слоге «</w:t>
            </w:r>
            <w:r w:rsidRPr="0088130A">
              <w:rPr>
                <w:b/>
                <w:sz w:val="24"/>
                <w:szCs w:val="24"/>
              </w:rPr>
              <w:t>ЛИ</w:t>
            </w:r>
            <w:r w:rsidRPr="0088130A">
              <w:rPr>
                <w:sz w:val="24"/>
                <w:szCs w:val="24"/>
              </w:rPr>
              <w:t>»? (звук (</w:t>
            </w:r>
            <w:r w:rsidRPr="00501513">
              <w:rPr>
                <w:b/>
                <w:sz w:val="24"/>
                <w:szCs w:val="24"/>
              </w:rPr>
              <w:t>И</w:t>
            </w:r>
            <w:r w:rsidRPr="0088130A">
              <w:rPr>
                <w:sz w:val="24"/>
                <w:szCs w:val="24"/>
              </w:rPr>
              <w:t>))</w:t>
            </w:r>
          </w:p>
          <w:p w:rsidR="0088130A" w:rsidRPr="0088130A" w:rsidRDefault="0088130A" w:rsidP="0088130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130A">
              <w:rPr>
                <w:sz w:val="24"/>
                <w:szCs w:val="24"/>
              </w:rPr>
              <w:t>Звук (</w:t>
            </w:r>
            <w:r w:rsidRPr="0088130A">
              <w:rPr>
                <w:b/>
                <w:sz w:val="24"/>
                <w:szCs w:val="24"/>
              </w:rPr>
              <w:t>И)</w:t>
            </w:r>
            <w:r w:rsidRPr="0088130A">
              <w:rPr>
                <w:sz w:val="24"/>
                <w:szCs w:val="24"/>
              </w:rPr>
              <w:t xml:space="preserve"> - гласный или согласный? (гласный)</w:t>
            </w:r>
          </w:p>
          <w:p w:rsidR="0088130A" w:rsidRPr="0088130A" w:rsidRDefault="0088130A" w:rsidP="0088130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130A">
              <w:rPr>
                <w:sz w:val="24"/>
                <w:szCs w:val="24"/>
              </w:rPr>
              <w:t>Каким цветом изобразим на схеме слова? (красным  квадратиком)</w:t>
            </w:r>
          </w:p>
          <w:p w:rsidR="00602612" w:rsidRPr="0088130A" w:rsidRDefault="0088130A" w:rsidP="0088130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130A">
              <w:rPr>
                <w:sz w:val="24"/>
                <w:szCs w:val="24"/>
              </w:rPr>
              <w:t xml:space="preserve"> Назовите вторую часть – («</w:t>
            </w:r>
            <w:r w:rsidRPr="00501513">
              <w:rPr>
                <w:b/>
                <w:sz w:val="24"/>
                <w:szCs w:val="24"/>
              </w:rPr>
              <w:t>СА</w:t>
            </w:r>
            <w:r w:rsidRPr="0088130A">
              <w:rPr>
                <w:sz w:val="24"/>
                <w:szCs w:val="24"/>
              </w:rPr>
              <w:t>»)</w:t>
            </w:r>
          </w:p>
          <w:p w:rsidR="0088130A" w:rsidRPr="0088130A" w:rsidRDefault="0088130A" w:rsidP="0088130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130A">
              <w:rPr>
                <w:sz w:val="24"/>
                <w:szCs w:val="24"/>
              </w:rPr>
              <w:t>Звук (</w:t>
            </w:r>
            <w:r w:rsidRPr="0088130A">
              <w:rPr>
                <w:b/>
                <w:sz w:val="24"/>
                <w:szCs w:val="24"/>
              </w:rPr>
              <w:t>С</w:t>
            </w:r>
            <w:r w:rsidRPr="0088130A">
              <w:rPr>
                <w:sz w:val="24"/>
                <w:szCs w:val="24"/>
              </w:rPr>
              <w:t>) - гласный или согласный? (согласный)</w:t>
            </w:r>
          </w:p>
          <w:p w:rsidR="0088130A" w:rsidRPr="0088130A" w:rsidRDefault="0088130A" w:rsidP="0088130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130A">
              <w:rPr>
                <w:sz w:val="24"/>
                <w:szCs w:val="24"/>
              </w:rPr>
              <w:t>Твёрдый или мягкий?  (твёрдый)</w:t>
            </w:r>
          </w:p>
          <w:p w:rsidR="0088130A" w:rsidRPr="0088130A" w:rsidRDefault="0088130A" w:rsidP="0088130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130A">
              <w:rPr>
                <w:sz w:val="24"/>
                <w:szCs w:val="24"/>
              </w:rPr>
              <w:t>Каким цветом изобразим на схеме слова? (синим  квадратиком)</w:t>
            </w:r>
          </w:p>
          <w:p w:rsidR="0088130A" w:rsidRPr="0088130A" w:rsidRDefault="0088130A" w:rsidP="0088130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130A">
              <w:rPr>
                <w:sz w:val="24"/>
                <w:szCs w:val="24"/>
              </w:rPr>
              <w:t>Какой второй звук слышим в слоге «</w:t>
            </w:r>
            <w:r w:rsidRPr="0088130A">
              <w:rPr>
                <w:b/>
                <w:sz w:val="24"/>
                <w:szCs w:val="24"/>
              </w:rPr>
              <w:t>СА</w:t>
            </w:r>
            <w:r w:rsidRPr="0088130A">
              <w:rPr>
                <w:sz w:val="24"/>
                <w:szCs w:val="24"/>
              </w:rPr>
              <w:t>»? (звук (</w:t>
            </w:r>
            <w:r w:rsidRPr="0088130A">
              <w:rPr>
                <w:b/>
                <w:sz w:val="24"/>
                <w:szCs w:val="24"/>
              </w:rPr>
              <w:t>А</w:t>
            </w:r>
            <w:r w:rsidRPr="0088130A">
              <w:rPr>
                <w:sz w:val="24"/>
                <w:szCs w:val="24"/>
              </w:rPr>
              <w:t>))</w:t>
            </w:r>
          </w:p>
          <w:p w:rsidR="0088130A" w:rsidRPr="0088130A" w:rsidRDefault="0088130A" w:rsidP="0088130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130A">
              <w:rPr>
                <w:sz w:val="24"/>
                <w:szCs w:val="24"/>
              </w:rPr>
              <w:t>Звук (</w:t>
            </w:r>
            <w:r w:rsidRPr="0088130A">
              <w:rPr>
                <w:b/>
                <w:sz w:val="24"/>
                <w:szCs w:val="24"/>
              </w:rPr>
              <w:t>А)</w:t>
            </w:r>
            <w:r w:rsidRPr="0088130A">
              <w:rPr>
                <w:sz w:val="24"/>
                <w:szCs w:val="24"/>
              </w:rPr>
              <w:t xml:space="preserve"> - гласный или согласный? (гласный)</w:t>
            </w:r>
          </w:p>
          <w:p w:rsidR="0088130A" w:rsidRPr="0088130A" w:rsidRDefault="0088130A" w:rsidP="0088130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130A">
              <w:rPr>
                <w:sz w:val="24"/>
                <w:szCs w:val="24"/>
              </w:rPr>
              <w:t>Каким цветом изобразим на схеме слова? (красным  квадратиком)</w:t>
            </w:r>
          </w:p>
          <w:p w:rsidR="0088130A" w:rsidRPr="00602612" w:rsidRDefault="0088130A" w:rsidP="0088130A">
            <w:pPr>
              <w:pStyle w:val="a4"/>
              <w:rPr>
                <w:sz w:val="28"/>
                <w:szCs w:val="28"/>
              </w:rPr>
            </w:pPr>
            <w:r>
              <w:object w:dxaOrig="3885" w:dyaOrig="1710">
                <v:shape id="_x0000_i1026" type="#_x0000_t75" style="width:107.55pt;height:56.9pt" o:ole="">
                  <v:imagedata r:id="rId8" o:title=""/>
                </v:shape>
                <o:OLEObject Type="Embed" ProgID="PBrush" ShapeID="_x0000_i1026" DrawAspect="Content" ObjectID="_1424544915" r:id="rId9"/>
              </w:object>
            </w:r>
          </w:p>
        </w:tc>
      </w:tr>
    </w:tbl>
    <w:p w:rsidR="00E05C87" w:rsidRDefault="00E05C87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811"/>
        <w:gridCol w:w="5070"/>
      </w:tblGrid>
      <w:tr w:rsidR="008239C1" w:rsidRPr="00073DBB" w:rsidTr="008239C1">
        <w:trPr>
          <w:trHeight w:val="10628"/>
        </w:trPr>
        <w:tc>
          <w:tcPr>
            <w:tcW w:w="5070" w:type="dxa"/>
          </w:tcPr>
          <w:p w:rsidR="008239C1" w:rsidRDefault="008239C1" w:rsidP="008239C1">
            <w:pPr>
              <w:pStyle w:val="a4"/>
              <w:ind w:left="284" w:right="-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.</w:t>
            </w:r>
          </w:p>
          <w:p w:rsidR="008239C1" w:rsidRPr="00073DBB" w:rsidRDefault="00CA4C17" w:rsidP="0071071E">
            <w:pPr>
              <w:pStyle w:val="a4"/>
              <w:ind w:left="284" w:right="-9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E66F274" wp14:editId="1E700BD5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323215</wp:posOffset>
                  </wp:positionV>
                  <wp:extent cx="3223260" cy="4786630"/>
                  <wp:effectExtent l="0" t="0" r="0" b="0"/>
                  <wp:wrapThrough wrapText="bothSides">
                    <wp:wrapPolygon edited="0">
                      <wp:start x="0" y="0"/>
                      <wp:lineTo x="0" y="21491"/>
                      <wp:lineTo x="21447" y="21491"/>
                      <wp:lineTo x="21447" y="0"/>
                      <wp:lineTo x="0" y="0"/>
                    </wp:wrapPolygon>
                  </wp:wrapThrough>
                  <wp:docPr id="2" name="Рисунок 2" descr="E:\рабочий стол 20,11,12\дид материал\SO-003-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рабочий стол 20,11,12\дид материал\SO-003-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90" t="5039" r="27362" b="4859"/>
                          <a:stretch/>
                        </pic:blipFill>
                        <pic:spPr bwMode="auto">
                          <a:xfrm>
                            <a:off x="0" y="0"/>
                            <a:ext cx="3223260" cy="478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</w:tcPr>
          <w:p w:rsidR="008239C1" w:rsidRDefault="008239C1" w:rsidP="0071071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239C1" w:rsidRPr="00CD78B9" w:rsidRDefault="008239C1" w:rsidP="008239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070" w:type="dxa"/>
          </w:tcPr>
          <w:p w:rsidR="008239C1" w:rsidRDefault="00893472" w:rsidP="0071071E">
            <w:pPr>
              <w:jc w:val="center"/>
              <w:rPr>
                <w:b/>
                <w:sz w:val="28"/>
                <w:szCs w:val="28"/>
              </w:rPr>
            </w:pPr>
            <w:r w:rsidRPr="00893472">
              <w:rPr>
                <w:b/>
                <w:sz w:val="28"/>
                <w:szCs w:val="28"/>
              </w:rPr>
              <w:t xml:space="preserve">МБДОУ </w:t>
            </w:r>
            <w:r>
              <w:rPr>
                <w:b/>
                <w:sz w:val="28"/>
                <w:szCs w:val="28"/>
              </w:rPr>
              <w:t>детский сад №50 «Теремок»</w:t>
            </w: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0399965" wp14:editId="7CBE8B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3150870" cy="3432175"/>
                  <wp:effectExtent l="0" t="0" r="0" b="0"/>
                  <wp:wrapThrough wrapText="bothSides">
                    <wp:wrapPolygon edited="0">
                      <wp:start x="7444" y="0"/>
                      <wp:lineTo x="6399" y="599"/>
                      <wp:lineTo x="5877" y="1199"/>
                      <wp:lineTo x="5877" y="3836"/>
                      <wp:lineTo x="3134" y="5515"/>
                      <wp:lineTo x="3134" y="6114"/>
                      <wp:lineTo x="5224" y="7673"/>
                      <wp:lineTo x="7313" y="9591"/>
                      <wp:lineTo x="6399" y="11509"/>
                      <wp:lineTo x="5746" y="11989"/>
                      <wp:lineTo x="4571" y="13188"/>
                      <wp:lineTo x="0" y="15106"/>
                      <wp:lineTo x="0" y="16185"/>
                      <wp:lineTo x="3134" y="17264"/>
                      <wp:lineTo x="5354" y="17264"/>
                      <wp:lineTo x="5354" y="17863"/>
                      <wp:lineTo x="10317" y="19182"/>
                      <wp:lineTo x="12276" y="19182"/>
                      <wp:lineTo x="11231" y="20981"/>
                      <wp:lineTo x="11753" y="21460"/>
                      <wp:lineTo x="13059" y="21460"/>
                      <wp:lineTo x="13320" y="21100"/>
                      <wp:lineTo x="14235" y="19182"/>
                      <wp:lineTo x="16455" y="17264"/>
                      <wp:lineTo x="15802" y="15945"/>
                      <wp:lineTo x="14365" y="13787"/>
                      <wp:lineTo x="19328" y="11989"/>
                      <wp:lineTo x="19458" y="11509"/>
                      <wp:lineTo x="20503" y="9591"/>
                      <wp:lineTo x="21417" y="4915"/>
                      <wp:lineTo x="21417" y="2877"/>
                      <wp:lineTo x="20503" y="1918"/>
                      <wp:lineTo x="9272" y="0"/>
                      <wp:lineTo x="7444" y="0"/>
                    </wp:wrapPolygon>
                  </wp:wrapThrough>
                  <wp:docPr id="1" name="Рисунок 1" descr="E:\Мои документы\КАРТИНКИ и разделителидля проектов\Животные анимац\лиса патрикеевн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:\Мои документы\КАРТИНКИ и разделителидля проектов\Животные анимац\лиса патрикеевн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3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870" cy="343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Воспитатель:</w:t>
            </w:r>
          </w:p>
          <w:p w:rsidR="00893472" w:rsidRDefault="00F9693C" w:rsidP="00710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Андреева Н.Е.</w:t>
            </w:r>
            <w:bookmarkStart w:id="0" w:name="_GoBack"/>
            <w:bookmarkEnd w:id="0"/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2012г.</w:t>
            </w:r>
          </w:p>
          <w:p w:rsidR="00893472" w:rsidRPr="00893472" w:rsidRDefault="00893472" w:rsidP="0071071E">
            <w:pPr>
              <w:jc w:val="center"/>
              <w:rPr>
                <w:b/>
                <w:sz w:val="28"/>
                <w:szCs w:val="28"/>
              </w:rPr>
            </w:pPr>
          </w:p>
          <w:p w:rsidR="008239C1" w:rsidRPr="00602612" w:rsidRDefault="008239C1" w:rsidP="008239C1">
            <w:pPr>
              <w:pStyle w:val="a4"/>
              <w:ind w:hanging="828"/>
              <w:rPr>
                <w:sz w:val="28"/>
                <w:szCs w:val="28"/>
              </w:rPr>
            </w:pPr>
          </w:p>
        </w:tc>
      </w:tr>
    </w:tbl>
    <w:p w:rsidR="00CA4C17" w:rsidRPr="00073DBB" w:rsidRDefault="00CA4C17">
      <w:pPr>
        <w:rPr>
          <w:sz w:val="28"/>
          <w:szCs w:val="28"/>
        </w:rPr>
      </w:pPr>
    </w:p>
    <w:sectPr w:rsidR="00CA4C17" w:rsidRPr="00073DBB" w:rsidSect="006B0072">
      <w:pgSz w:w="16838" w:h="11906" w:orient="landscape"/>
      <w:pgMar w:top="567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273B"/>
    <w:multiLevelType w:val="hybridMultilevel"/>
    <w:tmpl w:val="CCBA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40ECC"/>
    <w:multiLevelType w:val="hybridMultilevel"/>
    <w:tmpl w:val="1E42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158D6"/>
    <w:multiLevelType w:val="hybridMultilevel"/>
    <w:tmpl w:val="D118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5E"/>
    <w:rsid w:val="00073DBB"/>
    <w:rsid w:val="00082285"/>
    <w:rsid w:val="00501513"/>
    <w:rsid w:val="00602612"/>
    <w:rsid w:val="006B0072"/>
    <w:rsid w:val="006C665E"/>
    <w:rsid w:val="008239C1"/>
    <w:rsid w:val="0088130A"/>
    <w:rsid w:val="00893472"/>
    <w:rsid w:val="009257D1"/>
    <w:rsid w:val="00A45FCC"/>
    <w:rsid w:val="00CA4C17"/>
    <w:rsid w:val="00CD78B9"/>
    <w:rsid w:val="00E05C87"/>
    <w:rsid w:val="00EA154F"/>
    <w:rsid w:val="00F9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6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6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Н.Е.</dc:creator>
  <cp:lastModifiedBy>byf</cp:lastModifiedBy>
  <cp:revision>2</cp:revision>
  <cp:lastPrinted>2012-11-21T20:18:00Z</cp:lastPrinted>
  <dcterms:created xsi:type="dcterms:W3CDTF">2013-03-11T18:09:00Z</dcterms:created>
  <dcterms:modified xsi:type="dcterms:W3CDTF">2013-03-11T18:09:00Z</dcterms:modified>
</cp:coreProperties>
</file>