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7D" w:rsidRPr="009F5945" w:rsidRDefault="00006B7D" w:rsidP="00722024">
      <w:pPr>
        <w:pStyle w:val="a3"/>
        <w:ind w:firstLine="567"/>
        <w:jc w:val="both"/>
        <w:rPr>
          <w:b/>
          <w:sz w:val="32"/>
          <w:szCs w:val="32"/>
        </w:rPr>
      </w:pPr>
      <w:r w:rsidRPr="009F5945">
        <w:rPr>
          <w:b/>
          <w:sz w:val="32"/>
          <w:szCs w:val="32"/>
        </w:rPr>
        <w:t xml:space="preserve">Роль устного народного творчества в развитии речи детей.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Речь - чудесный дар природы - не дается человеку от рождения. Должно пройти время, чтобы малыш начал говорить. А взрослые должны приложить немало усилий, чтобы речь ребенка развивалась правильно и своевременно. Доказано, что речь ребенка развивается под влиянием взрослого и в значительной мере зависит от достаточной речевой практики, нормального социального и речевого окружения, от воспитания и обучения, которое начинаются с первых дней его жизни.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 Устное народное творчество – это история народа, его духовное богатство. </w:t>
      </w:r>
      <w:proofErr w:type="gramStart"/>
      <w:r w:rsidRPr="00006B7D">
        <w:rPr>
          <w:sz w:val="28"/>
          <w:szCs w:val="28"/>
        </w:rPr>
        <w:t xml:space="preserve">Весёлые песенки, замысловатые загадки, пословицы, </w:t>
      </w:r>
      <w:proofErr w:type="spellStart"/>
      <w:r w:rsidRPr="00006B7D">
        <w:rPr>
          <w:sz w:val="28"/>
          <w:szCs w:val="28"/>
        </w:rPr>
        <w:t>заклички</w:t>
      </w:r>
      <w:proofErr w:type="spellEnd"/>
      <w:r w:rsidRPr="00006B7D">
        <w:rPr>
          <w:sz w:val="28"/>
          <w:szCs w:val="28"/>
        </w:rPr>
        <w:t xml:space="preserve">, приговорки, </w:t>
      </w:r>
      <w:proofErr w:type="spellStart"/>
      <w:r w:rsidRPr="00006B7D">
        <w:rPr>
          <w:sz w:val="28"/>
          <w:szCs w:val="28"/>
        </w:rPr>
        <w:t>потешки</w:t>
      </w:r>
      <w:proofErr w:type="spellEnd"/>
      <w:r w:rsidRPr="00006B7D">
        <w:rPr>
          <w:sz w:val="28"/>
          <w:szCs w:val="28"/>
        </w:rPr>
        <w:t xml:space="preserve">, прибаутки, перевёртыши, считалки, скороговорки, дразнилки, смешные сказочки сочинил великий и бессмертный поэт – русский народ. </w:t>
      </w:r>
      <w:proofErr w:type="gramEnd"/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речевой слух, произношение звуков.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С помощью народных песенок, </w:t>
      </w:r>
      <w:proofErr w:type="spellStart"/>
      <w:r w:rsidRPr="00006B7D">
        <w:rPr>
          <w:sz w:val="28"/>
          <w:szCs w:val="28"/>
        </w:rPr>
        <w:t>потешек</w:t>
      </w:r>
      <w:proofErr w:type="spellEnd"/>
      <w:r w:rsidRPr="00006B7D">
        <w:rPr>
          <w:sz w:val="28"/>
          <w:szCs w:val="28"/>
        </w:rPr>
        <w:t xml:space="preserve"> у детей воспитывается положительное отношение к режимным моментам: умывание, причёсыванию, приёму пищи, одеванию, укладыванию спать.</w:t>
      </w:r>
    </w:p>
    <w:p w:rsidR="00006B7D" w:rsidRPr="00544DA9" w:rsidRDefault="00006B7D" w:rsidP="00722024">
      <w:pPr>
        <w:pStyle w:val="a3"/>
        <w:ind w:firstLine="567"/>
        <w:jc w:val="both"/>
        <w:rPr>
          <w:b/>
          <w:sz w:val="28"/>
          <w:szCs w:val="28"/>
        </w:rPr>
      </w:pPr>
      <w:r w:rsidRPr="00006B7D">
        <w:rPr>
          <w:sz w:val="28"/>
          <w:szCs w:val="28"/>
        </w:rPr>
        <w:t xml:space="preserve"> </w:t>
      </w:r>
      <w:r w:rsidR="00544DA9" w:rsidRPr="00544DA9">
        <w:rPr>
          <w:b/>
          <w:sz w:val="28"/>
          <w:szCs w:val="28"/>
        </w:rPr>
        <w:t>Утром можно проговорить:</w:t>
      </w:r>
    </w:p>
    <w:p w:rsid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Ой, </w:t>
      </w:r>
      <w:proofErr w:type="spellStart"/>
      <w:r w:rsidRPr="00006B7D">
        <w:rPr>
          <w:sz w:val="28"/>
          <w:szCs w:val="28"/>
        </w:rPr>
        <w:t>люшеньки-люшки</w:t>
      </w:r>
      <w:proofErr w:type="spellEnd"/>
      <w:r w:rsidRPr="00006B7D">
        <w:rPr>
          <w:sz w:val="28"/>
          <w:szCs w:val="28"/>
        </w:rPr>
        <w:t xml:space="preserve">! </w:t>
      </w:r>
    </w:p>
    <w:p w:rsid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Нашему Иванушке!</w:t>
      </w:r>
    </w:p>
    <w:p w:rsid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Доброе утро!</w:t>
      </w:r>
      <w:r w:rsidRPr="00006B7D">
        <w:rPr>
          <w:sz w:val="28"/>
          <w:szCs w:val="28"/>
        </w:rPr>
        <w:t xml:space="preserve"> Доброе утро!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Утро с шутками, п</w:t>
      </w:r>
      <w:r w:rsidRPr="00006B7D">
        <w:rPr>
          <w:sz w:val="28"/>
          <w:szCs w:val="28"/>
        </w:rPr>
        <w:t xml:space="preserve">рибаутками! </w:t>
      </w:r>
    </w:p>
    <w:p w:rsidR="009F5945" w:rsidRDefault="009F5945" w:rsidP="00722024">
      <w:pPr>
        <w:pStyle w:val="a3"/>
        <w:ind w:firstLine="567"/>
        <w:jc w:val="both"/>
        <w:rPr>
          <w:sz w:val="28"/>
          <w:szCs w:val="28"/>
        </w:rPr>
      </w:pPr>
    </w:p>
    <w:p w:rsid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От водички, от водицы </w:t>
      </w:r>
      <w:r>
        <w:rPr>
          <w:sz w:val="28"/>
          <w:szCs w:val="28"/>
        </w:rPr>
        <w:t>в</w:t>
      </w:r>
      <w:r w:rsidRPr="00006B7D">
        <w:rPr>
          <w:sz w:val="28"/>
          <w:szCs w:val="28"/>
        </w:rPr>
        <w:t xml:space="preserve">сё улыбками искрится! </w:t>
      </w:r>
    </w:p>
    <w:p w:rsid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водички, от водицы в</w:t>
      </w:r>
      <w:r w:rsidRPr="00006B7D">
        <w:rPr>
          <w:sz w:val="28"/>
          <w:szCs w:val="28"/>
        </w:rPr>
        <w:t xml:space="preserve">еселей цветы и птицы!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lastRenderedPageBreak/>
        <w:t xml:space="preserve">Таня умывается, Солнцу улыбается! </w:t>
      </w:r>
    </w:p>
    <w:p w:rsidR="00006B7D" w:rsidRPr="00544DA9" w:rsidRDefault="00006B7D" w:rsidP="00722024">
      <w:pPr>
        <w:pStyle w:val="a3"/>
        <w:ind w:firstLine="567"/>
        <w:jc w:val="both"/>
        <w:rPr>
          <w:b/>
          <w:sz w:val="28"/>
          <w:szCs w:val="28"/>
        </w:rPr>
      </w:pPr>
      <w:r w:rsidRPr="00544DA9">
        <w:rPr>
          <w:b/>
          <w:sz w:val="28"/>
          <w:szCs w:val="28"/>
        </w:rPr>
        <w:t xml:space="preserve">Во время приёма пищи: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Умница Катенька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Ешь кашку </w:t>
      </w:r>
      <w:proofErr w:type="spellStart"/>
      <w:r w:rsidRPr="00006B7D">
        <w:rPr>
          <w:sz w:val="28"/>
          <w:szCs w:val="28"/>
        </w:rPr>
        <w:t>сладеньку</w:t>
      </w:r>
      <w:proofErr w:type="spellEnd"/>
      <w:r w:rsidRPr="00006B7D">
        <w:rPr>
          <w:sz w:val="28"/>
          <w:szCs w:val="28"/>
        </w:rPr>
        <w:t xml:space="preserve">,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Вкусную, пушистую,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Сладкую, душистую. </w:t>
      </w:r>
    </w:p>
    <w:p w:rsidR="00006B7D" w:rsidRPr="00544DA9" w:rsidRDefault="00544DA9" w:rsidP="00722024">
      <w:pPr>
        <w:pStyle w:val="a3"/>
        <w:spacing w:line="240" w:lineRule="exact"/>
        <w:ind w:firstLine="567"/>
        <w:jc w:val="both"/>
        <w:rPr>
          <w:b/>
          <w:sz w:val="28"/>
          <w:szCs w:val="28"/>
        </w:rPr>
      </w:pPr>
      <w:r w:rsidRPr="00544DA9">
        <w:rPr>
          <w:b/>
          <w:sz w:val="28"/>
          <w:szCs w:val="28"/>
        </w:rPr>
        <w:t>Знакомство  с</w:t>
      </w:r>
      <w:r>
        <w:rPr>
          <w:b/>
          <w:sz w:val="28"/>
          <w:szCs w:val="28"/>
        </w:rPr>
        <w:t xml:space="preserve"> </w:t>
      </w:r>
      <w:r w:rsidRPr="00544DA9">
        <w:rPr>
          <w:b/>
          <w:sz w:val="28"/>
          <w:szCs w:val="28"/>
        </w:rPr>
        <w:t xml:space="preserve"> </w:t>
      </w:r>
      <w:r w:rsidR="00006B7D" w:rsidRPr="00544DA9">
        <w:rPr>
          <w:b/>
          <w:sz w:val="28"/>
          <w:szCs w:val="28"/>
        </w:rPr>
        <w:t xml:space="preserve">явлениями природы: </w:t>
      </w:r>
    </w:p>
    <w:p w:rsidR="003823AF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Уж ты зимушка-зима,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Ты с морозами пришла.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Ветер воет, вьюга вьёт,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Вдоль по улице метёт.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Белым снегом замело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Все дороги на село, </w:t>
      </w:r>
    </w:p>
    <w:p w:rsidR="00544DA9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Все дороги, все пути, </w:t>
      </w:r>
    </w:p>
    <w:p w:rsidR="00BB31D2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>Ни проехать</w:t>
      </w:r>
      <w:r w:rsidR="009F5945">
        <w:rPr>
          <w:sz w:val="28"/>
          <w:szCs w:val="28"/>
        </w:rPr>
        <w:t>,</w:t>
      </w:r>
      <w:r w:rsidRPr="00006B7D">
        <w:rPr>
          <w:sz w:val="28"/>
          <w:szCs w:val="28"/>
        </w:rPr>
        <w:t xml:space="preserve"> не пройти. </w:t>
      </w:r>
    </w:p>
    <w:p w:rsidR="00006B7D" w:rsidRDefault="00544DA9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564">
        <w:rPr>
          <w:sz w:val="28"/>
          <w:szCs w:val="28"/>
        </w:rPr>
        <w:t>дной из фольклорных форм  развития</w:t>
      </w:r>
      <w:r>
        <w:rPr>
          <w:sz w:val="28"/>
          <w:szCs w:val="28"/>
        </w:rPr>
        <w:t xml:space="preserve"> связной речи ребенка являются </w:t>
      </w:r>
      <w:r w:rsidR="00006B7D" w:rsidRPr="00006B7D">
        <w:rPr>
          <w:sz w:val="28"/>
          <w:szCs w:val="28"/>
        </w:rPr>
        <w:t>поговорки и пословицы</w:t>
      </w:r>
      <w:r>
        <w:rPr>
          <w:sz w:val="28"/>
          <w:szCs w:val="28"/>
        </w:rPr>
        <w:t xml:space="preserve">. </w:t>
      </w:r>
      <w:r w:rsidR="00266613">
        <w:rPr>
          <w:sz w:val="28"/>
          <w:szCs w:val="28"/>
        </w:rPr>
        <w:t>Используя их в</w:t>
      </w:r>
      <w:r w:rsidR="00006B7D" w:rsidRPr="00006B7D">
        <w:rPr>
          <w:sz w:val="28"/>
          <w:szCs w:val="28"/>
        </w:rPr>
        <w:t xml:space="preserve"> своей </w:t>
      </w:r>
      <w:r>
        <w:rPr>
          <w:sz w:val="28"/>
          <w:szCs w:val="28"/>
        </w:rPr>
        <w:t xml:space="preserve"> </w:t>
      </w:r>
      <w:r w:rsidR="00006B7D" w:rsidRPr="00006B7D">
        <w:rPr>
          <w:sz w:val="28"/>
          <w:szCs w:val="28"/>
        </w:rPr>
        <w:t>речи, дети могут научиться лаконично, ярко и ясно выражать свои чувства и мысли, развить умение творчески употреблять слово, образно описывать предметы, да</w:t>
      </w:r>
      <w:r w:rsidR="00D2543F">
        <w:rPr>
          <w:sz w:val="28"/>
          <w:szCs w:val="28"/>
        </w:rPr>
        <w:t>вая им яркие и сочные описания.</w:t>
      </w:r>
      <w:r w:rsidR="002D6159">
        <w:rPr>
          <w:sz w:val="28"/>
          <w:szCs w:val="28"/>
        </w:rPr>
        <w:t xml:space="preserve"> </w:t>
      </w:r>
      <w:r w:rsidR="000F1A67">
        <w:rPr>
          <w:sz w:val="28"/>
          <w:szCs w:val="28"/>
        </w:rPr>
        <w:t>Можно</w:t>
      </w:r>
      <w:r w:rsidR="00D2543F">
        <w:rPr>
          <w:sz w:val="28"/>
          <w:szCs w:val="28"/>
        </w:rPr>
        <w:t xml:space="preserve"> </w:t>
      </w:r>
      <w:r w:rsidR="000F1A67">
        <w:rPr>
          <w:sz w:val="28"/>
          <w:szCs w:val="28"/>
        </w:rPr>
        <w:t>предложить</w:t>
      </w:r>
      <w:r w:rsidR="00D2543F">
        <w:rPr>
          <w:sz w:val="28"/>
          <w:szCs w:val="28"/>
        </w:rPr>
        <w:t xml:space="preserve"> детям проговорить и объяснить наиболее распространенные поговорки и народные выражения. Если дети не могут понять смысл некоторых из них, объясните им сами. После повторения дети обычно хорошо справляются с этим заданием.</w:t>
      </w:r>
    </w:p>
    <w:p w:rsidR="00D2543F" w:rsidRDefault="00D2543F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Утереть нос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Сделать что-то лучше всех.)</w:t>
      </w:r>
    </w:p>
    <w:p w:rsidR="00D2543F" w:rsidRPr="00266613" w:rsidRDefault="00D2543F" w:rsidP="007220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Сидеть сложа руки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Лениться.)</w:t>
      </w:r>
    </w:p>
    <w:p w:rsidR="00A757B6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>Значительное воздействие на разностороннее развитие речи у детей может оказать отгадывание и придумывание загадок</w:t>
      </w:r>
      <w:r w:rsidR="00CE5564">
        <w:rPr>
          <w:sz w:val="28"/>
          <w:szCs w:val="28"/>
        </w:rPr>
        <w:t>.</w:t>
      </w:r>
      <w:r w:rsidR="00A757B6">
        <w:rPr>
          <w:sz w:val="28"/>
          <w:szCs w:val="28"/>
        </w:rPr>
        <w:t xml:space="preserve"> Загадка </w:t>
      </w:r>
      <w:r w:rsidRPr="00006B7D">
        <w:rPr>
          <w:sz w:val="28"/>
          <w:szCs w:val="28"/>
        </w:rPr>
        <w:t xml:space="preserve"> учит анализировать, выделять существенные признаки, сопоставлять их, делать вывод, проверять себя. </w:t>
      </w:r>
      <w:r w:rsidR="00A757B6">
        <w:rPr>
          <w:sz w:val="28"/>
          <w:szCs w:val="28"/>
        </w:rPr>
        <w:t>А</w:t>
      </w:r>
      <w:r w:rsidRPr="00006B7D">
        <w:rPr>
          <w:sz w:val="28"/>
          <w:szCs w:val="28"/>
        </w:rPr>
        <w:t xml:space="preserve">нализ загадки предполагает не только лучше </w:t>
      </w:r>
      <w:r w:rsidRPr="00006B7D">
        <w:rPr>
          <w:sz w:val="28"/>
          <w:szCs w:val="28"/>
        </w:rPr>
        <w:lastRenderedPageBreak/>
        <w:t>понимать и быстро отгадывать, но и приучает внимательно относиться к слову, вызывает интерес к образным хар</w:t>
      </w:r>
      <w:r w:rsidR="000F1A67">
        <w:rPr>
          <w:sz w:val="28"/>
          <w:szCs w:val="28"/>
        </w:rPr>
        <w:t>актеристикам, помогает запоминать</w:t>
      </w:r>
      <w:r w:rsidRPr="00006B7D">
        <w:rPr>
          <w:sz w:val="28"/>
          <w:szCs w:val="28"/>
        </w:rPr>
        <w:t xml:space="preserve"> и употреблять их в речи, создавая яркий точный образ. </w:t>
      </w:r>
      <w:r w:rsidR="00A757B6">
        <w:rPr>
          <w:sz w:val="28"/>
          <w:szCs w:val="28"/>
        </w:rPr>
        <w:t>З</w:t>
      </w:r>
      <w:r w:rsidR="00A757B6" w:rsidRPr="00006B7D">
        <w:rPr>
          <w:sz w:val="28"/>
          <w:szCs w:val="28"/>
        </w:rPr>
        <w:t xml:space="preserve">агадки развивают детскую память. Причем </w:t>
      </w:r>
      <w:r w:rsidR="003823AF">
        <w:rPr>
          <w:sz w:val="28"/>
          <w:szCs w:val="28"/>
        </w:rPr>
        <w:t xml:space="preserve">делают это ненавязчиво и весело. </w:t>
      </w:r>
      <w:r w:rsidR="00A757B6" w:rsidRPr="00006B7D">
        <w:rPr>
          <w:sz w:val="28"/>
          <w:szCs w:val="28"/>
        </w:rPr>
        <w:t xml:space="preserve">Рано или поздно малышу захочется придумать свою собственную загадку. А это в свою очередь очень полезное упражнение для развития творческого мышления, фантазии, воображения. </w:t>
      </w:r>
    </w:p>
    <w:p w:rsidR="008B0372" w:rsidRPr="008B0372" w:rsidRDefault="008B0372" w:rsidP="00722024">
      <w:pPr>
        <w:pStyle w:val="a3"/>
        <w:ind w:firstLine="567"/>
        <w:jc w:val="both"/>
        <w:rPr>
          <w:b/>
          <w:sz w:val="28"/>
          <w:szCs w:val="28"/>
        </w:rPr>
      </w:pPr>
      <w:r w:rsidRPr="008B0372">
        <w:rPr>
          <w:b/>
          <w:sz w:val="28"/>
          <w:szCs w:val="28"/>
        </w:rPr>
        <w:t>Как составить загадку.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В первую очередь необходимо выбрать предмет или понятие, о котором пойдет речь в загадке. Это может быть животное, предмет быта или природное явление.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>Далее подумайте вместе с ребенком, чем о</w:t>
      </w:r>
      <w:r w:rsidR="000F1A67">
        <w:rPr>
          <w:sz w:val="28"/>
          <w:szCs w:val="28"/>
        </w:rPr>
        <w:t>тличается загаданный предмет,</w:t>
      </w:r>
      <w:r w:rsidRPr="00006B7D">
        <w:rPr>
          <w:sz w:val="28"/>
          <w:szCs w:val="28"/>
        </w:rPr>
        <w:t xml:space="preserve"> животное </w:t>
      </w:r>
      <w:r w:rsidR="000F1A67">
        <w:rPr>
          <w:sz w:val="28"/>
          <w:szCs w:val="28"/>
        </w:rPr>
        <w:t xml:space="preserve">или явление </w:t>
      </w:r>
      <w:r w:rsidRPr="00006B7D">
        <w:rPr>
          <w:sz w:val="28"/>
          <w:szCs w:val="28"/>
        </w:rPr>
        <w:t>от других. Помогут специальные вопросы. Какой он? На что похож?</w:t>
      </w:r>
      <w:r w:rsidR="000F1A67">
        <w:rPr>
          <w:sz w:val="28"/>
          <w:szCs w:val="28"/>
        </w:rPr>
        <w:t xml:space="preserve"> Когда это происходит? </w:t>
      </w:r>
      <w:r w:rsidRPr="00006B7D">
        <w:rPr>
          <w:sz w:val="28"/>
          <w:szCs w:val="28"/>
        </w:rPr>
        <w:t xml:space="preserve"> Каковы отличительные признаки этого животно</w:t>
      </w:r>
      <w:r w:rsidR="000F1A67">
        <w:rPr>
          <w:sz w:val="28"/>
          <w:szCs w:val="28"/>
        </w:rPr>
        <w:t xml:space="preserve">го? </w:t>
      </w:r>
      <w:r w:rsidR="000F1A67" w:rsidRPr="00006B7D">
        <w:rPr>
          <w:sz w:val="28"/>
          <w:szCs w:val="28"/>
        </w:rPr>
        <w:t>Для чего это нужно или где используется?</w:t>
      </w:r>
      <w:r w:rsidR="000F1A67">
        <w:rPr>
          <w:sz w:val="28"/>
          <w:szCs w:val="28"/>
        </w:rPr>
        <w:t xml:space="preserve"> и т.д.</w:t>
      </w:r>
      <w:r w:rsidR="000F1A67" w:rsidRPr="00006B7D">
        <w:rPr>
          <w:sz w:val="28"/>
          <w:szCs w:val="28"/>
        </w:rPr>
        <w:t xml:space="preserve"> </w:t>
      </w:r>
      <w:r w:rsidRPr="00006B7D">
        <w:rPr>
          <w:sz w:val="28"/>
          <w:szCs w:val="28"/>
        </w:rPr>
        <w:t xml:space="preserve">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Названные ключевые </w:t>
      </w:r>
      <w:r w:rsidR="000F1A67" w:rsidRPr="00006B7D">
        <w:rPr>
          <w:sz w:val="28"/>
          <w:szCs w:val="28"/>
        </w:rPr>
        <w:t>черты</w:t>
      </w:r>
      <w:r w:rsidR="000F1A67">
        <w:rPr>
          <w:sz w:val="28"/>
          <w:szCs w:val="28"/>
        </w:rPr>
        <w:t xml:space="preserve"> и </w:t>
      </w:r>
      <w:r w:rsidR="000F1A67" w:rsidRPr="00006B7D">
        <w:rPr>
          <w:sz w:val="28"/>
          <w:szCs w:val="28"/>
        </w:rPr>
        <w:t xml:space="preserve"> </w:t>
      </w:r>
      <w:r w:rsidR="000F1A67">
        <w:rPr>
          <w:sz w:val="28"/>
          <w:szCs w:val="28"/>
        </w:rPr>
        <w:t xml:space="preserve">признаки </w:t>
      </w:r>
      <w:r w:rsidRPr="00006B7D">
        <w:rPr>
          <w:sz w:val="28"/>
          <w:szCs w:val="28"/>
        </w:rPr>
        <w:t xml:space="preserve"> загаданного предмета</w:t>
      </w:r>
      <w:r w:rsidR="000F1A67">
        <w:rPr>
          <w:sz w:val="28"/>
          <w:szCs w:val="28"/>
        </w:rPr>
        <w:t>, явления</w:t>
      </w:r>
      <w:r w:rsidRPr="00006B7D">
        <w:rPr>
          <w:sz w:val="28"/>
          <w:szCs w:val="28"/>
        </w:rPr>
        <w:t xml:space="preserve"> должны быть заложены в загадке, но само понятие или предмет в загадке не упоминайте. Лучше всего запоминаются рифмованные загадки. Придумывая стишок, учитывайте возраст ребенка.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Особой популярностью у детей пользуются загадки, основанные на отрицании. Например, «Не собака, а в дом не пускает». Если не получается придумывать рифмованные загадки, попробуйте вариант с отрицанием, он намного проще для детей любого возраста.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На первых порах самостоятельно придуманные загадки могут быть очень простыми, состоять всего из одного предложения. Однако польза такого творчества огромна, ведь загадки учат думать, анализировать и даже развивают чувство юмора.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После того, как ребенок привыкнет к загадкам и научится их разгадывать, расскажите ему о загадках на смекалку, научите придумывать и такие головоломки.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r w:rsidRPr="00006B7D">
        <w:rPr>
          <w:sz w:val="28"/>
          <w:szCs w:val="28"/>
        </w:rPr>
        <w:t xml:space="preserve">Пример: </w:t>
      </w:r>
      <w:proofErr w:type="gramStart"/>
      <w:r w:rsidRPr="00006B7D">
        <w:rPr>
          <w:sz w:val="28"/>
          <w:szCs w:val="28"/>
        </w:rPr>
        <w:t>За чем</w:t>
      </w:r>
      <w:proofErr w:type="gramEnd"/>
      <w:r w:rsidRPr="00006B7D">
        <w:rPr>
          <w:sz w:val="28"/>
          <w:szCs w:val="28"/>
        </w:rPr>
        <w:t xml:space="preserve"> во рту язык? (За зубами.) </w:t>
      </w:r>
    </w:p>
    <w:p w:rsidR="00006B7D" w:rsidRPr="00006B7D" w:rsidRDefault="00006B7D" w:rsidP="0072202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006B7D">
        <w:rPr>
          <w:sz w:val="28"/>
          <w:szCs w:val="28"/>
        </w:rPr>
        <w:t>За чем</w:t>
      </w:r>
      <w:proofErr w:type="gramEnd"/>
      <w:r w:rsidRPr="00006B7D">
        <w:rPr>
          <w:sz w:val="28"/>
          <w:szCs w:val="28"/>
        </w:rPr>
        <w:t xml:space="preserve"> вода в бутылке? (За стеклом.) </w:t>
      </w:r>
    </w:p>
    <w:p w:rsidR="00913B35" w:rsidRDefault="00BB31D2" w:rsidP="00722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5D7">
        <w:rPr>
          <w:rFonts w:ascii="Times New Roman" w:hAnsi="Times New Roman" w:cs="Times New Roman"/>
          <w:sz w:val="28"/>
          <w:szCs w:val="28"/>
        </w:rPr>
        <w:t>В конце Х</w:t>
      </w:r>
      <w:bookmarkStart w:id="0" w:name="_GoBack"/>
      <w:bookmarkEnd w:id="0"/>
      <w:r w:rsidRPr="002F75D7">
        <w:rPr>
          <w:rFonts w:ascii="Times New Roman" w:hAnsi="Times New Roman" w:cs="Times New Roman"/>
          <w:sz w:val="28"/>
          <w:szCs w:val="28"/>
        </w:rPr>
        <w:t xml:space="preserve">Х века в нашу жизнь начала вливаться огромная лавина заимствованных терминов из иностранных языков, что угрожает языку, а значит и культуре. Поэтому проблема развития речи детей дошкольного </w:t>
      </w:r>
      <w:r w:rsidRPr="002F75D7">
        <w:rPr>
          <w:rFonts w:ascii="Times New Roman" w:hAnsi="Times New Roman" w:cs="Times New Roman"/>
          <w:sz w:val="28"/>
          <w:szCs w:val="28"/>
        </w:rPr>
        <w:lastRenderedPageBreak/>
        <w:t xml:space="preserve">возраста средствами малых форм фольклора на сегодняшний день имеет особую значимость.  </w:t>
      </w:r>
    </w:p>
    <w:p w:rsidR="002F75D7" w:rsidRPr="002F75D7" w:rsidRDefault="002F75D7" w:rsidP="00722024">
      <w:pPr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2F75D7" w:rsidRPr="002F75D7" w:rsidSect="0091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D"/>
    <w:rsid w:val="00006B7D"/>
    <w:rsid w:val="000F1A67"/>
    <w:rsid w:val="00266613"/>
    <w:rsid w:val="002D6159"/>
    <w:rsid w:val="002F75D7"/>
    <w:rsid w:val="003823AF"/>
    <w:rsid w:val="00544DA9"/>
    <w:rsid w:val="005A41F2"/>
    <w:rsid w:val="00654D1D"/>
    <w:rsid w:val="00722024"/>
    <w:rsid w:val="008B0372"/>
    <w:rsid w:val="00913B35"/>
    <w:rsid w:val="009F5945"/>
    <w:rsid w:val="00A757B6"/>
    <w:rsid w:val="00BB31D2"/>
    <w:rsid w:val="00CE5564"/>
    <w:rsid w:val="00D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Т.Н.</dc:creator>
  <cp:lastModifiedBy>Sokolov_DE</cp:lastModifiedBy>
  <cp:revision>3</cp:revision>
  <dcterms:created xsi:type="dcterms:W3CDTF">2013-01-13T15:56:00Z</dcterms:created>
  <dcterms:modified xsi:type="dcterms:W3CDTF">2013-01-21T13:10:00Z</dcterms:modified>
</cp:coreProperties>
</file>