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Default ContentType="image/jpeg" Extension="jpg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 w:themeColor="accent5" w:themeTint="33"/>
  <w:body>
    <w:p w:rsidR="00C321A3" w:rsidRDefault="0000619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6F2AF54" wp14:editId="673D11D0">
            <wp:simplePos x="0" y="0"/>
            <wp:positionH relativeFrom="column">
              <wp:posOffset>3377565</wp:posOffset>
            </wp:positionH>
            <wp:positionV relativeFrom="paragraph">
              <wp:posOffset>260985</wp:posOffset>
            </wp:positionV>
            <wp:extent cx="2562225" cy="1762125"/>
            <wp:effectExtent l="0" t="0" r="9525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q-wallpapers_ru_sport_14435_1920x108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21A3">
        <w:rPr>
          <w:noProof/>
          <w:sz w:val="28"/>
          <w:szCs w:val="28"/>
          <w:lang w:eastAsia="ru-RU"/>
        </w:rPr>
        <w:drawing>
          <wp:inline distT="0" distB="0" distL="0" distR="0" wp14:anchorId="121D858F" wp14:editId="1199738D">
            <wp:extent cx="2181225" cy="1143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0060" cy="1142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21A3">
        <w:rPr>
          <w:sz w:val="28"/>
          <w:szCs w:val="28"/>
        </w:rPr>
        <w:t xml:space="preserve">                 </w:t>
      </w:r>
    </w:p>
    <w:p w:rsidR="00C321A3" w:rsidRPr="00006199" w:rsidRDefault="00C321A3" w:rsidP="00C321A3">
      <w:pPr>
        <w:rPr>
          <w:rFonts w:ascii="20 db" w:hAnsi="20 db"/>
          <w:color w:val="17365D" w:themeColor="text2" w:themeShade="BF"/>
          <w:sz w:val="32"/>
          <w:szCs w:val="32"/>
        </w:rPr>
      </w:pPr>
      <w:r>
        <w:rPr>
          <w:rFonts w:ascii="20 db" w:hAnsi="20 db"/>
          <w:color w:val="17365D" w:themeColor="text2" w:themeShade="BF"/>
          <w:sz w:val="28"/>
          <w:szCs w:val="28"/>
        </w:rPr>
        <w:t xml:space="preserve">  </w:t>
      </w:r>
      <w:r w:rsidRPr="00006199">
        <w:rPr>
          <w:rFonts w:ascii="20 db" w:hAnsi="20 db"/>
          <w:color w:val="17365D" w:themeColor="text2" w:themeShade="BF"/>
          <w:sz w:val="28"/>
          <w:szCs w:val="28"/>
        </w:rPr>
        <w:t xml:space="preserve">  Кёрлинг</w:t>
      </w:r>
    </w:p>
    <w:p w:rsidR="00C321A3" w:rsidRPr="00006199" w:rsidRDefault="00C321A3" w:rsidP="00C321A3">
      <w:pPr>
        <w:spacing w:after="0"/>
        <w:rPr>
          <w:b/>
          <w:color w:val="17365D" w:themeColor="text2" w:themeShade="BF"/>
          <w:sz w:val="32"/>
          <w:szCs w:val="32"/>
        </w:rPr>
      </w:pPr>
      <w:r w:rsidRPr="00006199">
        <w:rPr>
          <w:b/>
          <w:color w:val="17365D" w:themeColor="text2" w:themeShade="BF"/>
          <w:sz w:val="32"/>
          <w:szCs w:val="32"/>
        </w:rPr>
        <w:t>Две четвёрки там  играют.</w:t>
      </w:r>
    </w:p>
    <w:p w:rsidR="00C321A3" w:rsidRPr="00006199" w:rsidRDefault="00C321A3" w:rsidP="00C321A3">
      <w:pPr>
        <w:spacing w:after="0"/>
        <w:rPr>
          <w:b/>
          <w:color w:val="17365D" w:themeColor="text2" w:themeShade="BF"/>
          <w:sz w:val="32"/>
          <w:szCs w:val="32"/>
        </w:rPr>
      </w:pPr>
      <w:r w:rsidRPr="00006199">
        <w:rPr>
          <w:b/>
          <w:color w:val="17365D" w:themeColor="text2" w:themeShade="BF"/>
          <w:sz w:val="32"/>
          <w:szCs w:val="32"/>
        </w:rPr>
        <w:t xml:space="preserve"> Камни так по льду катают,</w:t>
      </w:r>
    </w:p>
    <w:p w:rsidR="00C321A3" w:rsidRPr="00006199" w:rsidRDefault="00006199" w:rsidP="00C321A3">
      <w:pPr>
        <w:spacing w:after="0"/>
        <w:rPr>
          <w:b/>
          <w:color w:val="17365D" w:themeColor="text2" w:themeShade="BF"/>
          <w:sz w:val="32"/>
          <w:szCs w:val="32"/>
        </w:rPr>
      </w:pPr>
      <w:r w:rsidRPr="00006199">
        <w:rPr>
          <w:b/>
          <w:noProof/>
          <w:color w:val="17365D" w:themeColor="text2" w:themeShade="BF"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 wp14:anchorId="64E553AF" wp14:editId="4CC85C0E">
            <wp:simplePos x="0" y="0"/>
            <wp:positionH relativeFrom="column">
              <wp:posOffset>2472690</wp:posOffset>
            </wp:positionH>
            <wp:positionV relativeFrom="paragraph">
              <wp:posOffset>81280</wp:posOffset>
            </wp:positionV>
            <wp:extent cx="3381375" cy="2924175"/>
            <wp:effectExtent l="0" t="0" r="952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78-5-43150-346-7_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21A3" w:rsidRPr="00006199">
        <w:rPr>
          <w:b/>
          <w:color w:val="17365D" w:themeColor="text2" w:themeShade="BF"/>
          <w:sz w:val="32"/>
          <w:szCs w:val="32"/>
        </w:rPr>
        <w:t xml:space="preserve"> Чтобы все попали в «дом».</w:t>
      </w:r>
    </w:p>
    <w:p w:rsidR="00C321A3" w:rsidRPr="00006199" w:rsidRDefault="00C321A3" w:rsidP="00C321A3">
      <w:pPr>
        <w:spacing w:after="0"/>
        <w:rPr>
          <w:b/>
          <w:color w:val="17365D" w:themeColor="text2" w:themeShade="BF"/>
          <w:sz w:val="32"/>
          <w:szCs w:val="32"/>
        </w:rPr>
      </w:pPr>
      <w:r w:rsidRPr="00006199">
        <w:rPr>
          <w:b/>
          <w:color w:val="17365D" w:themeColor="text2" w:themeShade="BF"/>
          <w:sz w:val="32"/>
          <w:szCs w:val="32"/>
        </w:rPr>
        <w:t xml:space="preserve"> В центр желательно притом.</w:t>
      </w:r>
    </w:p>
    <w:p w:rsidR="00C321A3" w:rsidRPr="00006199" w:rsidRDefault="00C321A3" w:rsidP="00C321A3">
      <w:pPr>
        <w:spacing w:after="0"/>
        <w:rPr>
          <w:b/>
          <w:color w:val="17365D" w:themeColor="text2" w:themeShade="BF"/>
          <w:sz w:val="32"/>
          <w:szCs w:val="32"/>
        </w:rPr>
      </w:pPr>
    </w:p>
    <w:p w:rsidR="00C321A3" w:rsidRPr="00006199" w:rsidRDefault="00C321A3" w:rsidP="00C321A3">
      <w:pPr>
        <w:spacing w:after="0"/>
        <w:rPr>
          <w:b/>
          <w:color w:val="17365D" w:themeColor="text2" w:themeShade="BF"/>
          <w:sz w:val="32"/>
          <w:szCs w:val="32"/>
        </w:rPr>
      </w:pPr>
      <w:r w:rsidRPr="00006199">
        <w:rPr>
          <w:b/>
          <w:color w:val="17365D" w:themeColor="text2" w:themeShade="BF"/>
          <w:sz w:val="32"/>
          <w:szCs w:val="32"/>
        </w:rPr>
        <w:t xml:space="preserve"> Чтоб скользили куда надо,</w:t>
      </w:r>
    </w:p>
    <w:p w:rsidR="00C321A3" w:rsidRPr="00006199" w:rsidRDefault="00C321A3" w:rsidP="00C321A3">
      <w:pPr>
        <w:spacing w:after="0"/>
        <w:rPr>
          <w:b/>
          <w:color w:val="17365D" w:themeColor="text2" w:themeShade="BF"/>
          <w:sz w:val="32"/>
          <w:szCs w:val="32"/>
        </w:rPr>
      </w:pPr>
      <w:r w:rsidRPr="00006199">
        <w:rPr>
          <w:b/>
          <w:color w:val="17365D" w:themeColor="text2" w:themeShade="BF"/>
          <w:sz w:val="32"/>
          <w:szCs w:val="32"/>
        </w:rPr>
        <w:t xml:space="preserve"> Игроки, как для парада,</w:t>
      </w:r>
    </w:p>
    <w:p w:rsidR="00C321A3" w:rsidRPr="00006199" w:rsidRDefault="00C321A3" w:rsidP="00C321A3">
      <w:pPr>
        <w:spacing w:after="0"/>
        <w:rPr>
          <w:b/>
          <w:color w:val="17365D" w:themeColor="text2" w:themeShade="BF"/>
          <w:sz w:val="32"/>
          <w:szCs w:val="32"/>
        </w:rPr>
      </w:pPr>
      <w:r w:rsidRPr="00006199">
        <w:rPr>
          <w:b/>
          <w:color w:val="17365D" w:themeColor="text2" w:themeShade="BF"/>
          <w:sz w:val="32"/>
          <w:szCs w:val="32"/>
        </w:rPr>
        <w:t xml:space="preserve"> Перед камнем лёд так драят,</w:t>
      </w:r>
    </w:p>
    <w:p w:rsidR="00C321A3" w:rsidRPr="00006199" w:rsidRDefault="00C321A3" w:rsidP="00C321A3">
      <w:pPr>
        <w:spacing w:after="0"/>
        <w:rPr>
          <w:b/>
          <w:color w:val="17365D" w:themeColor="text2" w:themeShade="BF"/>
          <w:sz w:val="32"/>
          <w:szCs w:val="32"/>
        </w:rPr>
      </w:pPr>
      <w:r w:rsidRPr="00006199">
        <w:rPr>
          <w:b/>
          <w:color w:val="17365D" w:themeColor="text2" w:themeShade="BF"/>
          <w:sz w:val="32"/>
          <w:szCs w:val="32"/>
        </w:rPr>
        <w:t xml:space="preserve"> Что от трения он тает,</w:t>
      </w:r>
    </w:p>
    <w:p w:rsidR="00C321A3" w:rsidRPr="00006199" w:rsidRDefault="00C321A3" w:rsidP="00C321A3">
      <w:pPr>
        <w:spacing w:after="0"/>
        <w:rPr>
          <w:b/>
          <w:color w:val="17365D" w:themeColor="text2" w:themeShade="BF"/>
          <w:sz w:val="32"/>
          <w:szCs w:val="32"/>
        </w:rPr>
      </w:pPr>
      <w:r w:rsidRPr="00006199">
        <w:rPr>
          <w:b/>
          <w:color w:val="17365D" w:themeColor="text2" w:themeShade="BF"/>
          <w:sz w:val="32"/>
          <w:szCs w:val="32"/>
        </w:rPr>
        <w:t xml:space="preserve"> А по водному пути</w:t>
      </w:r>
    </w:p>
    <w:p w:rsidR="00C321A3" w:rsidRPr="00006199" w:rsidRDefault="00C321A3" w:rsidP="00C321A3">
      <w:pPr>
        <w:spacing w:after="0"/>
        <w:rPr>
          <w:b/>
          <w:color w:val="17365D" w:themeColor="text2" w:themeShade="BF"/>
          <w:sz w:val="32"/>
          <w:szCs w:val="32"/>
        </w:rPr>
      </w:pPr>
      <w:r w:rsidRPr="00006199">
        <w:rPr>
          <w:b/>
          <w:color w:val="17365D" w:themeColor="text2" w:themeShade="BF"/>
          <w:sz w:val="32"/>
          <w:szCs w:val="32"/>
        </w:rPr>
        <w:t xml:space="preserve"> Камню легче в «дом» прийти.</w:t>
      </w:r>
    </w:p>
    <w:p w:rsidR="00B85F35" w:rsidRDefault="00C321A3">
      <w:pPr>
        <w:rPr>
          <w:sz w:val="32"/>
          <w:szCs w:val="32"/>
        </w:rPr>
      </w:pPr>
      <w:r w:rsidRPr="00006199">
        <w:rPr>
          <w:sz w:val="32"/>
          <w:szCs w:val="32"/>
        </w:rPr>
        <w:t xml:space="preserve">  </w:t>
      </w:r>
      <w:r w:rsidR="00006199">
        <w:rPr>
          <w:noProof/>
          <w:sz w:val="32"/>
          <w:szCs w:val="32"/>
          <w:lang w:eastAsia="ru-RU"/>
        </w:rPr>
        <w:drawing>
          <wp:inline distT="0" distB="0" distL="0" distR="0">
            <wp:extent cx="5372100" cy="2971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9_sport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5127" cy="2973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867" w:rsidRDefault="00006199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</w:t>
      </w:r>
    </w:p>
    <w:p w:rsidR="00006199" w:rsidRDefault="00006199" w:rsidP="00DC4867">
      <w:pPr>
        <w:spacing w:after="0"/>
        <w:rPr>
          <w:rFonts w:ascii="20 db" w:hAnsi="20 db"/>
          <w:color w:val="17365D" w:themeColor="text2" w:themeShade="BF"/>
          <w:sz w:val="32"/>
          <w:szCs w:val="32"/>
        </w:rPr>
      </w:pPr>
      <w:r>
        <w:rPr>
          <w:sz w:val="32"/>
          <w:szCs w:val="32"/>
        </w:rPr>
        <w:lastRenderedPageBreak/>
        <w:t xml:space="preserve"> </w:t>
      </w:r>
      <w:r w:rsidR="00DC4867">
        <w:rPr>
          <w:sz w:val="32"/>
          <w:szCs w:val="32"/>
        </w:rPr>
        <w:t xml:space="preserve">                                           </w:t>
      </w:r>
      <w:r>
        <w:rPr>
          <w:sz w:val="32"/>
          <w:szCs w:val="32"/>
        </w:rPr>
        <w:t xml:space="preserve"> </w:t>
      </w:r>
      <w:r>
        <w:rPr>
          <w:rFonts w:ascii="20 db" w:hAnsi="20 db"/>
          <w:color w:val="17365D" w:themeColor="text2" w:themeShade="BF"/>
          <w:sz w:val="32"/>
          <w:szCs w:val="32"/>
        </w:rPr>
        <w:t>Кёрлинг.</w:t>
      </w:r>
    </w:p>
    <w:p w:rsidR="00006199" w:rsidRDefault="00006199" w:rsidP="00DC4867">
      <w:pPr>
        <w:spacing w:after="0"/>
        <w:rPr>
          <w:rFonts w:ascii="20 db" w:hAnsi="20 db"/>
          <w:color w:val="17365D" w:themeColor="text2" w:themeShade="BF"/>
          <w:sz w:val="32"/>
          <w:szCs w:val="32"/>
        </w:rPr>
      </w:pPr>
      <w:r>
        <w:rPr>
          <w:rFonts w:ascii="20 db" w:hAnsi="20 db"/>
          <w:color w:val="17365D" w:themeColor="text2" w:themeShade="BF"/>
          <w:sz w:val="32"/>
          <w:szCs w:val="32"/>
        </w:rPr>
        <w:t xml:space="preserve">                 Что это?</w:t>
      </w:r>
    </w:p>
    <w:p w:rsidR="00006199" w:rsidRDefault="00006199" w:rsidP="00006199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К</w:t>
      </w:r>
      <w:r w:rsidRPr="00006199">
        <w:rPr>
          <w:rFonts w:asciiTheme="majorHAnsi" w:hAnsiTheme="majorHAnsi"/>
          <w:b/>
          <w:color w:val="17365D" w:themeColor="text2" w:themeShade="BF"/>
          <w:sz w:val="28"/>
          <w:szCs w:val="28"/>
        </w:rPr>
        <w:t>ёрлинг возник в Шотландии в начале XVI века.</w:t>
      </w:r>
    </w:p>
    <w:p w:rsidR="00006199" w:rsidRDefault="00006199" w:rsidP="00006199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4AC27B3" wp14:editId="2E4AF564">
            <wp:extent cx="4762500" cy="26955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199" w:rsidRDefault="00006199" w:rsidP="00006199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 w:rsidRPr="00006199"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Кёрлинг (англ. </w:t>
      </w:r>
      <w:proofErr w:type="spellStart"/>
      <w:r w:rsidRPr="00006199">
        <w:rPr>
          <w:rFonts w:asciiTheme="majorHAnsi" w:hAnsiTheme="majorHAnsi"/>
          <w:b/>
          <w:color w:val="17365D" w:themeColor="text2" w:themeShade="BF"/>
          <w:sz w:val="28"/>
          <w:szCs w:val="28"/>
        </w:rPr>
        <w:t>curling</w:t>
      </w:r>
      <w:proofErr w:type="spellEnd"/>
      <w:r w:rsidRPr="00006199"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, от англо-шотл. </w:t>
      </w:r>
      <w:proofErr w:type="spellStart"/>
      <w:r w:rsidRPr="00006199">
        <w:rPr>
          <w:rFonts w:asciiTheme="majorHAnsi" w:hAnsiTheme="majorHAnsi"/>
          <w:b/>
          <w:color w:val="17365D" w:themeColor="text2" w:themeShade="BF"/>
          <w:sz w:val="28"/>
          <w:szCs w:val="28"/>
        </w:rPr>
        <w:t>curr</w:t>
      </w:r>
      <w:proofErr w:type="spellEnd"/>
      <w:r w:rsidRPr="00006199"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) — командная спортивная игра на ледяной площадке. Участники двух команд поочерёдно пускают по льду специальные тяжёлые гранитные </w:t>
      </w:r>
      <w:bookmarkStart w:id="0" w:name="_GoBack"/>
      <w:bookmarkEnd w:id="0"/>
      <w:r w:rsidRPr="00006199">
        <w:rPr>
          <w:rFonts w:asciiTheme="majorHAnsi" w:hAnsiTheme="majorHAnsi"/>
          <w:b/>
          <w:color w:val="17365D" w:themeColor="text2" w:themeShade="BF"/>
          <w:sz w:val="28"/>
          <w:szCs w:val="28"/>
        </w:rPr>
        <w:t>снаряды («камни») в сторону размеченной на льду мишени («дома»).</w:t>
      </w:r>
    </w:p>
    <w:p w:rsidR="00DC4867" w:rsidRPr="00DC4867" w:rsidRDefault="00DC4867" w:rsidP="00DC4867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 w:rsidRPr="00DC4867"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. В игре участвуют две команды по четыре человека: </w:t>
      </w:r>
      <w:proofErr w:type="spellStart"/>
      <w:proofErr w:type="gramStart"/>
      <w:r w:rsidRPr="00DC4867">
        <w:rPr>
          <w:rFonts w:asciiTheme="majorHAnsi" w:hAnsiTheme="majorHAnsi"/>
          <w:b/>
          <w:color w:val="17365D" w:themeColor="text2" w:themeShade="BF"/>
          <w:sz w:val="28"/>
          <w:szCs w:val="28"/>
        </w:rPr>
        <w:t>c</w:t>
      </w:r>
      <w:proofErr w:type="gramEnd"/>
      <w:r w:rsidRPr="00DC4867">
        <w:rPr>
          <w:rFonts w:asciiTheme="majorHAnsi" w:hAnsiTheme="majorHAnsi"/>
          <w:b/>
          <w:color w:val="17365D" w:themeColor="text2" w:themeShade="BF"/>
          <w:sz w:val="28"/>
          <w:szCs w:val="28"/>
        </w:rPr>
        <w:t>кип</w:t>
      </w:r>
      <w:proofErr w:type="spellEnd"/>
      <w:r w:rsidRPr="00DC4867">
        <w:rPr>
          <w:rFonts w:asciiTheme="majorHAnsi" w:hAnsiTheme="majorHAnsi"/>
          <w:b/>
          <w:color w:val="17365D" w:themeColor="text2" w:themeShade="BF"/>
          <w:sz w:val="28"/>
          <w:szCs w:val="28"/>
        </w:rPr>
        <w:t>, вице-скип, первый и второй. Игра состоит из 10 независимых периодов, так называемых эндов (</w:t>
      </w:r>
      <w:proofErr w:type="spellStart"/>
      <w:r w:rsidRPr="00DC4867">
        <w:rPr>
          <w:rFonts w:asciiTheme="majorHAnsi" w:hAnsiTheme="majorHAnsi"/>
          <w:b/>
          <w:color w:val="17365D" w:themeColor="text2" w:themeShade="BF"/>
          <w:sz w:val="28"/>
          <w:szCs w:val="28"/>
        </w:rPr>
        <w:t>end</w:t>
      </w:r>
      <w:proofErr w:type="spellEnd"/>
      <w:r w:rsidRPr="00DC4867">
        <w:rPr>
          <w:rFonts w:asciiTheme="majorHAnsi" w:hAnsiTheme="majorHAnsi"/>
          <w:b/>
          <w:color w:val="17365D" w:themeColor="text2" w:themeShade="BF"/>
          <w:sz w:val="28"/>
          <w:szCs w:val="28"/>
        </w:rPr>
        <w:t>).</w:t>
      </w:r>
    </w:p>
    <w:p w:rsidR="00DC4867" w:rsidRPr="00DC4867" w:rsidRDefault="00DC4867" w:rsidP="00DC4867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</w:p>
    <w:p w:rsidR="00DC4867" w:rsidRPr="00DC4867" w:rsidRDefault="00DC4867" w:rsidP="00DC4867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 w:rsidRPr="00DC4867">
        <w:rPr>
          <w:rFonts w:asciiTheme="majorHAnsi" w:hAnsiTheme="majorHAnsi"/>
          <w:b/>
          <w:color w:val="17365D" w:themeColor="text2" w:themeShade="BF"/>
          <w:sz w:val="28"/>
          <w:szCs w:val="28"/>
        </w:rPr>
        <w:t>Площадка для кёрлинга представляет собой прямоугольное поле длиной 146 футов (44,5 м) и шириной 14 футов 2 дюйма (4,32 м). Температура льда — около −5 °C (23 °F). Мишень, называемая «домом», имеет диаметр 12 футов (3,66 м).</w:t>
      </w:r>
    </w:p>
    <w:p w:rsidR="00DC4867" w:rsidRDefault="00DC4867" w:rsidP="00DC4867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 w:rsidRPr="00DC4867"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Камень весом 44 фунта (19,96 кг) изготавливается из определенного вида гранита, добываемого на острове </w:t>
      </w:r>
      <w:proofErr w:type="spellStart"/>
      <w:r w:rsidRPr="00DC4867">
        <w:rPr>
          <w:rFonts w:asciiTheme="majorHAnsi" w:hAnsiTheme="majorHAnsi"/>
          <w:b/>
          <w:color w:val="17365D" w:themeColor="text2" w:themeShade="BF"/>
          <w:sz w:val="28"/>
          <w:szCs w:val="28"/>
        </w:rPr>
        <w:t>Эйлса-Крейг</w:t>
      </w:r>
      <w:proofErr w:type="spellEnd"/>
      <w:r w:rsidRPr="00DC4867"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 в Шотландии. Он имеет цилиндрическую форму и кольцеобразную скользящую поверхность. Сверху у камня имеется ручка.</w:t>
      </w:r>
    </w:p>
    <w:p w:rsidR="00DC4867" w:rsidRPr="00006199" w:rsidRDefault="00DC4867" w:rsidP="00DC4867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 wp14:anchorId="4DF08C36" wp14:editId="203FC750">
            <wp:extent cx="5229225" cy="19907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927270_w640_h640_48261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4821" cy="199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4867" w:rsidRPr="00006199" w:rsidSect="00DC4867">
      <w:pgSz w:w="11906" w:h="16838"/>
      <w:pgMar w:top="1134" w:right="850" w:bottom="426" w:left="1701" w:header="708" w:footer="708" w:gutter="0"/>
      <w:pgBorders w:offsetFrom="page">
        <w:top w:val="flowersDaisies" w:sz="20" w:space="24" w:color="1F497D" w:themeColor="text2"/>
        <w:left w:val="flowersDaisies" w:sz="20" w:space="24" w:color="1F497D" w:themeColor="text2"/>
        <w:bottom w:val="flowersDaisies" w:sz="20" w:space="24" w:color="1F497D" w:themeColor="text2"/>
        <w:right w:val="flowersDaisies" w:sz="20" w:space="24" w:color="1F497D" w:themeColor="text2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20 db"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1A3"/>
    <w:rsid w:val="00006199"/>
    <w:rsid w:val="00B85F35"/>
    <w:rsid w:val="00C321A3"/>
    <w:rsid w:val="00CD0359"/>
    <w:rsid w:val="00DC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1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1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4.jpeg" Type="http://schemas.openxmlformats.org/officeDocument/2006/relationships/image"/><Relationship Id="rId3" Target="settings.xml" Type="http://schemas.openxmlformats.org/officeDocument/2006/relationships/settings"/><Relationship Id="rId7" Target="media/image3.jpg" Type="http://schemas.openxmlformats.org/officeDocument/2006/relationships/image"/><Relationship Id="rId12" Target="theme/theme1.xml" Type="http://schemas.openxmlformats.org/officeDocument/2006/relationships/theme"/><Relationship Id="rId2" Target="stylesWithEffects.xml" Type="http://schemas.microsoft.com/office/2007/relationships/stylesWithEffects"/><Relationship Id="rId1" Target="styles.xml" Type="http://schemas.openxmlformats.org/officeDocument/2006/relationships/styles"/><Relationship Id="rId6" Target="media/image2.jpeg" Type="http://schemas.openxmlformats.org/officeDocument/2006/relationships/image"/><Relationship Id="rId11" Target="fontTable.xml" Type="http://schemas.openxmlformats.org/officeDocument/2006/relationships/fontTable"/><Relationship Id="rId5" Target="media/image1.jpeg" Type="http://schemas.openxmlformats.org/officeDocument/2006/relationships/image"/><Relationship Id="rId10" Target="media/image6.jpg" Type="http://schemas.openxmlformats.org/officeDocument/2006/relationships/image"/><Relationship Id="rId4" Target="webSettings.xml" Type="http://schemas.openxmlformats.org/officeDocument/2006/relationships/webSettings"/><Relationship Id="rId9" Target="media/image5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еаг</dc:creator>
  <cp:lastModifiedBy>еаг</cp:lastModifiedBy>
  <cp:revision>2</cp:revision>
  <cp:lastPrinted>2013-12-15T09:18:00Z</cp:lastPrinted>
  <dcterms:created xsi:type="dcterms:W3CDTF">2013-12-15T07:48:00Z</dcterms:created>
  <dcterms:modified xsi:type="dcterms:W3CDTF">2013-12-15T09:25:00Z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154176</vt:lpwstr>
  </property>
  <property fmtid="{D5CDD505-2E9C-101B-9397-08002B2CF9AE}" name="NXPowerLiteSettings" pid="3">
    <vt:lpwstr>F6000400038000</vt:lpwstr>
  </property>
  <property fmtid="{D5CDD505-2E9C-101B-9397-08002B2CF9AE}" name="NXPowerLiteVersion" pid="4">
    <vt:lpwstr>D4.3.1</vt:lpwstr>
  </property>
</Properties>
</file>