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4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85F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 автономное дошкольное образовательное учреждение</w:t>
      </w: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детский сад комбинированного вида</w:t>
      </w: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«Радуга»</w:t>
      </w: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                                              УТВЕРЖДАЮ:</w:t>
      </w:r>
    </w:p>
    <w:p w:rsidR="00427F6A" w:rsidRPr="00427F6A" w:rsidRDefault="00392C64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427F6A">
        <w:rPr>
          <w:rFonts w:ascii="Times New Roman" w:hAnsi="Times New Roman" w:cs="Times New Roman"/>
          <w:sz w:val="24"/>
          <w:szCs w:val="24"/>
        </w:rPr>
        <w:t xml:space="preserve">совета                                      Заведующий МАДОУ </w:t>
      </w:r>
      <w:proofErr w:type="spellStart"/>
      <w:r w:rsidR="00427F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27F6A" w:rsidRPr="00427F6A">
        <w:rPr>
          <w:rFonts w:ascii="Times New Roman" w:hAnsi="Times New Roman" w:cs="Times New Roman"/>
          <w:sz w:val="24"/>
          <w:szCs w:val="24"/>
        </w:rPr>
        <w:t>/</w:t>
      </w:r>
      <w:r w:rsidR="00427F6A">
        <w:rPr>
          <w:rFonts w:ascii="Times New Roman" w:hAnsi="Times New Roman" w:cs="Times New Roman"/>
          <w:sz w:val="24"/>
          <w:szCs w:val="24"/>
        </w:rPr>
        <w:t>с «Радуга»</w:t>
      </w: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«__»___20___года                                    _________________ Харитонова Н.И</w:t>
      </w:r>
    </w:p>
    <w:p w:rsidR="00427F6A" w:rsidRDefault="00427F6A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Приказ № ___  от «___»_____20__года</w:t>
      </w: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6" w:rsidRPr="008F185F" w:rsidRDefault="00452FA6" w:rsidP="0042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F431A" w:rsidRDefault="00AF431A" w:rsidP="00AF431A">
      <w:pPr>
        <w:spacing w:after="120" w:line="240" w:lineRule="auto"/>
        <w:ind w:firstLine="284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Дополнительная общеобразовательная программа</w:t>
      </w:r>
    </w:p>
    <w:p w:rsidR="00452FA6" w:rsidRDefault="00AF431A" w:rsidP="00AF431A">
      <w:pPr>
        <w:spacing w:after="120" w:line="240" w:lineRule="auto"/>
        <w:ind w:firstLine="284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452FA6" w:rsidRPr="00452FA6">
        <w:rPr>
          <w:rFonts w:ascii="Calibri" w:eastAsia="Calibri" w:hAnsi="Calibri" w:cs="Times New Roman"/>
          <w:b/>
          <w:sz w:val="28"/>
          <w:szCs w:val="28"/>
        </w:rPr>
        <w:t>«Обучение детей плаванию в детском саду»</w:t>
      </w:r>
    </w:p>
    <w:p w:rsidR="00AF431A" w:rsidRPr="00AF431A" w:rsidRDefault="00AF431A" w:rsidP="00AF431A">
      <w:pPr>
        <w:spacing w:after="120" w:line="240" w:lineRule="auto"/>
        <w:ind w:firstLine="284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</w:t>
      </w:r>
      <w:r w:rsidRPr="00AF431A">
        <w:rPr>
          <w:rFonts w:ascii="Calibri" w:eastAsia="Calibri" w:hAnsi="Calibri" w:cs="Times New Roman"/>
          <w:sz w:val="28"/>
          <w:szCs w:val="28"/>
        </w:rPr>
        <w:t>Направление: физкультурно-оздоровительное</w:t>
      </w:r>
    </w:p>
    <w:p w:rsidR="00AF431A" w:rsidRPr="00452FA6" w:rsidRDefault="00AF431A" w:rsidP="00AF431A">
      <w:pPr>
        <w:spacing w:after="120" w:line="240" w:lineRule="auto"/>
        <w:ind w:firstLine="284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AF431A">
        <w:rPr>
          <w:rFonts w:ascii="Calibri" w:eastAsia="Calibri" w:hAnsi="Calibri" w:cs="Times New Roman"/>
          <w:sz w:val="28"/>
          <w:szCs w:val="28"/>
        </w:rPr>
        <w:t xml:space="preserve">                                 Вид программы: </w:t>
      </w:r>
      <w:proofErr w:type="gramStart"/>
      <w:r w:rsidRPr="00AF431A">
        <w:rPr>
          <w:rFonts w:ascii="Calibri" w:eastAsia="Calibri" w:hAnsi="Calibri" w:cs="Times New Roman"/>
          <w:sz w:val="28"/>
          <w:szCs w:val="28"/>
        </w:rPr>
        <w:t>адаптир</w:t>
      </w:r>
      <w:r>
        <w:rPr>
          <w:rFonts w:ascii="Calibri" w:eastAsia="Calibri" w:hAnsi="Calibri" w:cs="Times New Roman"/>
          <w:sz w:val="28"/>
          <w:szCs w:val="28"/>
        </w:rPr>
        <w:t>о</w:t>
      </w:r>
      <w:r w:rsidRPr="00AF431A">
        <w:rPr>
          <w:rFonts w:ascii="Calibri" w:eastAsia="Calibri" w:hAnsi="Calibri" w:cs="Times New Roman"/>
          <w:sz w:val="28"/>
          <w:szCs w:val="28"/>
        </w:rPr>
        <w:t>ванная</w:t>
      </w:r>
      <w:proofErr w:type="gramEnd"/>
    </w:p>
    <w:p w:rsidR="00452FA6" w:rsidRDefault="00392C64" w:rsidP="00392C64">
      <w:pPr>
        <w:spacing w:after="120" w:line="240" w:lineRule="auto"/>
        <w:ind w:firstLine="284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</w:t>
      </w:r>
      <w:r w:rsidR="00AF431A">
        <w:rPr>
          <w:rFonts w:ascii="Calibri" w:eastAsia="Calibri" w:hAnsi="Calibri" w:cs="Times New Roman"/>
          <w:sz w:val="28"/>
          <w:szCs w:val="28"/>
        </w:rPr>
        <w:t xml:space="preserve">Возраст </w:t>
      </w:r>
      <w:r>
        <w:rPr>
          <w:rFonts w:ascii="Calibri" w:eastAsia="Calibri" w:hAnsi="Calibri" w:cs="Times New Roman"/>
          <w:sz w:val="28"/>
          <w:szCs w:val="28"/>
        </w:rPr>
        <w:t>детей</w:t>
      </w:r>
      <w:r w:rsidR="00AF431A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4</w:t>
      </w:r>
      <w:r w:rsidR="00AF431A">
        <w:rPr>
          <w:rFonts w:ascii="Calibri" w:eastAsia="Calibri" w:hAnsi="Calibri" w:cs="Times New Roman"/>
          <w:sz w:val="28"/>
          <w:szCs w:val="28"/>
        </w:rPr>
        <w:t>-7 лет</w:t>
      </w:r>
    </w:p>
    <w:p w:rsidR="00392C64" w:rsidRDefault="00392C64" w:rsidP="00392C64">
      <w:pPr>
        <w:spacing w:after="120" w:line="240" w:lineRule="auto"/>
        <w:ind w:firstLine="284"/>
        <w:outlineLv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Срок реализации: 3 года.          </w:t>
      </w:r>
    </w:p>
    <w:p w:rsidR="00392C64" w:rsidRDefault="00392C64" w:rsidP="00452FA6">
      <w:pPr>
        <w:ind w:firstLine="284"/>
        <w:jc w:val="center"/>
        <w:outlineLvl w:val="0"/>
        <w:rPr>
          <w:sz w:val="28"/>
          <w:szCs w:val="28"/>
        </w:rPr>
      </w:pPr>
    </w:p>
    <w:p w:rsidR="00392C64" w:rsidRPr="00452FA6" w:rsidRDefault="00392C64" w:rsidP="00452FA6">
      <w:pPr>
        <w:ind w:firstLine="284"/>
        <w:jc w:val="center"/>
        <w:outlineLvl w:val="0"/>
        <w:rPr>
          <w:sz w:val="28"/>
          <w:szCs w:val="28"/>
        </w:rPr>
      </w:pPr>
    </w:p>
    <w:p w:rsidR="00452FA6" w:rsidRDefault="00452FA6" w:rsidP="00452FA6">
      <w:pPr>
        <w:ind w:firstLine="284"/>
        <w:jc w:val="center"/>
        <w:outlineLvl w:val="0"/>
        <w:rPr>
          <w:sz w:val="28"/>
          <w:szCs w:val="28"/>
        </w:rPr>
      </w:pPr>
    </w:p>
    <w:p w:rsidR="00452FA6" w:rsidRDefault="00452FA6" w:rsidP="00452FA6">
      <w:pPr>
        <w:ind w:firstLine="284"/>
        <w:jc w:val="right"/>
        <w:outlineLvl w:val="0"/>
      </w:pPr>
    </w:p>
    <w:p w:rsidR="00452FA6" w:rsidRDefault="00452FA6" w:rsidP="00452FA6">
      <w:pPr>
        <w:ind w:firstLine="284"/>
        <w:jc w:val="right"/>
        <w:outlineLvl w:val="0"/>
      </w:pPr>
    </w:p>
    <w:p w:rsidR="00452FA6" w:rsidRDefault="00452FA6" w:rsidP="00452FA6">
      <w:pPr>
        <w:ind w:firstLine="284"/>
        <w:jc w:val="right"/>
        <w:outlineLvl w:val="0"/>
      </w:pPr>
      <w:r>
        <w:rPr>
          <w:rFonts w:ascii="Calibri" w:eastAsia="Calibri" w:hAnsi="Calibri" w:cs="Times New Roman"/>
        </w:rPr>
        <w:t>Инструктор-методист</w:t>
      </w:r>
      <w:r w:rsidRPr="00F92DED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Киселёва Н.О.</w:t>
      </w:r>
    </w:p>
    <w:p w:rsidR="00452FA6" w:rsidRDefault="00452FA6" w:rsidP="00452FA6">
      <w:pPr>
        <w:ind w:firstLine="284"/>
        <w:jc w:val="right"/>
        <w:outlineLvl w:val="0"/>
      </w:pPr>
    </w:p>
    <w:p w:rsidR="00452FA6" w:rsidRDefault="00452FA6" w:rsidP="00452FA6">
      <w:pPr>
        <w:ind w:firstLine="284"/>
        <w:jc w:val="right"/>
        <w:outlineLvl w:val="0"/>
      </w:pPr>
    </w:p>
    <w:p w:rsidR="00452FA6" w:rsidRDefault="00452FA6" w:rsidP="00452FA6">
      <w:pPr>
        <w:ind w:firstLine="284"/>
        <w:jc w:val="right"/>
        <w:outlineLvl w:val="0"/>
      </w:pPr>
    </w:p>
    <w:p w:rsidR="00452FA6" w:rsidRDefault="00452FA6" w:rsidP="00452FA6">
      <w:pPr>
        <w:ind w:firstLine="284"/>
        <w:jc w:val="right"/>
        <w:outlineLvl w:val="0"/>
      </w:pPr>
    </w:p>
    <w:p w:rsidR="00452FA6" w:rsidRPr="00F92DED" w:rsidRDefault="00452FA6" w:rsidP="00452FA6">
      <w:pPr>
        <w:ind w:firstLine="284"/>
        <w:jc w:val="right"/>
        <w:outlineLvl w:val="0"/>
        <w:rPr>
          <w:rFonts w:ascii="Calibri" w:eastAsia="Calibri" w:hAnsi="Calibri" w:cs="Times New Roman"/>
        </w:rPr>
      </w:pPr>
    </w:p>
    <w:p w:rsidR="00452FA6" w:rsidRDefault="00452FA6" w:rsidP="00452FA6">
      <w:pPr>
        <w:ind w:firstLine="284"/>
        <w:jc w:val="center"/>
        <w:outlineLvl w:val="0"/>
        <w:rPr>
          <w:sz w:val="28"/>
          <w:szCs w:val="28"/>
        </w:rPr>
      </w:pPr>
    </w:p>
    <w:p w:rsidR="002207FF" w:rsidRDefault="00452FA6" w:rsidP="002207FF">
      <w:pPr>
        <w:ind w:firstLine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Г.Советский</w:t>
      </w:r>
      <w:r w:rsidR="00392C64">
        <w:rPr>
          <w:sz w:val="24"/>
          <w:szCs w:val="24"/>
        </w:rPr>
        <w:t xml:space="preserve"> </w:t>
      </w:r>
    </w:p>
    <w:p w:rsidR="00BD227E" w:rsidRDefault="00BD227E" w:rsidP="002207FF">
      <w:pPr>
        <w:spacing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185F" w:rsidRPr="000B09E1" w:rsidRDefault="008F185F" w:rsidP="002207FF">
      <w:pPr>
        <w:spacing w:line="240" w:lineRule="auto"/>
        <w:ind w:firstLine="284"/>
        <w:jc w:val="both"/>
        <w:outlineLvl w:val="0"/>
        <w:rPr>
          <w:sz w:val="24"/>
          <w:szCs w:val="24"/>
        </w:rPr>
      </w:pPr>
      <w:r w:rsidRPr="000B09E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B09E1" w:rsidRDefault="008F185F" w:rsidP="00220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E1">
        <w:rPr>
          <w:rFonts w:ascii="Times New Roman" w:hAnsi="Times New Roman" w:cs="Times New Roman"/>
          <w:sz w:val="24"/>
          <w:szCs w:val="24"/>
        </w:rPr>
        <w:t xml:space="preserve">Здоровые дети – это основа жизни нации. Одним из важнейших средств воспитания здорового ребенка с самого раннего возраста, </w:t>
      </w:r>
      <w:proofErr w:type="gramStart"/>
      <w:r w:rsidRPr="000B09E1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0B09E1">
        <w:rPr>
          <w:rFonts w:ascii="Times New Roman" w:hAnsi="Times New Roman" w:cs="Times New Roman"/>
          <w:sz w:val="24"/>
          <w:szCs w:val="24"/>
        </w:rPr>
        <w:t xml:space="preserve"> является физическая культура. Правильная организация занятий физической культурой способствует гармоничному развитию жизненно необходимых физических качеств детей: ловкости, гибкости, быстроты, силы, выносливости, а также выработке гигиенических навыков.</w:t>
      </w:r>
    </w:p>
    <w:p w:rsidR="00392C64" w:rsidRPr="000B09E1" w:rsidRDefault="00392C64" w:rsidP="00220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E1">
        <w:rPr>
          <w:rFonts w:ascii="Times New Roman" w:hAnsi="Times New Roman" w:cs="Times New Roman"/>
          <w:sz w:val="24"/>
          <w:szCs w:val="24"/>
        </w:rPr>
        <w:t xml:space="preserve">Данная адаптированная программа составлена на основе программы Т.И Осокиной </w:t>
      </w:r>
      <w:r w:rsidR="00747214">
        <w:rPr>
          <w:rFonts w:ascii="Times New Roman" w:hAnsi="Times New Roman" w:cs="Times New Roman"/>
          <w:sz w:val="24"/>
          <w:szCs w:val="24"/>
        </w:rPr>
        <w:t xml:space="preserve"> </w:t>
      </w:r>
      <w:r w:rsidRPr="000B09E1">
        <w:rPr>
          <w:rFonts w:ascii="Times New Roman" w:hAnsi="Times New Roman" w:cs="Times New Roman"/>
          <w:sz w:val="24"/>
          <w:szCs w:val="24"/>
        </w:rPr>
        <w:t>« Обучение детей плаванию  в детском саду».</w:t>
      </w:r>
    </w:p>
    <w:p w:rsidR="008F185F" w:rsidRPr="000B09E1" w:rsidRDefault="008F185F" w:rsidP="00220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>В нашем детском саду, на занятиях плаванием,</w:t>
      </w:r>
      <w:r w:rsidR="000B09E1"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физкультурно - </w:t>
      </w:r>
      <w:r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оздоровительная </w:t>
      </w:r>
      <w:r w:rsidRPr="000B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</w:t>
      </w:r>
      <w:r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приоритетной; поэтому, главн</w:t>
      </w:r>
      <w:r w:rsidR="00392C64"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>ая задача в ДОУ</w:t>
      </w:r>
      <w:r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обеспечение полноцен</w:t>
      </w:r>
      <w:r w:rsidR="00392C64" w:rsidRPr="000B09E1">
        <w:rPr>
          <w:rFonts w:ascii="Times New Roman" w:hAnsi="Times New Roman" w:cs="Times New Roman"/>
          <w:color w:val="000000" w:themeColor="text1"/>
          <w:sz w:val="24"/>
          <w:szCs w:val="24"/>
        </w:rPr>
        <w:t>ного физического развития детей.</w:t>
      </w:r>
    </w:p>
    <w:p w:rsidR="000B09E1" w:rsidRDefault="008F185F" w:rsidP="002207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E1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0B09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09E1">
        <w:rPr>
          <w:rFonts w:ascii="Times New Roman" w:hAnsi="Times New Roman" w:cs="Times New Roman"/>
          <w:sz w:val="24"/>
          <w:szCs w:val="24"/>
        </w:rPr>
        <w:t xml:space="preserve">Апробируя программу </w:t>
      </w:r>
      <w:r w:rsidR="002207FF">
        <w:rPr>
          <w:rFonts w:ascii="Times New Roman" w:hAnsi="Times New Roman" w:cs="Times New Roman"/>
          <w:sz w:val="24"/>
          <w:szCs w:val="24"/>
        </w:rPr>
        <w:t xml:space="preserve"> на первоначальном этапе реализации</w:t>
      </w:r>
      <w:proofErr w:type="gramStart"/>
      <w:r w:rsidR="002207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07FF">
        <w:rPr>
          <w:rFonts w:ascii="Times New Roman" w:hAnsi="Times New Roman" w:cs="Times New Roman"/>
          <w:sz w:val="24"/>
          <w:szCs w:val="24"/>
        </w:rPr>
        <w:t xml:space="preserve"> мы выявили, что дети быстрее адаптируются к водной среде, когда обучение начинается с погружения под воду (доставание предметов со дна), а не с дыхательных упражнений как предложено в программе у Осокиной Т.И</w:t>
      </w:r>
      <w:r w:rsidR="00FA3EEA">
        <w:rPr>
          <w:rFonts w:ascii="Times New Roman" w:hAnsi="Times New Roman" w:cs="Times New Roman"/>
          <w:sz w:val="24"/>
          <w:szCs w:val="24"/>
        </w:rPr>
        <w:t>.</w:t>
      </w:r>
    </w:p>
    <w:p w:rsidR="00392C64" w:rsidRPr="000B09E1" w:rsidRDefault="00392C64" w:rsidP="002207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E1">
        <w:rPr>
          <w:rFonts w:ascii="Times New Roman" w:hAnsi="Times New Roman" w:cs="Times New Roman"/>
          <w:sz w:val="24"/>
          <w:szCs w:val="24"/>
        </w:rPr>
        <w:t>Формирование здорового поколения - одна из главных стратегических задач развития страны. Это регламентируется и обеспечивается рядом нормативно – правовых документов: Законами РФ «Об образовании», Указом Президента России «О неотложных мерах по обеспечению здоровья населения в РФ», «Конвенцией о правах ребенка», «Федеральные государственные требования»</w:t>
      </w:r>
      <w:r w:rsidR="00FC081D" w:rsidRPr="000B09E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F185F" w:rsidRPr="000B09E1" w:rsidRDefault="008F185F" w:rsidP="002207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E1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F185F" w:rsidRPr="000B09E1" w:rsidRDefault="008F185F" w:rsidP="002207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E1">
        <w:rPr>
          <w:rFonts w:ascii="Times New Roman" w:hAnsi="Times New Roman" w:cs="Times New Roman"/>
          <w:sz w:val="24"/>
          <w:szCs w:val="24"/>
        </w:rPr>
        <w:t>Влияние плавания на организм ребенка необычайно благотворно и разнообразно. Оно помогает стать здоровым, сильным</w:t>
      </w:r>
      <w:proofErr w:type="gramStart"/>
      <w:r w:rsidRPr="000B09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9E1">
        <w:rPr>
          <w:rFonts w:ascii="Times New Roman" w:hAnsi="Times New Roman" w:cs="Times New Roman"/>
          <w:sz w:val="24"/>
          <w:szCs w:val="24"/>
        </w:rPr>
        <w:t xml:space="preserve"> ловким, выносливым,  смелым. От всех физических упражнений плавание отличается двумя присущими только ему особенностями: тело человека при плавании  находится в особой среде – воде, а движения выполняются в горизонтальном положении. Все это оказывает оздоровительное действие на организм ребенка, волны оказывают, своеобразный массажный эффект.</w:t>
      </w:r>
    </w:p>
    <w:p w:rsidR="009859A3" w:rsidRPr="000B09E1" w:rsidRDefault="009859A3" w:rsidP="0022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процесс, направленный на физкультурное образование дошкольников, проживающих в жестких климатогеографических </w:t>
      </w:r>
      <w:proofErr w:type="gramStart"/>
      <w:r w:rsidRPr="000B09E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 приравненных к районам Крайнего Севера, имеет свои региональные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E1">
        <w:rPr>
          <w:rFonts w:ascii="Times New Roman" w:eastAsia="Times New Roman" w:hAnsi="Times New Roman" w:cs="Times New Roman"/>
          <w:sz w:val="24"/>
          <w:szCs w:val="24"/>
        </w:rPr>
        <w:t>особенности. Крайний Север с его многообразием экстремальных факторов, таких как: природно-климатические, социальные условия, ультрафиолетовое «голодание», изменяющиеся биологические ритмы предъявляет организму человека высокие требования.</w:t>
      </w:r>
    </w:p>
    <w:p w:rsidR="009859A3" w:rsidRDefault="009859A3" w:rsidP="00220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Следствием резкого изменения </w:t>
      </w:r>
      <w:proofErr w:type="spellStart"/>
      <w:r w:rsidRPr="000B09E1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 – климатических условий являются неблагоприятные изменения в функционировании, прежде всего, центральной нервной </w:t>
      </w:r>
      <w:proofErr w:type="spellStart"/>
      <w:r w:rsidRPr="000B09E1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gramStart"/>
      <w:r w:rsidRPr="000B09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7F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="00220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9E1">
        <w:rPr>
          <w:rFonts w:ascii="Times New Roman" w:eastAsia="Times New Roman" w:hAnsi="Times New Roman" w:cs="Times New Roman"/>
          <w:sz w:val="24"/>
          <w:szCs w:val="24"/>
        </w:rPr>
        <w:t>затем всех систем организма.</w:t>
      </w:r>
      <w:r w:rsidRPr="000B09E1">
        <w:rPr>
          <w:rFonts w:ascii="Times New Roman" w:eastAsia="Times New Roman" w:hAnsi="Times New Roman" w:cs="Times New Roman"/>
          <w:sz w:val="24"/>
          <w:szCs w:val="24"/>
        </w:rPr>
        <w:br/>
        <w:t>Заболевания, связанные с длительным проживанием человека на севере, являются отражением эффекта накопления воздействия экологических условий на организм. Функционирование детского организма осложняется авитаминозами, особенно отчетливо, проявляющимися в весеннее время. Низкие температуры воздуха ограничивают возможность двигательной деятельности, столь необходимой для нормального функционирования и развития детского организма. Кроме того, в  районах Севера наблюдается</w:t>
      </w:r>
      <w:r w:rsidRPr="00E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сезонная неравномерность поступления ультрафиолетовой энергии в солнечном спектре. С учетом вышеуказанных климатических особенностей в  дошкольном учреждении был </w:t>
      </w:r>
      <w:proofErr w:type="gramStart"/>
      <w:r w:rsidRPr="000B09E1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proofErr w:type="gramEnd"/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гибкий режим дня. Во все части, которого интегрирована физкультурно-оздоровительная работа. Дополнительно к</w:t>
      </w:r>
      <w:r w:rsidRPr="00E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7FF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физкультурным занятиям в нашем саду </w:t>
      </w:r>
      <w:r w:rsidR="00FC081D" w:rsidRPr="002207FF">
        <w:rPr>
          <w:rFonts w:ascii="Times New Roman" w:eastAsia="Times New Roman" w:hAnsi="Times New Roman" w:cs="Times New Roman"/>
          <w:sz w:val="24"/>
          <w:szCs w:val="24"/>
        </w:rPr>
        <w:t xml:space="preserve">включаются </w:t>
      </w:r>
      <w:r w:rsidRPr="002207FF">
        <w:rPr>
          <w:rFonts w:ascii="Times New Roman" w:eastAsia="Times New Roman" w:hAnsi="Times New Roman" w:cs="Times New Roman"/>
          <w:sz w:val="24"/>
          <w:szCs w:val="24"/>
        </w:rPr>
        <w:t>занятия по плаванию,</w:t>
      </w:r>
      <w:r w:rsidRPr="00E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7F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7FF">
        <w:rPr>
          <w:rFonts w:ascii="Times New Roman" w:eastAsia="Times New Roman" w:hAnsi="Times New Roman" w:cs="Times New Roman"/>
          <w:sz w:val="24"/>
          <w:szCs w:val="24"/>
        </w:rPr>
        <w:t>способствуют оздоровлению, укреплению организма, физическому развитию и закаливанию детей.</w:t>
      </w:r>
    </w:p>
    <w:p w:rsidR="009859A3" w:rsidRPr="00A0368D" w:rsidRDefault="009859A3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Педагогическая целесообразность </w:t>
      </w:r>
      <w:r w:rsidRPr="00A0368D">
        <w:rPr>
          <w:rFonts w:ascii="Times New Roman" w:hAnsi="Times New Roman" w:cs="Times New Roman"/>
          <w:sz w:val="24"/>
          <w:szCs w:val="24"/>
        </w:rPr>
        <w:t>обусловлена тем, что предложенные в программе формы и методы организации занятий способствуют разностороннему физическому развитию.</w:t>
      </w:r>
    </w:p>
    <w:p w:rsidR="009859A3" w:rsidRPr="00A0368D" w:rsidRDefault="009859A3" w:rsidP="00A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Целью программы является</w:t>
      </w:r>
      <w:r w:rsidRPr="00A0368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0368D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Pr="00A0368D">
        <w:rPr>
          <w:rFonts w:ascii="Times New Roman" w:hAnsi="Times New Roman" w:cs="Times New Roman"/>
          <w:sz w:val="24"/>
          <w:szCs w:val="24"/>
        </w:rPr>
        <w:t>укрепление и оздоровление воспитанников для разностороннего физического развития, через обучение детей плаванию.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В соответствии с целью были определены следующие задачи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b/>
          <w:i/>
          <w:sz w:val="24"/>
          <w:szCs w:val="24"/>
        </w:rPr>
        <w:t>Оздоровительные задачи: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1. Укрепить здоровье ребенка.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2. Совершенствовать  </w:t>
      </w:r>
      <w:proofErr w:type="spellStart"/>
      <w:r w:rsidRPr="00A0368D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A0368D">
        <w:rPr>
          <w:rFonts w:ascii="Times New Roman" w:hAnsi="Times New Roman" w:cs="Times New Roman"/>
          <w:sz w:val="24"/>
          <w:szCs w:val="24"/>
        </w:rPr>
        <w:t xml:space="preserve"> – двигательный  аппарат.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3. Формировать правильную осанку.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4. Повышать работоспособность организма, приобщать ребенка к здоровому образу жизни.</w:t>
      </w:r>
    </w:p>
    <w:p w:rsidR="009859A3" w:rsidRPr="00A0368D" w:rsidRDefault="009859A3" w:rsidP="00A03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68D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9859A3" w:rsidRPr="00A0368D" w:rsidRDefault="009859A3" w:rsidP="00A036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Ф</w:t>
      </w:r>
      <w:r w:rsidR="00516525" w:rsidRPr="00A0368D">
        <w:rPr>
          <w:rFonts w:ascii="Times New Roman" w:hAnsi="Times New Roman" w:cs="Times New Roman"/>
          <w:sz w:val="24"/>
          <w:szCs w:val="24"/>
        </w:rPr>
        <w:t>ормировать двигательные умен</w:t>
      </w:r>
      <w:r w:rsidRPr="00A0368D">
        <w:rPr>
          <w:rFonts w:ascii="Times New Roman" w:hAnsi="Times New Roman" w:cs="Times New Roman"/>
          <w:sz w:val="24"/>
          <w:szCs w:val="24"/>
        </w:rPr>
        <w:t>и</w:t>
      </w:r>
      <w:r w:rsidR="00516525" w:rsidRPr="00A0368D">
        <w:rPr>
          <w:rFonts w:ascii="Times New Roman" w:hAnsi="Times New Roman" w:cs="Times New Roman"/>
          <w:sz w:val="24"/>
          <w:szCs w:val="24"/>
        </w:rPr>
        <w:t>я и навыки</w:t>
      </w:r>
      <w:r w:rsidRPr="00A03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9A3" w:rsidRPr="00A0368D" w:rsidRDefault="009859A3" w:rsidP="00A036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Формирова</w:t>
      </w:r>
      <w:r w:rsidR="00516525" w:rsidRPr="00A0368D">
        <w:rPr>
          <w:rFonts w:ascii="Times New Roman" w:hAnsi="Times New Roman" w:cs="Times New Roman"/>
          <w:sz w:val="24"/>
          <w:szCs w:val="24"/>
        </w:rPr>
        <w:t>ть знание о видах и способах</w:t>
      </w:r>
      <w:r w:rsidRPr="00A0368D">
        <w:rPr>
          <w:rFonts w:ascii="Times New Roman" w:hAnsi="Times New Roman" w:cs="Times New Roman"/>
          <w:sz w:val="24"/>
          <w:szCs w:val="24"/>
        </w:rPr>
        <w:t xml:space="preserve"> плавания и собственном теле.</w:t>
      </w:r>
    </w:p>
    <w:p w:rsidR="009859A3" w:rsidRPr="00A0368D" w:rsidRDefault="00516525" w:rsidP="00A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         </w:t>
      </w:r>
      <w:r w:rsidR="009859A3" w:rsidRPr="00A0368D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  <w:r w:rsidR="009859A3" w:rsidRPr="00A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A3" w:rsidRPr="00A0368D" w:rsidRDefault="009859A3" w:rsidP="00A0368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В</w:t>
      </w:r>
      <w:r w:rsidR="00516525" w:rsidRPr="00A0368D">
        <w:rPr>
          <w:rFonts w:ascii="Times New Roman" w:hAnsi="Times New Roman" w:cs="Times New Roman"/>
          <w:sz w:val="24"/>
          <w:szCs w:val="24"/>
        </w:rPr>
        <w:t>оспитывать двигательную культуру</w:t>
      </w:r>
      <w:r w:rsidRPr="00A036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9A3" w:rsidRPr="00A0368D" w:rsidRDefault="009859A3" w:rsidP="00A0368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516525" w:rsidRPr="00A0368D">
        <w:rPr>
          <w:rFonts w:ascii="Times New Roman" w:hAnsi="Times New Roman" w:cs="Times New Roman"/>
          <w:sz w:val="24"/>
          <w:szCs w:val="24"/>
        </w:rPr>
        <w:t>ывать нравственно волевые</w:t>
      </w:r>
      <w:r w:rsidRPr="00A0368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516525" w:rsidRPr="00A0368D">
        <w:rPr>
          <w:rFonts w:ascii="Times New Roman" w:hAnsi="Times New Roman" w:cs="Times New Roman"/>
          <w:sz w:val="24"/>
          <w:szCs w:val="24"/>
        </w:rPr>
        <w:t>а: смелость, настойчивость, чувство</w:t>
      </w:r>
      <w:r w:rsidRPr="00A0368D">
        <w:rPr>
          <w:rFonts w:ascii="Times New Roman" w:hAnsi="Times New Roman" w:cs="Times New Roman"/>
          <w:sz w:val="24"/>
          <w:szCs w:val="24"/>
        </w:rPr>
        <w:t xml:space="preserve"> собственного достоинства, уверенность в себе.</w:t>
      </w:r>
    </w:p>
    <w:p w:rsidR="00FC081D" w:rsidRPr="00A0368D" w:rsidRDefault="00424AFF" w:rsidP="00A0368D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Воспитывать з</w:t>
      </w:r>
      <w:r w:rsidR="00516525" w:rsidRPr="00A0368D">
        <w:rPr>
          <w:rFonts w:ascii="Times New Roman" w:hAnsi="Times New Roman" w:cs="Times New Roman"/>
          <w:sz w:val="24"/>
          <w:szCs w:val="24"/>
        </w:rPr>
        <w:t>аботу</w:t>
      </w:r>
      <w:r w:rsidR="009859A3" w:rsidRPr="00A0368D">
        <w:rPr>
          <w:rFonts w:ascii="Times New Roman" w:hAnsi="Times New Roman" w:cs="Times New Roman"/>
          <w:sz w:val="24"/>
          <w:szCs w:val="24"/>
        </w:rPr>
        <w:t xml:space="preserve"> о своем здоровье.</w:t>
      </w:r>
    </w:p>
    <w:p w:rsidR="00FC081D" w:rsidRPr="00A0368D" w:rsidRDefault="00FC081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Данная программа</w:t>
      </w:r>
      <w:r w:rsidR="00A0368D">
        <w:rPr>
          <w:rFonts w:ascii="Times New Roman" w:hAnsi="Times New Roman" w:cs="Times New Roman"/>
          <w:sz w:val="24"/>
          <w:szCs w:val="24"/>
        </w:rPr>
        <w:t xml:space="preserve"> входит в </w:t>
      </w:r>
      <w:proofErr w:type="spellStart"/>
      <w:r w:rsidR="00A0368D">
        <w:rPr>
          <w:rFonts w:ascii="Times New Roman" w:hAnsi="Times New Roman" w:cs="Times New Roman"/>
          <w:sz w:val="24"/>
          <w:szCs w:val="24"/>
        </w:rPr>
        <w:t>варьеативную</w:t>
      </w:r>
      <w:proofErr w:type="spellEnd"/>
      <w:r w:rsidR="00A0368D">
        <w:rPr>
          <w:rFonts w:ascii="Times New Roman" w:hAnsi="Times New Roman" w:cs="Times New Roman"/>
          <w:sz w:val="24"/>
          <w:szCs w:val="24"/>
        </w:rPr>
        <w:t xml:space="preserve"> часть, формируе</w:t>
      </w:r>
      <w:r w:rsidR="00FA3EEA">
        <w:rPr>
          <w:rFonts w:ascii="Times New Roman" w:hAnsi="Times New Roman" w:cs="Times New Roman"/>
          <w:sz w:val="24"/>
          <w:szCs w:val="24"/>
        </w:rPr>
        <w:t xml:space="preserve">мую образовательным учреждением. Она </w:t>
      </w:r>
      <w:r w:rsidRPr="00A0368D">
        <w:rPr>
          <w:rFonts w:ascii="Times New Roman" w:hAnsi="Times New Roman" w:cs="Times New Roman"/>
          <w:sz w:val="24"/>
          <w:szCs w:val="24"/>
        </w:rPr>
        <w:t>предусмотрена для воспитанников средн</w:t>
      </w:r>
      <w:r w:rsidR="000A478A" w:rsidRPr="00A0368D">
        <w:rPr>
          <w:rFonts w:ascii="Times New Roman" w:hAnsi="Times New Roman" w:cs="Times New Roman"/>
          <w:sz w:val="24"/>
          <w:szCs w:val="24"/>
        </w:rPr>
        <w:t>их, старших и подготовительных групп</w:t>
      </w:r>
      <w:proofErr w:type="gramStart"/>
      <w:r w:rsidR="000A478A" w:rsidRPr="00A036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Цикл занятий включает в себя: для среднего возраста 32 занятия в год, (1 раз в неделю). Для старшего </w:t>
      </w:r>
      <w:r w:rsidR="000A478A" w:rsidRPr="00A0368D">
        <w:rPr>
          <w:rFonts w:ascii="Times New Roman" w:hAnsi="Times New Roman" w:cs="Times New Roman"/>
          <w:sz w:val="24"/>
          <w:szCs w:val="24"/>
        </w:rPr>
        <w:t>возраста 64 занятия в год (2 раза в неделю)</w:t>
      </w:r>
      <w:r w:rsidR="00FA3EEA">
        <w:rPr>
          <w:rFonts w:ascii="Times New Roman" w:hAnsi="Times New Roman" w:cs="Times New Roman"/>
          <w:sz w:val="24"/>
          <w:szCs w:val="24"/>
        </w:rPr>
        <w:t xml:space="preserve">  </w:t>
      </w:r>
      <w:r w:rsidR="000A478A" w:rsidRPr="00A0368D">
        <w:rPr>
          <w:rFonts w:ascii="Times New Roman" w:hAnsi="Times New Roman" w:cs="Times New Roman"/>
          <w:sz w:val="24"/>
          <w:szCs w:val="24"/>
        </w:rPr>
        <w:t>и 64 занятия в год (2 раза в неделю)</w:t>
      </w:r>
      <w:r w:rsidRPr="00A0368D">
        <w:rPr>
          <w:rFonts w:ascii="Times New Roman" w:hAnsi="Times New Roman" w:cs="Times New Roman"/>
          <w:sz w:val="24"/>
          <w:szCs w:val="24"/>
        </w:rPr>
        <w:t xml:space="preserve"> для подготовительной группы.</w:t>
      </w:r>
    </w:p>
    <w:p w:rsidR="00FC081D" w:rsidRPr="00A0368D" w:rsidRDefault="00FC081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Продолжительность каждого занятия в средней группе составляет 15-20 минут, в старшей группе 20-25 минут, в подготовительной группе 25-30 минут.</w:t>
      </w:r>
    </w:p>
    <w:p w:rsidR="00FC081D" w:rsidRPr="00A0368D" w:rsidRDefault="00FC081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Нагрузка  варьируется в зависимости от возраста детей, их физического развития и усвоения ими пройденного материала.</w:t>
      </w:r>
    </w:p>
    <w:p w:rsidR="00A0368D" w:rsidRDefault="00A0368D" w:rsidP="00A03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:rsidR="00747214" w:rsidRDefault="00A0368D" w:rsidP="00A03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p w:rsidR="00FC081D" w:rsidRPr="00A0368D" w:rsidRDefault="00747214" w:rsidP="00A03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A03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081D" w:rsidRPr="00A03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обучения:</w:t>
      </w:r>
    </w:p>
    <w:p w:rsidR="00FC081D" w:rsidRPr="00A0368D" w:rsidRDefault="00FC081D" w:rsidP="00A036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>СИСТЕМАТИЧНОСТЬ. Занятия плаванием должны проводиться регулярно, в определенной системе. Следует учитывать, что регулярные занятия дают несравненно больший эффект, чем эпизодические.</w:t>
      </w:r>
    </w:p>
    <w:p w:rsidR="00FC081D" w:rsidRPr="00A0368D" w:rsidRDefault="00FC081D" w:rsidP="00A036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>ДОСТУПНОСТЬ. Объяснение и показ упражнений инструктором по плаванию, их выполнение и физическая нагрузка должны быть доступны детям.</w:t>
      </w:r>
    </w:p>
    <w:p w:rsidR="00FC081D" w:rsidRPr="00A0368D" w:rsidRDefault="00FC081D" w:rsidP="00A036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>АКТИВНОСТЬ. Известно, что основной формой деятельности дошкольников является игра. Исходя из этого, необходимо применять как можно больше игр и игровых упражнений. Это позволит разнообразить занятия, повысить активность детей и сделать интересным процесс обучения.</w:t>
      </w:r>
    </w:p>
    <w:p w:rsidR="00FC081D" w:rsidRPr="00A0368D" w:rsidRDefault="00FC081D" w:rsidP="00A036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НАГЛЯДНОСТЬ. Что бы обучение проходило успешно, любое объяснение сопровождайте показом упражнений. Полезны в обучении наглядные пособия – рисунки, плакаты и </w:t>
      </w:r>
      <w:proofErr w:type="spellStart"/>
      <w:r w:rsidRPr="00A0368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A0368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747214" w:rsidRPr="00747214" w:rsidRDefault="00FC081D" w:rsidP="00A036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eastAsia="Times New Roman" w:hAnsi="Times New Roman" w:cs="Times New Roman"/>
          <w:sz w:val="24"/>
          <w:szCs w:val="24"/>
        </w:rPr>
        <w:t>ПОСЛЕДОВАТЕЛЬНОСТЬ и ПОСТЕПЕННОСТЬ. При обучению детей плаванию простые и легкие упражнения должны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предшествовать более </w:t>
      </w:r>
      <w:proofErr w:type="gramStart"/>
      <w:r w:rsidRPr="00A0368D">
        <w:rPr>
          <w:rFonts w:ascii="Times New Roman" w:eastAsia="Times New Roman" w:hAnsi="Times New Roman" w:cs="Times New Roman"/>
          <w:sz w:val="24"/>
          <w:szCs w:val="24"/>
        </w:rPr>
        <w:t>сложным</w:t>
      </w:r>
      <w:proofErr w:type="gramEnd"/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 и трудным. Не следует форсировать разучивание большого количества новых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br/>
        <w:t xml:space="preserve">движений. К ним приступайте только после хорошего освоения, правильного и уверенного выполнения </w:t>
      </w:r>
      <w:proofErr w:type="gramStart"/>
      <w:r w:rsidRPr="00A0368D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proofErr w:type="gramEnd"/>
      <w:r w:rsidRPr="00A0368D">
        <w:rPr>
          <w:rFonts w:ascii="Times New Roman" w:eastAsia="Times New Roman" w:hAnsi="Times New Roman" w:cs="Times New Roman"/>
          <w:sz w:val="24"/>
          <w:szCs w:val="24"/>
        </w:rPr>
        <w:t>. Вначале ознакомьте детей с местом занятий, покажите способы плавания и расскажите о них.</w:t>
      </w:r>
      <w:r w:rsidRPr="00A0368D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Обучение плаванию следует начинать с того, чтобы дети освоились в воде, не испытывали боязни и страха, почувствовали себя уверенно и совершенно свободно. Это </w:t>
      </w:r>
      <w:proofErr w:type="gramStart"/>
      <w:r w:rsidRPr="00A0368D">
        <w:rPr>
          <w:rFonts w:ascii="Times New Roman" w:eastAsia="Times New Roman" w:hAnsi="Times New Roman" w:cs="Times New Roman"/>
          <w:sz w:val="24"/>
          <w:szCs w:val="24"/>
        </w:rPr>
        <w:t>наилучшим</w:t>
      </w:r>
      <w:proofErr w:type="gramEnd"/>
      <w:r w:rsidRPr="00A0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81D" w:rsidRPr="00747214" w:rsidRDefault="00FC081D" w:rsidP="007472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721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образом достигается проведением таких форм работы как, игры, забавы и развлечения в воде. Игры и упражнения повышают интерес к занятиям плаванием, позволяют ознакомиться со свойствами воды, являются прекрасным средством начального обучения плаванию. При этом нельзя ограничиваться только подвижными играми в воде. Широко применяйте игровые упражнения и соревнования.</w:t>
      </w:r>
    </w:p>
    <w:p w:rsidR="00424AFF" w:rsidRPr="00A0368D" w:rsidRDefault="00424AFF" w:rsidP="00A0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368D">
        <w:rPr>
          <w:rFonts w:ascii="Times New Roman" w:hAnsi="Times New Roman" w:cs="Times New Roman"/>
          <w:b/>
          <w:sz w:val="24"/>
          <w:szCs w:val="24"/>
        </w:rPr>
        <w:t>Сроки реализации.</w:t>
      </w:r>
    </w:p>
    <w:p w:rsidR="00424AFF" w:rsidRPr="00A0368D" w:rsidRDefault="00424AFF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Данная программа рассчитана на 3 года.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Основной организованной </w:t>
      </w:r>
      <w:r w:rsidRPr="00A0368D">
        <w:rPr>
          <w:rFonts w:ascii="Times New Roman" w:hAnsi="Times New Roman" w:cs="Times New Roman"/>
          <w:b/>
          <w:sz w:val="24"/>
          <w:szCs w:val="24"/>
        </w:rPr>
        <w:t>формой</w:t>
      </w:r>
      <w:r w:rsidRPr="00A0368D">
        <w:rPr>
          <w:rFonts w:ascii="Times New Roman" w:hAnsi="Times New Roman" w:cs="Times New Roman"/>
          <w:sz w:val="24"/>
          <w:szCs w:val="24"/>
        </w:rPr>
        <w:t xml:space="preserve"> двигательной активности в дошкольном учреждении являются занятия по физической культуре, и как одна из форм двигательной активности – это занятия по плаванию</w:t>
      </w:r>
      <w:r w:rsidR="00BE3D8D" w:rsidRPr="00A0368D">
        <w:rPr>
          <w:rFonts w:ascii="Times New Roman" w:hAnsi="Times New Roman" w:cs="Times New Roman"/>
          <w:sz w:val="24"/>
          <w:szCs w:val="24"/>
        </w:rPr>
        <w:t>.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9C" w:rsidRPr="00A0368D" w:rsidRDefault="0063689C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Форма проведения занятий.</w:t>
      </w:r>
    </w:p>
    <w:p w:rsidR="009859A3" w:rsidRPr="00A0368D" w:rsidRDefault="0063689C" w:rsidP="00A0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Наилучшей формой занятий является 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.</w:t>
      </w:r>
    </w:p>
    <w:p w:rsidR="0063689C" w:rsidRPr="00A0368D" w:rsidRDefault="0063689C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Для занятий в бассейне, детей разделяют на две подгруппы, численностью по 7-10 человек, (количество детей в подгруппе зависит от «зеркала» воды, т. е от размера самой ванны бассейна). Комплектуя их, следует уделять внимание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на физическую подготовку детей и успешность освоения ими плавательных движений.</w:t>
      </w:r>
    </w:p>
    <w:p w:rsidR="0063689C" w:rsidRPr="00A0368D" w:rsidRDefault="0063689C" w:rsidP="00A0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проверки.</w:t>
      </w:r>
    </w:p>
    <w:p w:rsidR="0063689C" w:rsidRPr="00A0368D" w:rsidRDefault="0063689C" w:rsidP="00A0368D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Сформированное эмоциональное отношение ребенка к занятиям плаванием.</w:t>
      </w:r>
    </w:p>
    <w:p w:rsidR="0063689C" w:rsidRPr="00A0368D" w:rsidRDefault="0063689C" w:rsidP="00A0368D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Сформированный навык подготовит</w:t>
      </w:r>
      <w:r w:rsidR="00BE3D8D" w:rsidRPr="00A0368D">
        <w:rPr>
          <w:rFonts w:ascii="Times New Roman" w:hAnsi="Times New Roman" w:cs="Times New Roman"/>
          <w:sz w:val="24"/>
          <w:szCs w:val="24"/>
        </w:rPr>
        <w:t>ельных и специальных упражнений по плаванию.</w:t>
      </w:r>
    </w:p>
    <w:p w:rsidR="0063689C" w:rsidRPr="00A0368D" w:rsidRDefault="0063689C" w:rsidP="00A0368D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Сниженная заболеваемость детей, укрепление организма.</w:t>
      </w:r>
    </w:p>
    <w:p w:rsidR="0063689C" w:rsidRPr="00A0368D" w:rsidRDefault="0063689C" w:rsidP="00A0368D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Сформировано осознанное и бережное отношение к своему здоровью.</w:t>
      </w:r>
    </w:p>
    <w:p w:rsidR="0063689C" w:rsidRPr="00A0368D" w:rsidRDefault="0063689C" w:rsidP="00A0368D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Улучшенное состояние здоровья у часто болеющих детей.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Возрастные особенности: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Мышечная система ребенка дошкольного возраста развита еще довольно слабо. Кроме того, мышцы детей отличаются от мы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шц взр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ослого человека по своему строению, составу и функциям. Мышечные пучки сформированы плохо.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Мышцы ребенка сокращаются медленнее мы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шц взр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ослого, а сами сокращения происходят через меньшие промежутки времени. Поскольку мышцы ребенка более эластичны, при сокращении они более укорачиваются, а при растяжении больше удлиняются.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Этими особенностями мышечной системы объясняется, почему дети быстро утомляются, но их физическое утомление быстро проходит. Поэтому для ребенка нежелательны длительные мышечные напряжения и однообразные статические нагрузки.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Плавание является адекватной для детского организма физической нагрузкой, поскольку в цикле плавательных движений напряжение и расслабление мышечных групп последовательно чередуются.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Занятия плаванием благотворно влияют на важнейшие системы жизнеобеспечения ребенка.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BE3D8D" w:rsidRPr="00A0368D" w:rsidRDefault="00BE3D8D" w:rsidP="00A03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                                  Первый год обучения</w:t>
      </w:r>
    </w:p>
    <w:p w:rsidR="0063689C" w:rsidRPr="00A0368D" w:rsidRDefault="00BE3D8D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3689C" w:rsidRPr="00A0368D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На занятиях в средней группе дети обучаются держаться на поверхности воды ( всплывать, лежать, скользить) хотя бы в течени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непродолжительного времени, тем самым получая представление о выталкивающей поддерживающей силе воды, кроме того, дети должны научиться самостоятельно произвольно выполнять вдох – выдох в воду несколько раз.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С учетом основных задач начального обучения плаванию мы включаем на данном этапе лишь игры с игрушками, включая все виды ходьбы, бега и прыжков. При обучении детей среднего дошкольного возраста плаванию большое внимание уделяется начальному этапу </w:t>
      </w:r>
      <w:r w:rsidRPr="00A0368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правильных навыков. Это связано с тем, что первоначально созданные и закрепленные, они не разрушаются полностью и впоследствии могут проявиться. При неправильно сформированных навыках в плавании (скольжении) движения выполняются неэкономно, и это затрудняет весь дальнейший процесс обучения. Переучивать детей очень сложно. По мнению Т. И. Осокиной, к концу учебного года дети средней группы в воде должны уметь: достать со дна игрушку, погружаясь в воду с открытыми глазами; делать выдох в воду 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5-6 раз); скользить на груди ( 2-3  раза); выполнять упражнение « поплавок» (2 раза); с помощью взрослого лежать на спине (2 раза). При таком подходе уже в средней группе выполняются требования программы воспитания и обучения в детском саду по плаванию.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В начале каждого учебного года у детей проводят диагностику по специальной подготовке по плаванию. Результаты диагностики предоставляются в таблице (приложение 1,2).</w:t>
      </w:r>
    </w:p>
    <w:p w:rsidR="00BE3D8D" w:rsidRPr="00A0368D" w:rsidRDefault="00BE3D8D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                                        Второй год обучения</w:t>
      </w:r>
    </w:p>
    <w:p w:rsidR="0063689C" w:rsidRPr="00A0368D" w:rsidRDefault="00BE3D8D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3689C" w:rsidRPr="00A0368D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63689C" w:rsidRPr="00A0368D" w:rsidRDefault="0063689C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У детей старшей группы закрепляются умения и навыки плавания, приобретенные на занятиях в средней группе. Упражнения в воде и игры выполняются без поддержки взрослого. Преподаватель находится с детьми в бассейне только при разучивании сложнокоординационных движений</w:t>
      </w:r>
      <w:r w:rsidRPr="00A0368D">
        <w:rPr>
          <w:rFonts w:ascii="Times New Roman" w:hAnsi="Times New Roman" w:cs="Times New Roman"/>
          <w:b/>
          <w:sz w:val="24"/>
          <w:szCs w:val="24"/>
        </w:rPr>
        <w:t>.</w:t>
      </w:r>
      <w:r w:rsidRPr="00A0368D">
        <w:rPr>
          <w:rFonts w:ascii="Times New Roman" w:hAnsi="Times New Roman" w:cs="Times New Roman"/>
          <w:sz w:val="24"/>
          <w:szCs w:val="24"/>
        </w:rPr>
        <w:t xml:space="preserve"> Большое значение следует уделять воспитанию у детей организованности и дисциплинированности.</w:t>
      </w:r>
    </w:p>
    <w:p w:rsidR="0063689C" w:rsidRPr="00A0368D" w:rsidRDefault="0063689C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В</w:t>
      </w:r>
      <w:r w:rsidRPr="00A03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68D">
        <w:rPr>
          <w:rFonts w:ascii="Times New Roman" w:hAnsi="Times New Roman" w:cs="Times New Roman"/>
          <w:sz w:val="24"/>
          <w:szCs w:val="24"/>
        </w:rPr>
        <w:t xml:space="preserve">старшей группе продолжаются обучение детей скольжению с задержкой дыхания, знакомство со спортивными и облегченными видами плавания, подготовка к выполнению стандарта по плаванию (проплывание контрольного отрезка удобным способом). Особое внимание обращается на работу рук при плавании разными способами, согласование работы рук с дыханием. На каждом занятии прорабатываются все плавательные движения. 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Результаты диагностики предоставляются в таблице (приложение 3,4).</w:t>
      </w:r>
    </w:p>
    <w:p w:rsidR="00BE3D8D" w:rsidRPr="00A0368D" w:rsidRDefault="0063689C" w:rsidP="00A036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3D8D" w:rsidRPr="00A0368D" w:rsidRDefault="00BE3D8D" w:rsidP="00A036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="0063689C" w:rsidRPr="00A03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368D">
        <w:rPr>
          <w:rFonts w:ascii="Times New Roman" w:hAnsi="Times New Roman" w:cs="Times New Roman"/>
          <w:sz w:val="24"/>
          <w:szCs w:val="24"/>
        </w:rPr>
        <w:t>Третий год обучения.</w:t>
      </w:r>
      <w:r w:rsidR="0063689C" w:rsidRPr="00A0368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63689C" w:rsidRPr="00A0368D" w:rsidRDefault="00BE3D8D" w:rsidP="00A0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3689C" w:rsidRPr="00A0368D">
        <w:rPr>
          <w:rFonts w:ascii="Times New Roman" w:hAnsi="Times New Roman" w:cs="Times New Roman"/>
          <w:b/>
          <w:sz w:val="24"/>
          <w:szCs w:val="24"/>
        </w:rPr>
        <w:t>Подготовительная группа.</w:t>
      </w:r>
    </w:p>
    <w:p w:rsidR="0063689C" w:rsidRPr="00A0368D" w:rsidRDefault="0063689C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В группах детей подготовительного возраста осваиваются умения и навыки определенных способов плавания, разучивается их техника. Желательно, чтобы дети овладели техникой плавания кролем на груди, на спине, а также ознакомились с плаванием способами брасс и дельфин. Если ребенок продолжает занятия, перейдя из старшей группы в 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подготовительную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, то порядок их проведения остается прежним. В играх и упражнениях воспитывается самостоятельность, сдержанность, организованность, умение творчески использовать приобретенные навыки. Процесс обучения старших дошкольников уплотняется, интенсивнее становится формирование навыков подготовительных упражнений. Использование игр – 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заданию. 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В подготовительной группе завершается обучение плаванию в детском саду. Но это не значит, что дети полностью овладевают техникой, их движения недостаточно слитны и точны. Результаты диагностики предоставляются в таблице (приложение 5,6).</w:t>
      </w:r>
    </w:p>
    <w:p w:rsidR="0063689C" w:rsidRPr="00A0368D" w:rsidRDefault="0063689C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Основным показателем успешной реализации программы является устойчивое позитивно – эмоциональное отношение ребенка к воде, (наблюдение за ребенком), общее позитивное самовосприятие, а также  сформированность  двигательных навыков (диагностические задания).</w:t>
      </w:r>
    </w:p>
    <w:p w:rsidR="001C7A07" w:rsidRPr="00A0368D" w:rsidRDefault="001C7A07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Специфика проведения занятий.</w:t>
      </w:r>
    </w:p>
    <w:p w:rsidR="001C7A07" w:rsidRPr="00A0368D" w:rsidRDefault="001C7A07" w:rsidP="00A036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Начиная цикл занятий по  обучению детей плаванию, инструктору необходимо предоставлять как будут выполняться те или иные упражнения, которые будут осваивать дети. Как уже было отмечено, обучение плаванию начинается с освоения подготовительных упражнений.</w:t>
      </w:r>
      <w:r w:rsidRPr="00A036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A07" w:rsidRPr="00A0368D" w:rsidRDefault="001C7A07" w:rsidP="00A036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Формы подведения итогов.</w:t>
      </w:r>
    </w:p>
    <w:p w:rsidR="001C7A07" w:rsidRPr="00A0368D" w:rsidRDefault="001C7A07" w:rsidP="00A0368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lastRenderedPageBreak/>
        <w:t>Оформление стенда, фот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выставка приобретенных навыков, открытые занятия, в виде проведения диагностики в конце года.</w:t>
      </w:r>
    </w:p>
    <w:p w:rsidR="001C7A07" w:rsidRPr="00A0368D" w:rsidRDefault="00A0368D" w:rsidP="00A0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12A2" w:rsidRPr="00A0368D">
        <w:rPr>
          <w:rFonts w:ascii="Times New Roman" w:hAnsi="Times New Roman" w:cs="Times New Roman"/>
          <w:b/>
          <w:sz w:val="24"/>
          <w:szCs w:val="24"/>
        </w:rPr>
        <w:t>У</w:t>
      </w:r>
      <w:r w:rsidR="00EB12A2" w:rsidRPr="00A0368D">
        <w:rPr>
          <w:rFonts w:ascii="Times New Roman" w:hAnsi="Times New Roman" w:cs="Times New Roman"/>
          <w:sz w:val="24"/>
          <w:szCs w:val="24"/>
        </w:rPr>
        <w:t>чеб</w:t>
      </w:r>
      <w:r w:rsidR="00EB12A2" w:rsidRPr="00A0368D"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</w:p>
    <w:p w:rsidR="00EB12A2" w:rsidRPr="00A0368D" w:rsidRDefault="00EB12A2" w:rsidP="00A0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23CC2" w:rsidRPr="00A0368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0368D">
        <w:rPr>
          <w:rFonts w:ascii="Times New Roman" w:hAnsi="Times New Roman" w:cs="Times New Roman"/>
          <w:b/>
          <w:sz w:val="24"/>
          <w:szCs w:val="24"/>
        </w:rPr>
        <w:t xml:space="preserve"> Средние группы</w:t>
      </w:r>
    </w:p>
    <w:p w:rsidR="00C23CC2" w:rsidRPr="00A0368D" w:rsidRDefault="00C23CC2" w:rsidP="00A03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CC2" w:rsidRPr="00A0368D" w:rsidRDefault="00EB12A2" w:rsidP="00A0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Всего занятий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Знакомство, вводная беседа.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воды.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3 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дыханию.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погружению и всплытию.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4 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скольжению.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5 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Разучивание движения ног.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Имитация движения ног.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Всплывание и лежание на спине.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Закрепление приобретенных навыков.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</w:tr>
      <w:tr w:rsidR="00C23CC2" w:rsidRPr="00A0368D" w:rsidTr="00C23CC2">
        <w:tc>
          <w:tcPr>
            <w:tcW w:w="817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C23CC2" w:rsidRPr="00A0368D" w:rsidRDefault="00C23CC2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32</w:t>
            </w:r>
          </w:p>
        </w:tc>
      </w:tr>
    </w:tbl>
    <w:p w:rsidR="00EB12A2" w:rsidRPr="00A0368D" w:rsidRDefault="00EB12A2" w:rsidP="00A0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       </w:t>
      </w:r>
      <w:r w:rsidR="001C7A07" w:rsidRPr="00A0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A07" w:rsidRPr="00A0368D" w:rsidRDefault="00A0368D" w:rsidP="00A0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CC2" w:rsidRPr="00A03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07" w:rsidRPr="00A0368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1C7A07" w:rsidRPr="00A0368D" w:rsidRDefault="001C7A07" w:rsidP="00A036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E3D8D" w:rsidRPr="00A0368D">
        <w:rPr>
          <w:rFonts w:ascii="Times New Roman" w:hAnsi="Times New Roman" w:cs="Times New Roman"/>
          <w:b/>
          <w:sz w:val="24"/>
          <w:szCs w:val="24"/>
        </w:rPr>
        <w:t xml:space="preserve">    Старшие группы</w:t>
      </w:r>
    </w:p>
    <w:tbl>
      <w:tblPr>
        <w:tblStyle w:val="a4"/>
        <w:tblW w:w="10065" w:type="dxa"/>
        <w:tblInd w:w="-459" w:type="dxa"/>
        <w:tblLook w:val="04A0"/>
      </w:tblPr>
      <w:tblGrid>
        <w:gridCol w:w="709"/>
        <w:gridCol w:w="6804"/>
        <w:gridCol w:w="2552"/>
      </w:tblGrid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3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Тема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 занятий           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Знакомство, вводная беседа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                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воды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6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дыханию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Разучивание движения ног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        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погружению и всплытию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8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Имитация движения ног, открывание глаз в воде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Имитация правильного поворота головы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элемента «поплавок»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Всплывание и лежание на спине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 </w:t>
            </w:r>
          </w:p>
        </w:tc>
      </w:tr>
      <w:tr w:rsidR="001C7A07" w:rsidRPr="00A0368D" w:rsidTr="00F07CBA">
        <w:trPr>
          <w:trHeight w:val="623"/>
        </w:trPr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скольжению с доской, без доски, скольжение на спине, на груди и спине с работой ног.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</w:p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Имитация движения рук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 на овладение общей координацией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8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Плавание на груди и спине с доской и без нее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Игры и эстафеты.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</w:tr>
      <w:tr w:rsidR="001C7A07" w:rsidRPr="00A0368D" w:rsidTr="000F48FE">
        <w:tc>
          <w:tcPr>
            <w:tcW w:w="709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64</w:t>
            </w:r>
          </w:p>
        </w:tc>
      </w:tr>
    </w:tbl>
    <w:p w:rsidR="001C7A07" w:rsidRPr="00A0368D" w:rsidRDefault="001C7A07" w:rsidP="00A036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A07" w:rsidRPr="00A0368D" w:rsidRDefault="001C7A07" w:rsidP="00A036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="00F07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368D">
        <w:rPr>
          <w:rFonts w:ascii="Times New Roman" w:hAnsi="Times New Roman" w:cs="Times New Roman"/>
          <w:sz w:val="24"/>
          <w:szCs w:val="24"/>
        </w:rPr>
        <w:t xml:space="preserve"> </w:t>
      </w:r>
      <w:r w:rsidRPr="00A0368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EB12A2" w:rsidRPr="00A0368D" w:rsidRDefault="00EB12A2" w:rsidP="00A036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 xml:space="preserve">                     Подготовительная группа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3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дыханию при плавании кролем на груди</w:t>
            </w:r>
          </w:p>
        </w:tc>
        <w:tc>
          <w:tcPr>
            <w:tcW w:w="2800" w:type="dxa"/>
          </w:tcPr>
          <w:p w:rsidR="001C7A07" w:rsidRPr="00A0368D" w:rsidRDefault="00EB12A2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работе рук и ног при </w:t>
            </w:r>
            <w:r w:rsidRPr="00A0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плавании кроль на груди</w:t>
            </w:r>
          </w:p>
        </w:tc>
        <w:tc>
          <w:tcPr>
            <w:tcW w:w="2800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</w:t>
            </w:r>
            <w:r w:rsidR="00EB12A2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работе рук и ног при плавании кроль на спине</w:t>
            </w:r>
          </w:p>
        </w:tc>
        <w:tc>
          <w:tcPr>
            <w:tcW w:w="2800" w:type="dxa"/>
          </w:tcPr>
          <w:p w:rsidR="001C7A07" w:rsidRPr="00A0368D" w:rsidRDefault="00EB12A2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8</w:t>
            </w:r>
            <w:r w:rsidR="001C7A07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Разучивание и совершенствование способа «брасс»</w:t>
            </w:r>
          </w:p>
        </w:tc>
        <w:tc>
          <w:tcPr>
            <w:tcW w:w="2800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B12A2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Разучивание и совершенствование способа «дельфин»</w:t>
            </w:r>
          </w:p>
        </w:tc>
        <w:tc>
          <w:tcPr>
            <w:tcW w:w="2800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B12A2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Комбинированное плавание всеми способами</w:t>
            </w:r>
          </w:p>
        </w:tc>
        <w:tc>
          <w:tcPr>
            <w:tcW w:w="2800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B12A2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2800" w:type="dxa"/>
          </w:tcPr>
          <w:p w:rsidR="001C7A07" w:rsidRPr="00A0368D" w:rsidRDefault="00EB12A2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8</w:t>
            </w:r>
            <w:r w:rsidR="001C7A07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>«Водное поло»</w:t>
            </w:r>
          </w:p>
        </w:tc>
        <w:tc>
          <w:tcPr>
            <w:tcW w:w="2800" w:type="dxa"/>
          </w:tcPr>
          <w:p w:rsidR="001C7A07" w:rsidRPr="00A0368D" w:rsidRDefault="00EB12A2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2800" w:type="dxa"/>
          </w:tcPr>
          <w:p w:rsidR="001C7A07" w:rsidRPr="00A0368D" w:rsidRDefault="00EB12A2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C7A07"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7A07" w:rsidRPr="00A0368D" w:rsidTr="000F48FE">
        <w:tc>
          <w:tcPr>
            <w:tcW w:w="817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C7A07" w:rsidRPr="00A0368D" w:rsidRDefault="001C7A07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</w:tcPr>
          <w:p w:rsidR="001C7A07" w:rsidRPr="00A0368D" w:rsidRDefault="00EB12A2" w:rsidP="00A03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64</w:t>
            </w:r>
          </w:p>
        </w:tc>
      </w:tr>
    </w:tbl>
    <w:p w:rsidR="001C7A07" w:rsidRPr="00A0368D" w:rsidRDefault="001C7A07" w:rsidP="00A0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07" w:rsidRPr="00A0368D" w:rsidRDefault="001C7A07" w:rsidP="00A0368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8D">
        <w:rPr>
          <w:rFonts w:ascii="Times New Roman" w:hAnsi="Times New Roman" w:cs="Times New Roman"/>
          <w:b/>
          <w:sz w:val="24"/>
          <w:szCs w:val="24"/>
        </w:rPr>
        <w:t>Методическое обеспечение и оборудование:</w:t>
      </w:r>
    </w:p>
    <w:p w:rsidR="004601EE" w:rsidRPr="00A0368D" w:rsidRDefault="004601EE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Осокина Т.И., Богина Т.Л., Тимофеева Е.А. «Обучение плаванию в детском саду»; М., Просвещение. 1991.</w:t>
      </w:r>
    </w:p>
    <w:p w:rsidR="004601EE" w:rsidRPr="00A0368D" w:rsidRDefault="004601EE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Воронова Е.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обучения детей в детском саду» СПб., Детство—пресс. 2010.</w:t>
      </w:r>
    </w:p>
    <w:p w:rsidR="004601EE" w:rsidRPr="00A0368D" w:rsidRDefault="004601EE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Пищикова Н.Г. «Обучение плаванию детей дошкольного возраста». М., Скрипторий 2003.</w:t>
      </w:r>
    </w:p>
    <w:p w:rsidR="004601EE" w:rsidRPr="00A0368D" w:rsidRDefault="004601EE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Карпенко Е. Н., Коротнова Т.П., Кошкодан Е.Н. Плавание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 xml:space="preserve">: -- 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игровой метод обучения, М., Олимпия – пресс. 2006.</w:t>
      </w:r>
    </w:p>
    <w:p w:rsidR="004601EE" w:rsidRPr="00A0368D" w:rsidRDefault="004601EE" w:rsidP="00A0368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AD" w:rsidRPr="00A0368D" w:rsidRDefault="004557AD" w:rsidP="00A0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При бассейне имеется инвентарь и оборудование для обеспечения безопасности занятий и страховки детей во время занятий: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Длинный шест 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2.5 метра) для поддержания и страховки детей;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Спасательные круги;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Плавательные доски;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Нарукавники; и т. д.</w:t>
      </w:r>
    </w:p>
    <w:p w:rsidR="004557AD" w:rsidRPr="00A0368D" w:rsidRDefault="004557AD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Имеются пособия и игрушки, предназначенные для наиболее эффективной организации занятий;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Надувные игрушки;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Резиновые и пластмассовые игрушки;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Мелкие тонущие игрушки;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Мячи разного размера;      </w:t>
      </w:r>
    </w:p>
    <w:p w:rsidR="004557AD" w:rsidRPr="00A0368D" w:rsidRDefault="004557AD" w:rsidP="00A036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Лейки и ведерки.</w:t>
      </w:r>
    </w:p>
    <w:p w:rsidR="004557AD" w:rsidRPr="00A0368D" w:rsidRDefault="004557AD" w:rsidP="00A036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Игрушки позволяют разнообразить упражнения, повышают их эмоциональную насыщенность. Они должны быть яркими, разноцветными, привлекать детей к занятиям и играм в воде. Количество мелких игрушек должно соответствовать числу детей, одновременно занимающихся в бассейне. Все пособия и игрушки периодически подвергаются санобработке в установленном порядке</w:t>
      </w:r>
      <w:r w:rsidRPr="00A036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557AD" w:rsidRPr="00F07CBA" w:rsidRDefault="004557AD" w:rsidP="00A036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B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Страшникова Л.А. заведующая яслями – садом №325 г. Горький 2006.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от22.07.2010.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Сафонова Ж.Б., Гусева Л.В. –« Особенности физического воспитания в специальных медицинских группах». Омск 1997.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Научно—методический журнал «Методист №3» 2009.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Научно – методический журнал «Инструктор по физкультуре» №2 2009. «Организация оздоровительной работы с детьми в условиях ДОУ», стр.69,: старший воспитатель МДОУ Ларкина Н.В. 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Осокина Т.И., Богина Т.Л., Тимофеева Е.А. «Обучение плаванию в детском саду»; М., Просвещение. 1991.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lastRenderedPageBreak/>
        <w:t>Научно – практический журнал «Инструктор по физической культуре» №1 2009. «Обучение плаванию способом брасс», стр.55,: инструктор по плаванию ДОУ № 5 «Солнышко».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Павлотская Н.А. – инструктор по ФИЗО (плаванию) д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№ 63 «Машенька» Белгородская обл.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Карпенко Е. Н., Коротнова Т.П., Кошкодан Е.Н. Плавание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 xml:space="preserve">: -- 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игровой метод обучения, М., Олимпия – пресс. 2006.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Булгакова Н.Ж. – Плавание – пособие для инструктора общественника. М., физ-ра и спорт. 1984.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Фирсов.З.П. «Плавание для всех». М., физ-ра и спорт. 1983. 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Кислов А.А, Панаев В.Г. «Нептун собирает друзей». М., физ-ра и спорт.1983.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Большакова И.А. «Здоровье детей». Ижевск 2003.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Потапов В.П., Кошкарова Л.Н. «Если хочешь быть здоров» 2001.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Воронова Е.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 xml:space="preserve"> обучения детей в детском саду» СПб., Детство—пресс. 2010.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Баранова В.Г., Маханева М.Д. методическое пособие «Фигурное плавание в </w:t>
      </w:r>
      <w:proofErr w:type="spellStart"/>
      <w:r w:rsidRPr="00A036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368D">
        <w:rPr>
          <w:rFonts w:ascii="Times New Roman" w:hAnsi="Times New Roman" w:cs="Times New Roman"/>
          <w:sz w:val="24"/>
          <w:szCs w:val="24"/>
        </w:rPr>
        <w:t>/с» М., Сфера. 2009.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Пищикова Н.Г. «Обучение плаванию детей дошкольного возраста». М., Скрипторий 2003.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 Козлов А.В. «плавание доступно всем». Л., Линиздат. 1986.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Белиц-Гейман С.В. «Мы учимся плавать». М., Просвещение. 1987.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Беляева И.В. Старший воспитатель МДОУ  №48 «Веснянка»                 </w:t>
      </w:r>
      <w:proofErr w:type="gramStart"/>
      <w:r w:rsidRPr="00A036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368D">
        <w:rPr>
          <w:rFonts w:ascii="Times New Roman" w:hAnsi="Times New Roman" w:cs="Times New Roman"/>
          <w:sz w:val="24"/>
          <w:szCs w:val="24"/>
        </w:rPr>
        <w:t>. Альтемьевск Республика Татарстан.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Ежемесячный научно-методический журнал «дошкольное воспитание» № 9/91.М., Просвещение.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>Большакова И.А. «Нетрадиционная методика обучения плаванию детей дошкольного возраста» М., «Маленький дельфин» 2002.</w:t>
      </w:r>
    </w:p>
    <w:p w:rsidR="004557AD" w:rsidRPr="00A0368D" w:rsidRDefault="004557AD" w:rsidP="00A036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8D">
        <w:rPr>
          <w:rFonts w:ascii="Times New Roman" w:hAnsi="Times New Roman" w:cs="Times New Roman"/>
          <w:sz w:val="24"/>
          <w:szCs w:val="24"/>
        </w:rPr>
        <w:t xml:space="preserve">Арт. Спорт – Фитнес клуб, М., 2010.   </w:t>
      </w:r>
    </w:p>
    <w:p w:rsidR="004557AD" w:rsidRPr="00A0368D" w:rsidRDefault="004557AD" w:rsidP="00A0368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07" w:rsidRPr="00A0368D" w:rsidRDefault="001C7A07" w:rsidP="00A0368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A07" w:rsidRDefault="001C7A07" w:rsidP="008F18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5F" w:rsidRPr="008F185F" w:rsidRDefault="008F185F" w:rsidP="008F1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185F" w:rsidRPr="008F185F" w:rsidSect="00BD22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FE4"/>
    <w:multiLevelType w:val="hybridMultilevel"/>
    <w:tmpl w:val="1EF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46B"/>
    <w:multiLevelType w:val="hybridMultilevel"/>
    <w:tmpl w:val="F620E474"/>
    <w:lvl w:ilvl="0" w:tplc="1EC0FF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31013ED6"/>
    <w:multiLevelType w:val="hybridMultilevel"/>
    <w:tmpl w:val="7164A180"/>
    <w:lvl w:ilvl="0" w:tplc="475E742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E3E3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286FD6"/>
    <w:multiLevelType w:val="hybridMultilevel"/>
    <w:tmpl w:val="1930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808C6"/>
    <w:multiLevelType w:val="hybridMultilevel"/>
    <w:tmpl w:val="384E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11F2"/>
    <w:multiLevelType w:val="hybridMultilevel"/>
    <w:tmpl w:val="61823EC6"/>
    <w:lvl w:ilvl="0" w:tplc="268E9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2D"/>
    <w:rsid w:val="000A478A"/>
    <w:rsid w:val="000B09E1"/>
    <w:rsid w:val="00130F05"/>
    <w:rsid w:val="001C7A07"/>
    <w:rsid w:val="002128A4"/>
    <w:rsid w:val="002207FF"/>
    <w:rsid w:val="00220A1A"/>
    <w:rsid w:val="00233FDB"/>
    <w:rsid w:val="00294A95"/>
    <w:rsid w:val="00340091"/>
    <w:rsid w:val="00344E00"/>
    <w:rsid w:val="00392C64"/>
    <w:rsid w:val="00396704"/>
    <w:rsid w:val="00424AFF"/>
    <w:rsid w:val="00427F6A"/>
    <w:rsid w:val="00452FA6"/>
    <w:rsid w:val="004557AD"/>
    <w:rsid w:val="004601EE"/>
    <w:rsid w:val="00516525"/>
    <w:rsid w:val="00590FFD"/>
    <w:rsid w:val="00621B2D"/>
    <w:rsid w:val="0063689C"/>
    <w:rsid w:val="00641C0D"/>
    <w:rsid w:val="006505C3"/>
    <w:rsid w:val="00714BCB"/>
    <w:rsid w:val="00747214"/>
    <w:rsid w:val="007E2AF1"/>
    <w:rsid w:val="007F7C1A"/>
    <w:rsid w:val="008E74E4"/>
    <w:rsid w:val="008F185F"/>
    <w:rsid w:val="009859A3"/>
    <w:rsid w:val="00A0368D"/>
    <w:rsid w:val="00A954CB"/>
    <w:rsid w:val="00AB7C97"/>
    <w:rsid w:val="00AF431A"/>
    <w:rsid w:val="00BD227E"/>
    <w:rsid w:val="00BE3D8D"/>
    <w:rsid w:val="00C17437"/>
    <w:rsid w:val="00C23CC2"/>
    <w:rsid w:val="00D32816"/>
    <w:rsid w:val="00D55C86"/>
    <w:rsid w:val="00D8351B"/>
    <w:rsid w:val="00DA2FF9"/>
    <w:rsid w:val="00E7238D"/>
    <w:rsid w:val="00EB12A2"/>
    <w:rsid w:val="00F07CBA"/>
    <w:rsid w:val="00F42F92"/>
    <w:rsid w:val="00FA3EEA"/>
    <w:rsid w:val="00FC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85F"/>
    <w:pPr>
      <w:ind w:left="720"/>
      <w:contextualSpacing/>
    </w:pPr>
  </w:style>
  <w:style w:type="table" w:styleId="a4">
    <w:name w:val="Table Grid"/>
    <w:basedOn w:val="a1"/>
    <w:uiPriority w:val="59"/>
    <w:rsid w:val="001C7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25</cp:revision>
  <dcterms:created xsi:type="dcterms:W3CDTF">2012-05-05T07:29:00Z</dcterms:created>
  <dcterms:modified xsi:type="dcterms:W3CDTF">2013-02-07T03:33:00Z</dcterms:modified>
</cp:coreProperties>
</file>