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35" w:rsidRPr="00FA7D8D" w:rsidRDefault="006C7C6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Воспитание дошкольников: </w:t>
      </w:r>
      <w:proofErr w:type="spellStart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гендерный</w:t>
      </w:r>
      <w:proofErr w:type="spellEnd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подход к воспитанию.</w:t>
      </w:r>
    </w:p>
    <w:p w:rsidR="006C7C6A" w:rsidRPr="00FA7D8D" w:rsidRDefault="006C7C6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Глядя на своих детей, родители девочек мечтают, чтобы в будущем они стали красивыми и успешными женщинами, счастливыми мамами и женами. Ну а родители сыновей хотят, чтобы их парни были физически сильными, ответственными, «настоящими мужчинами». </w:t>
      </w:r>
      <w:r w:rsidR="00203DCD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Чтобы в дальнейшем молодые люди, вступая в брак были способны  построить нормальные семейные отношения, воспитание не должно быть «бесполым»</w:t>
      </w:r>
      <w:proofErr w:type="gramStart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03DCD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203DCD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Мужчина должен взять на себя ответственность  за семью, не перекладывать на плечи жены воспитание детей. У женщины должны быть сформированы умения устранять конфликты, быть хорошей хозяйкой семейного очага.</w:t>
      </w:r>
    </w:p>
    <w:p w:rsidR="006C7C6A" w:rsidRPr="00FA7D8D" w:rsidRDefault="006C7C6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Это задачи </w:t>
      </w:r>
      <w:proofErr w:type="spellStart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гендерного</w:t>
      </w:r>
      <w:proofErr w:type="spellEnd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воспитания должны решаться </w:t>
      </w:r>
      <w:r w:rsidR="00B71E3F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в </w:t>
      </w:r>
      <w:proofErr w:type="gramStart"/>
      <w:r w:rsidR="00B71E3F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семье</w:t>
      </w:r>
      <w:proofErr w:type="gramEnd"/>
      <w:r w:rsidR="00B71E3F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 </w:t>
      </w: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в образовательных учреждениях. Уже в детских садах должна воспитываться культура взаимоотношений между девочками и </w:t>
      </w:r>
      <w:r w:rsidR="00E91D3B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мальчиками: ребенок должен учиться любить, понимать  и принимать другого человека, с уважением относиться к представителям своего и противоположного пола.</w:t>
      </w:r>
      <w:r w:rsidR="00E91D3B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Для этого детские сады и школы должны разрабатывать методы и технологии воспитания с учетом </w:t>
      </w:r>
      <w:proofErr w:type="spellStart"/>
      <w:r w:rsidR="00E91D3B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гендерных</w:t>
      </w:r>
      <w:proofErr w:type="spellEnd"/>
      <w:r w:rsidR="00E91D3B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способностей детей. </w:t>
      </w:r>
    </w:p>
    <w:p w:rsidR="00E91D3B" w:rsidRPr="00FA7D8D" w:rsidRDefault="00E91D3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При воспитании детей учитываются следующие психологические правила:</w:t>
      </w:r>
    </w:p>
    <w:p w:rsidR="00E91D3B" w:rsidRPr="00FA7D8D" w:rsidRDefault="00E91D3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-Никогда не забывайте, что перед вами не просто ребенок, а мальчик или девочка, с присущими им особенностями восприятия, мышления, эмоций.</w:t>
      </w:r>
    </w:p>
    <w:p w:rsidR="00E91D3B" w:rsidRPr="00FA7D8D" w:rsidRDefault="00E91D3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-Мальчики и</w:t>
      </w:r>
      <w:r w:rsidR="00FC21DF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девочки по-ра</w:t>
      </w:r>
      <w:r w:rsidR="00FC21DF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зному видят, слышат, осязают, по</w:t>
      </w: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-разному воспринимают пространство и ориентируются в нем, а главное</w:t>
      </w:r>
      <w:r w:rsidR="00FC21DF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по-разному осмысливают все, с чем сталкиваются в этом мире.</w:t>
      </w:r>
    </w:p>
    <w:p w:rsidR="007549D2" w:rsidRPr="00FA7D8D" w:rsidRDefault="007549D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- Давая задание мальчикам, старайтесь включать в них момент поиска, требующий сообразительности, а с девочками надо до начала работы разобрать принцип выполнения задания, но постепенно учить действовать самостоятельно.</w:t>
      </w:r>
    </w:p>
    <w:p w:rsidR="007549D2" w:rsidRPr="00FA7D8D" w:rsidRDefault="007549D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-При общении с девочкой помните: особо уязвимое мест</w:t>
      </w:r>
      <w:proofErr w:type="gramStart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о-</w:t>
      </w:r>
      <w:proofErr w:type="gramEnd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вопросы, касающиеся   ее внешности.</w:t>
      </w:r>
    </w:p>
    <w:p w:rsidR="007549D2" w:rsidRPr="00FA7D8D" w:rsidRDefault="007549D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- Критикуя мальчика, объясните ему ситуацию очень коротко и очень конкретн</w:t>
      </w:r>
      <w:proofErr w:type="gramStart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о-</w:t>
      </w:r>
      <w:proofErr w:type="gramEnd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чем вы недовольны. У мальчиков пик эмоциональной активности на первых минутах разговора.</w:t>
      </w:r>
    </w:p>
    <w:p w:rsidR="007549D2" w:rsidRPr="00FA7D8D" w:rsidRDefault="007549D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 Девочек рано начинает волновать собственное «я». Женщины требуют особенно внимания и заботы, начиная уже с пятилетнего возраста.</w:t>
      </w:r>
    </w:p>
    <w:p w:rsidR="007549D2" w:rsidRPr="00FA7D8D" w:rsidRDefault="007549D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- У мальчиков проблемы с самооценкой возникают к нач</w:t>
      </w:r>
      <w:r w:rsidR="00203DCD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алу периода полового созревания.</w:t>
      </w:r>
    </w:p>
    <w:p w:rsidR="00203DCD" w:rsidRPr="00FA7D8D" w:rsidRDefault="00203DC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-При обучении важно учитывать, что девочкам нужны слуховые стимуляторы, а </w:t>
      </w:r>
      <w:proofErr w:type="spellStart"/>
      <w:proofErr w:type="gramStart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мальчикам-визуальные</w:t>
      </w:r>
      <w:proofErr w:type="spellEnd"/>
      <w:proofErr w:type="gramEnd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03DCD" w:rsidRPr="00FA7D8D" w:rsidRDefault="00203DC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- Для мальчика наиболее значимым является указание на то, что он добился конкретного результата. Это позволяет ему гордиться собой и «стремиться к новым  результатам»</w:t>
      </w:r>
    </w:p>
    <w:p w:rsidR="00203DCD" w:rsidRPr="00FA7D8D" w:rsidRDefault="00203DC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- Девочка более устойчива к стрессу</w:t>
      </w:r>
      <w:r w:rsidR="00B71E3F"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71E3F" w:rsidRPr="00FA7D8D" w:rsidRDefault="00B71E3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- Мальчикам труднее выполнить несколько заданий одновременно.</w:t>
      </w:r>
    </w:p>
    <w:p w:rsidR="00B71E3F" w:rsidRPr="00FA7D8D" w:rsidRDefault="00B71E3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Так же психологи советуют, что ребенок, девочка или мальчи</w:t>
      </w:r>
      <w:proofErr w:type="gramStart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к-</w:t>
      </w:r>
      <w:proofErr w:type="gramEnd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знающий и не умеющий многого- это нормальное положение вещей. Ребенок не должен бояться ошибиться. Невозможно </w:t>
      </w:r>
      <w:proofErr w:type="gramStart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научить чему-то, не ошибаясь</w:t>
      </w:r>
      <w:proofErr w:type="gramEnd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Старайтесь не вырабатывать у ребенка страха перед ошибкой.  </w:t>
      </w:r>
    </w:p>
    <w:p w:rsidR="00B71E3F" w:rsidRPr="00FA7D8D" w:rsidRDefault="00B71E3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Мальчики и девочки </w:t>
      </w:r>
      <w:proofErr w:type="gramStart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-э</w:t>
      </w:r>
      <w:proofErr w:type="gramEnd"/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>то два разных мира. Если мы не учитываем это, то очень часто неправильно понимаем</w:t>
      </w:r>
      <w:r w:rsidRPr="00FA7D8D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, что</w:t>
      </w: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стоит за их поступками, а значит неправильно на них, эти поступки реагируем.</w:t>
      </w:r>
    </w:p>
    <w:p w:rsidR="00E91D3B" w:rsidRPr="00FA7D8D" w:rsidRDefault="00E91D3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71E3F" w:rsidRPr="00FA7D8D" w:rsidRDefault="006C7C6A" w:rsidP="00B71E3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B71E3F" w:rsidRPr="00FA7D8D">
        <w:rPr>
          <w:rFonts w:ascii="Times New Roman" w:hAnsi="Times New Roman" w:cs="Times New Roman"/>
          <w:sz w:val="28"/>
          <w:szCs w:val="28"/>
          <w:lang w:val="ru-RU"/>
        </w:rPr>
        <w:t>Качалова Татьяна Викторовна,</w:t>
      </w:r>
    </w:p>
    <w:p w:rsidR="00B71E3F" w:rsidRPr="00FA7D8D" w:rsidRDefault="00B71E3F" w:rsidP="00B71E3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7D8D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заведующей по </w:t>
      </w:r>
      <w:proofErr w:type="spellStart"/>
      <w:r w:rsidRPr="00FA7D8D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FA7D8D">
        <w:rPr>
          <w:rFonts w:ascii="Times New Roman" w:hAnsi="Times New Roman" w:cs="Times New Roman"/>
          <w:sz w:val="28"/>
          <w:szCs w:val="28"/>
          <w:lang w:val="ru-RU"/>
        </w:rPr>
        <w:t xml:space="preserve"> - воспитательной работе ГДОУ  №76 «Звездочка»</w:t>
      </w:r>
    </w:p>
    <w:p w:rsidR="00B71E3F" w:rsidRPr="00FA7D8D" w:rsidRDefault="00B71E3F" w:rsidP="00B71E3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A7D8D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proofErr w:type="gramEnd"/>
      <w:r w:rsidRPr="00FA7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8D">
        <w:rPr>
          <w:rFonts w:ascii="Times New Roman" w:hAnsi="Times New Roman" w:cs="Times New Roman"/>
          <w:sz w:val="28"/>
          <w:szCs w:val="28"/>
        </w:rPr>
        <w:t>Кяхта</w:t>
      </w:r>
      <w:proofErr w:type="spellEnd"/>
      <w:r w:rsidRPr="00FA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D8D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FA7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8D">
        <w:rPr>
          <w:rFonts w:ascii="Times New Roman" w:hAnsi="Times New Roman" w:cs="Times New Roman"/>
          <w:sz w:val="28"/>
          <w:szCs w:val="28"/>
        </w:rPr>
        <w:t>Бурятия</w:t>
      </w:r>
      <w:proofErr w:type="spellEnd"/>
    </w:p>
    <w:p w:rsidR="00B71E3F" w:rsidRPr="00B71E3F" w:rsidRDefault="00B71E3F" w:rsidP="00B71E3F">
      <w:pPr>
        <w:jc w:val="right"/>
        <w:rPr>
          <w:sz w:val="28"/>
          <w:szCs w:val="28"/>
          <w:lang w:val="ru-RU"/>
        </w:rPr>
      </w:pPr>
    </w:p>
    <w:p w:rsidR="006C7C6A" w:rsidRPr="006C7C6A" w:rsidRDefault="006C7C6A">
      <w:pPr>
        <w:rPr>
          <w:i w:val="0"/>
          <w:sz w:val="28"/>
          <w:szCs w:val="28"/>
          <w:lang w:val="ru-RU"/>
        </w:rPr>
      </w:pPr>
    </w:p>
    <w:p w:rsidR="006C7C6A" w:rsidRPr="006C7C6A" w:rsidRDefault="006C7C6A">
      <w:pPr>
        <w:rPr>
          <w:i w:val="0"/>
          <w:sz w:val="36"/>
          <w:szCs w:val="36"/>
          <w:lang w:val="ru-RU"/>
        </w:rPr>
      </w:pPr>
    </w:p>
    <w:sectPr w:rsidR="006C7C6A" w:rsidRPr="006C7C6A" w:rsidSect="00CE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6A"/>
    <w:rsid w:val="00203DCD"/>
    <w:rsid w:val="00205263"/>
    <w:rsid w:val="002B6EF8"/>
    <w:rsid w:val="006C7C6A"/>
    <w:rsid w:val="007549D2"/>
    <w:rsid w:val="00A824D6"/>
    <w:rsid w:val="00A9487E"/>
    <w:rsid w:val="00B71E3F"/>
    <w:rsid w:val="00CE7235"/>
    <w:rsid w:val="00E06C99"/>
    <w:rsid w:val="00E91D3B"/>
    <w:rsid w:val="00FA7D8D"/>
    <w:rsid w:val="00F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24D6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824D6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824D6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824D6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824D6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4D6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D6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4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4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D6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824D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824D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824D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824D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24D6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24D6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24D6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24D6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24D6"/>
    <w:rPr>
      <w:b/>
      <w:bCs/>
      <w:color w:val="A3171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24D6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824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6">
    <w:name w:val="Subtitle"/>
    <w:basedOn w:val="a"/>
    <w:next w:val="a"/>
    <w:link w:val="a7"/>
    <w:uiPriority w:val="11"/>
    <w:qFormat/>
    <w:rsid w:val="00A824D6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24D6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8">
    <w:name w:val="Strong"/>
    <w:uiPriority w:val="22"/>
    <w:qFormat/>
    <w:rsid w:val="00A824D6"/>
    <w:rPr>
      <w:b/>
      <w:bCs/>
      <w:spacing w:val="0"/>
    </w:rPr>
  </w:style>
  <w:style w:type="character" w:styleId="a9">
    <w:name w:val="Emphasis"/>
    <w:uiPriority w:val="20"/>
    <w:qFormat/>
    <w:rsid w:val="00A824D6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a">
    <w:name w:val="No Spacing"/>
    <w:basedOn w:val="a"/>
    <w:uiPriority w:val="1"/>
    <w:qFormat/>
    <w:rsid w:val="00A824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824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4D6"/>
    <w:rPr>
      <w:i w:val="0"/>
      <w:iCs w:val="0"/>
      <w:color w:val="A3171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24D6"/>
    <w:rPr>
      <w:color w:val="A3171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824D6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824D6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e">
    <w:name w:val="Subtle Emphasis"/>
    <w:uiPriority w:val="19"/>
    <w:qFormat/>
    <w:rsid w:val="00A824D6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f">
    <w:name w:val="Intense Emphasis"/>
    <w:uiPriority w:val="21"/>
    <w:qFormat/>
    <w:rsid w:val="00A824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0">
    <w:name w:val="Subtle Reference"/>
    <w:uiPriority w:val="31"/>
    <w:qFormat/>
    <w:rsid w:val="00A824D6"/>
    <w:rPr>
      <w:i/>
      <w:iCs/>
      <w:smallCaps/>
      <w:color w:val="DA1F28" w:themeColor="accent2"/>
      <w:u w:color="DA1F28" w:themeColor="accent2"/>
    </w:rPr>
  </w:style>
  <w:style w:type="character" w:styleId="af1">
    <w:name w:val="Intense Reference"/>
    <w:uiPriority w:val="32"/>
    <w:qFormat/>
    <w:rsid w:val="00A824D6"/>
    <w:rPr>
      <w:b/>
      <w:bCs/>
      <w:i/>
      <w:iCs/>
      <w:smallCaps/>
      <w:color w:val="DA1F28" w:themeColor="accent2"/>
      <w:u w:color="DA1F28" w:themeColor="accent2"/>
    </w:rPr>
  </w:style>
  <w:style w:type="character" w:styleId="af2">
    <w:name w:val="Book Title"/>
    <w:uiPriority w:val="33"/>
    <w:qFormat/>
    <w:rsid w:val="00A824D6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24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2013-02-22T03:11:00Z</dcterms:created>
  <dcterms:modified xsi:type="dcterms:W3CDTF">2013-02-27T00:38:00Z</dcterms:modified>
</cp:coreProperties>
</file>