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01" w:rsidRDefault="00C47A01" w:rsidP="00C47A01">
      <w:pPr>
        <w:jc w:val="center"/>
        <w:rPr>
          <w:b/>
          <w:sz w:val="48"/>
          <w:szCs w:val="48"/>
        </w:rPr>
      </w:pPr>
      <w:r w:rsidRPr="00C47A01">
        <w:rPr>
          <w:b/>
          <w:sz w:val="48"/>
          <w:szCs w:val="48"/>
        </w:rPr>
        <w:t>Составила</w:t>
      </w:r>
      <w:r>
        <w:rPr>
          <w:b/>
          <w:sz w:val="48"/>
          <w:szCs w:val="48"/>
        </w:rPr>
        <w:t xml:space="preserve"> воспитатель группы РДА</w:t>
      </w:r>
      <w:r w:rsidRPr="00C47A01">
        <w:rPr>
          <w:b/>
          <w:sz w:val="48"/>
          <w:szCs w:val="48"/>
        </w:rPr>
        <w:t>: Жупикова Екатерина Алексеевна.                                         МБДОУ№188 «Кораблик» г</w:t>
      </w:r>
      <w:proofErr w:type="gramStart"/>
      <w:r w:rsidRPr="00C47A01">
        <w:rPr>
          <w:b/>
          <w:sz w:val="48"/>
          <w:szCs w:val="48"/>
        </w:rPr>
        <w:t>.С</w:t>
      </w:r>
      <w:proofErr w:type="gramEnd"/>
      <w:r w:rsidRPr="00C47A01">
        <w:rPr>
          <w:b/>
          <w:sz w:val="48"/>
          <w:szCs w:val="48"/>
        </w:rPr>
        <w:t>амара, январь 2014 уч.год.</w:t>
      </w:r>
    </w:p>
    <w:p w:rsidR="00C47A01" w:rsidRPr="00C47A01" w:rsidRDefault="00C47A01" w:rsidP="00C47A01">
      <w:pPr>
        <w:jc w:val="center"/>
        <w:rPr>
          <w:b/>
          <w:sz w:val="48"/>
          <w:szCs w:val="48"/>
        </w:rPr>
      </w:pPr>
      <w:r w:rsidRPr="000A14A1">
        <w:rPr>
          <w:b/>
          <w:sz w:val="48"/>
          <w:szCs w:val="48"/>
        </w:rPr>
        <w:t xml:space="preserve">Формирование социально </w:t>
      </w:r>
      <w:r w:rsidRPr="00C47A01">
        <w:rPr>
          <w:b/>
          <w:sz w:val="48"/>
          <w:szCs w:val="48"/>
        </w:rPr>
        <w:t xml:space="preserve"> - </w:t>
      </w:r>
      <w:r w:rsidRPr="000A14A1">
        <w:rPr>
          <w:b/>
          <w:sz w:val="48"/>
          <w:szCs w:val="48"/>
        </w:rPr>
        <w:t>бытовых навыков</w:t>
      </w:r>
      <w:r w:rsidR="000A14A1">
        <w:rPr>
          <w:b/>
          <w:sz w:val="48"/>
          <w:szCs w:val="48"/>
        </w:rPr>
        <w:t xml:space="preserve"> для детей РДА</w:t>
      </w:r>
      <w:r w:rsidRPr="000A14A1">
        <w:rPr>
          <w:b/>
          <w:sz w:val="48"/>
          <w:szCs w:val="48"/>
        </w:rPr>
        <w:t>.</w:t>
      </w:r>
    </w:p>
    <w:p w:rsidR="00C47A01" w:rsidRDefault="00C47A01" w:rsidP="00C47A01">
      <w:pPr>
        <w:pStyle w:val="1"/>
        <w:shd w:val="clear" w:color="auto" w:fill="auto"/>
        <w:spacing w:before="0"/>
        <w:ind w:left="20" w:right="20"/>
        <w:jc w:val="left"/>
        <w:rPr>
          <w:b/>
          <w:sz w:val="28"/>
          <w:szCs w:val="28"/>
        </w:rPr>
      </w:pPr>
    </w:p>
    <w:p w:rsidR="00C47A01" w:rsidRDefault="00C47A01" w:rsidP="00C47A01">
      <w:pPr>
        <w:pStyle w:val="1"/>
        <w:shd w:val="clear" w:color="auto" w:fill="auto"/>
        <w:spacing w:before="0"/>
        <w:ind w:left="20" w:right="20"/>
        <w:jc w:val="left"/>
        <w:rPr>
          <w:b/>
          <w:sz w:val="28"/>
          <w:szCs w:val="28"/>
        </w:rPr>
      </w:pPr>
    </w:p>
    <w:p w:rsidR="00C47A01" w:rsidRDefault="00C47A01" w:rsidP="00C47A01">
      <w:pPr>
        <w:pStyle w:val="1"/>
        <w:shd w:val="clear" w:color="auto" w:fill="auto"/>
        <w:spacing w:before="0"/>
        <w:ind w:left="20" w:right="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независимо от уровня их ин</w:t>
      </w:r>
      <w:r>
        <w:rPr>
          <w:rFonts w:ascii="Times New Roman" w:hAnsi="Times New Roman" w:cs="Times New Roman"/>
          <w:sz w:val="28"/>
          <w:szCs w:val="28"/>
        </w:rPr>
        <w:softHyphen/>
        <w:t>теллектуального развития, овладение социально-бытовыми навыками вызывает значительные (иногда почти непреодоли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мые) трудности. Это связано </w:t>
      </w:r>
      <w:r>
        <w:rPr>
          <w:rFonts w:ascii="Times New Roman" w:hAnsi="Times New Roman" w:cs="Times New Roman"/>
          <w:b/>
          <w:sz w:val="28"/>
          <w:szCs w:val="28"/>
        </w:rPr>
        <w:t>с нарушениями коммуникации и мотивации,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произвольного сосредоточения и целенаправлен</w:t>
      </w:r>
      <w:r>
        <w:rPr>
          <w:rFonts w:ascii="Times New Roman" w:hAnsi="Times New Roman" w:cs="Times New Roman"/>
          <w:b/>
          <w:sz w:val="28"/>
          <w:szCs w:val="28"/>
        </w:rPr>
        <w:softHyphen/>
        <w:t>ности, особенностями моторного развития, сверхчувстви</w:t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тельностью,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гиперсенизитивность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страхами.</w:t>
      </w:r>
    </w:p>
    <w:p w:rsidR="00C47A01" w:rsidRDefault="00C47A01" w:rsidP="00C47A01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естественные способы овладения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навыками, характерные для обычных детей, становятся недоступными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аутизме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коррекционной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развитию соци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ально-бытовых навыков </w:t>
      </w:r>
      <w:r>
        <w:rPr>
          <w:rFonts w:ascii="Times New Roman" w:hAnsi="Times New Roman" w:cs="Times New Roman"/>
          <w:b/>
          <w:sz w:val="28"/>
          <w:szCs w:val="28"/>
        </w:rPr>
        <w:t>придается исключительно большое значение: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если они сформированы,</w:t>
      </w:r>
      <w:r>
        <w:rPr>
          <w:rFonts w:ascii="Times New Roman" w:hAnsi="Times New Roman" w:cs="Times New Roman"/>
          <w:sz w:val="28"/>
          <w:szCs w:val="28"/>
        </w:rPr>
        <w:t xml:space="preserve"> его будет гораздо легче интегрировать в любой коллектив. В тех случаях, когда аутизм осложнен умственной отсталостью, </w:t>
      </w:r>
      <w:r>
        <w:rPr>
          <w:rFonts w:ascii="Times New Roman" w:hAnsi="Times New Roman" w:cs="Times New Roman"/>
          <w:b/>
          <w:sz w:val="28"/>
          <w:szCs w:val="28"/>
        </w:rPr>
        <w:t>этот раздел обучения приобретает особое значение.</w:t>
      </w:r>
      <w:r>
        <w:rPr>
          <w:rFonts w:ascii="Times New Roman" w:hAnsi="Times New Roman" w:cs="Times New Roman"/>
          <w:sz w:val="28"/>
          <w:szCs w:val="28"/>
        </w:rPr>
        <w:tab/>
        <w:t xml:space="preserve">  Прежде чем начинать обучению тому или иному навыку, </w:t>
      </w:r>
      <w:r>
        <w:rPr>
          <w:rFonts w:ascii="Times New Roman" w:hAnsi="Times New Roman" w:cs="Times New Roman"/>
          <w:b/>
          <w:sz w:val="28"/>
          <w:szCs w:val="28"/>
        </w:rPr>
        <w:t>необ</w:t>
      </w:r>
      <w:r>
        <w:rPr>
          <w:rFonts w:ascii="Times New Roman" w:hAnsi="Times New Roman" w:cs="Times New Roman"/>
          <w:b/>
          <w:sz w:val="28"/>
          <w:szCs w:val="28"/>
        </w:rPr>
        <w:softHyphen/>
        <w:t>ходимо провести обследование и выявить</w:t>
      </w:r>
      <w:r>
        <w:rPr>
          <w:rFonts w:ascii="Times New Roman" w:hAnsi="Times New Roman" w:cs="Times New Roman"/>
          <w:sz w:val="28"/>
          <w:szCs w:val="28"/>
        </w:rPr>
        <w:t>, что ребенок умеет делать, какие навыки находятся в процессе становления, ка</w:t>
      </w:r>
      <w:r>
        <w:rPr>
          <w:rFonts w:ascii="Times New Roman" w:hAnsi="Times New Roman" w:cs="Times New Roman"/>
          <w:sz w:val="28"/>
          <w:szCs w:val="28"/>
        </w:rPr>
        <w:softHyphen/>
        <w:t>кие причины не позволяют ребенку овладевать бытовыми на</w:t>
      </w:r>
      <w:r>
        <w:rPr>
          <w:rFonts w:ascii="Times New Roman" w:hAnsi="Times New Roman" w:cs="Times New Roman"/>
          <w:sz w:val="28"/>
          <w:szCs w:val="28"/>
        </w:rPr>
        <w:softHyphen/>
        <w:t>выками.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A01" w:rsidRDefault="00C47A01" w:rsidP="00C47A01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C47A01" w:rsidRDefault="00C47A01" w:rsidP="00C47A01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всегда необходим подготовительный этап, в 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 которого нужно организовать ребенка, </w:t>
      </w:r>
      <w:r>
        <w:rPr>
          <w:rFonts w:ascii="Times New Roman" w:hAnsi="Times New Roman" w:cs="Times New Roman"/>
          <w:b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 xml:space="preserve"> научить его: </w:t>
      </w:r>
      <w:r>
        <w:rPr>
          <w:rFonts w:ascii="Times New Roman" w:hAnsi="Times New Roman" w:cs="Times New Roman"/>
          <w:b/>
          <w:sz w:val="28"/>
          <w:szCs w:val="28"/>
        </w:rPr>
        <w:t>имитировать,</w:t>
      </w:r>
      <w:r>
        <w:rPr>
          <w:rFonts w:ascii="Times New Roman" w:hAnsi="Times New Roman" w:cs="Times New Roman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b/>
          <w:sz w:val="28"/>
          <w:szCs w:val="28"/>
        </w:rPr>
        <w:t>инструкцию,</w:t>
      </w:r>
      <w:r>
        <w:rPr>
          <w:rFonts w:ascii="Times New Roman" w:hAnsi="Times New Roman" w:cs="Times New Roman"/>
          <w:sz w:val="28"/>
          <w:szCs w:val="28"/>
        </w:rPr>
        <w:t xml:space="preserve"> концентрировать </w:t>
      </w:r>
      <w:r>
        <w:rPr>
          <w:rFonts w:ascii="Times New Roman" w:hAnsi="Times New Roman" w:cs="Times New Roman"/>
          <w:b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которому </w:t>
      </w:r>
      <w:r>
        <w:rPr>
          <w:rFonts w:ascii="Times New Roman" w:hAnsi="Times New Roman" w:cs="Times New Roman"/>
          <w:b/>
          <w:sz w:val="28"/>
          <w:szCs w:val="28"/>
        </w:rPr>
        <w:t>его обучают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A01" w:rsidRDefault="00C47A01" w:rsidP="00C47A01">
      <w:pPr>
        <w:pStyle w:val="1"/>
        <w:shd w:val="clear" w:color="auto" w:fill="auto"/>
        <w:spacing w:before="0" w:after="118" w:line="238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нельзя забывать, что у некоторых детей отмечаются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гиперсенизитивность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страхи, </w:t>
      </w:r>
      <w:r>
        <w:rPr>
          <w:rFonts w:ascii="Times New Roman" w:hAnsi="Times New Roman" w:cs="Times New Roman"/>
          <w:sz w:val="28"/>
          <w:szCs w:val="28"/>
        </w:rPr>
        <w:t>препятству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ющие овладению тем или иным навыком.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A01" w:rsidRDefault="00C47A01" w:rsidP="00C47A01">
      <w:pPr>
        <w:pStyle w:val="1"/>
        <w:shd w:val="clear" w:color="auto" w:fill="auto"/>
        <w:spacing w:before="0" w:after="118" w:line="238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если ребенок не ходит в туалет из-за того, что бо</w:t>
      </w:r>
      <w:r>
        <w:rPr>
          <w:rFonts w:ascii="Times New Roman" w:hAnsi="Times New Roman" w:cs="Times New Roman"/>
          <w:sz w:val="28"/>
          <w:szCs w:val="28"/>
        </w:rPr>
        <w:softHyphen/>
        <w:t>ится шума воды в унитазе или не хочет чистить ковер, потому что не переносит звука работающего пылесоса, то формиро</w:t>
      </w:r>
      <w:r>
        <w:rPr>
          <w:rFonts w:ascii="Times New Roman" w:hAnsi="Times New Roman" w:cs="Times New Roman"/>
          <w:sz w:val="28"/>
          <w:szCs w:val="28"/>
        </w:rPr>
        <w:softHyphen/>
        <w:t>ванию этих навыков предшествует  предварительная работа.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A01" w:rsidRDefault="00C47A01" w:rsidP="00C47A01">
      <w:pPr>
        <w:pStyle w:val="1"/>
        <w:shd w:val="clear" w:color="auto" w:fill="auto"/>
        <w:spacing w:before="0" w:after="118" w:line="238" w:lineRule="exact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C47A01" w:rsidRDefault="00C47A01" w:rsidP="00C47A01">
      <w:pPr>
        <w:pStyle w:val="1"/>
        <w:shd w:val="clear" w:color="auto" w:fill="auto"/>
        <w:spacing w:before="0" w:after="118" w:line="238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Следует отметить, что подготовительный период </w:t>
      </w:r>
      <w:r>
        <w:rPr>
          <w:rFonts w:ascii="Times New Roman" w:hAnsi="Times New Roman" w:cs="Times New Roman"/>
          <w:b/>
          <w:sz w:val="28"/>
          <w:szCs w:val="28"/>
        </w:rPr>
        <w:t>не должен затягиваться,</w:t>
      </w:r>
      <w:r>
        <w:rPr>
          <w:rFonts w:ascii="Times New Roman" w:hAnsi="Times New Roman" w:cs="Times New Roman"/>
          <w:sz w:val="28"/>
          <w:szCs w:val="28"/>
        </w:rPr>
        <w:t xml:space="preserve"> иначе страхи фиксируются, помощь взрослых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самообслуживании и в быту </w:t>
      </w:r>
      <w:r>
        <w:rPr>
          <w:rFonts w:ascii="Times New Roman" w:hAnsi="Times New Roman" w:cs="Times New Roman"/>
          <w:sz w:val="28"/>
          <w:szCs w:val="28"/>
        </w:rPr>
        <w:t>становится привычной, приобре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тает характер </w:t>
      </w:r>
      <w:r>
        <w:rPr>
          <w:rFonts w:ascii="Times New Roman" w:hAnsi="Times New Roman" w:cs="Times New Roman"/>
          <w:b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и постепенно превращается </w:t>
      </w:r>
      <w:r>
        <w:rPr>
          <w:rFonts w:ascii="Times New Roman" w:hAnsi="Times New Roman" w:cs="Times New Roman"/>
          <w:b/>
          <w:sz w:val="28"/>
          <w:szCs w:val="28"/>
        </w:rPr>
        <w:t>в сте</w:t>
      </w:r>
      <w:r>
        <w:rPr>
          <w:rFonts w:ascii="Times New Roman" w:hAnsi="Times New Roman" w:cs="Times New Roman"/>
          <w:b/>
          <w:sz w:val="28"/>
          <w:szCs w:val="28"/>
        </w:rPr>
        <w:softHyphen/>
        <w:t>реотип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b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, ов</w:t>
      </w:r>
      <w:r>
        <w:rPr>
          <w:rFonts w:ascii="Times New Roman" w:hAnsi="Times New Roman" w:cs="Times New Roman"/>
          <w:sz w:val="28"/>
          <w:szCs w:val="28"/>
        </w:rPr>
        <w:softHyphen/>
        <w:t>ладеть навыком становится все труднее.</w:t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всего начинать с тех навыков, которыми дети обычно овладевают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 либо по подражанию или после  обучения: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опрятности в туалете,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мытьё рук,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одеванию и раздеванию,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чистки зубов,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носо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вым платком,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игрушек, </w:t>
      </w:r>
    </w:p>
    <w:p w:rsidR="00C47A01" w:rsidRDefault="00C47A01" w:rsidP="00C47A01">
      <w:pPr>
        <w:pStyle w:val="1"/>
        <w:numPr>
          <w:ilvl w:val="0"/>
          <w:numId w:val="1"/>
        </w:numPr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мытье посуды и т.д. </w:t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выбранные навыки должны часто встречаться в повседневной жизни ребенка.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мы выбрали,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кой навык будем формировать, </w:t>
      </w:r>
      <w:r>
        <w:rPr>
          <w:rFonts w:ascii="Times New Roman" w:hAnsi="Times New Roman" w:cs="Times New Roman"/>
          <w:b/>
          <w:sz w:val="28"/>
          <w:szCs w:val="28"/>
        </w:rPr>
        <w:t>необходимо разработать про</w:t>
      </w:r>
      <w:r>
        <w:rPr>
          <w:rFonts w:ascii="Times New Roman" w:hAnsi="Times New Roman" w:cs="Times New Roman"/>
          <w:b/>
          <w:sz w:val="28"/>
          <w:szCs w:val="28"/>
        </w:rPr>
        <w:softHyphen/>
        <w:t>грамму обучения и создать необходимые условия для овладевания.</w:t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надо продумать распорядок дня ребенка, отметив моменты, когда он должен переодеваться.Обычно это происходит </w:t>
      </w:r>
      <w:r>
        <w:rPr>
          <w:rFonts w:ascii="Times New Roman" w:hAnsi="Times New Roman" w:cs="Times New Roman"/>
          <w:b/>
          <w:sz w:val="28"/>
          <w:szCs w:val="28"/>
        </w:rPr>
        <w:t>не менее четырех раз в день: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снять пижаму, надеть домашнюю одежду); </w:t>
      </w:r>
    </w:p>
    <w:p w:rsidR="00C47A01" w:rsidRDefault="00C47A01" w:rsidP="00C47A01">
      <w:pPr>
        <w:pStyle w:val="1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 (на прогулку; с прогулки);</w:t>
      </w:r>
    </w:p>
    <w:p w:rsidR="00292723" w:rsidRDefault="00292723"/>
    <w:sectPr w:rsidR="00292723" w:rsidSect="002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B97"/>
    <w:multiLevelType w:val="hybridMultilevel"/>
    <w:tmpl w:val="470E73E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01"/>
    <w:rsid w:val="000A14A1"/>
    <w:rsid w:val="00292723"/>
    <w:rsid w:val="00C47A01"/>
    <w:rsid w:val="00F5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47A01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47A01"/>
    <w:pPr>
      <w:widowControl w:val="0"/>
      <w:shd w:val="clear" w:color="auto" w:fill="FFFFFF"/>
      <w:spacing w:before="1200" w:after="120" w:line="240" w:lineRule="exact"/>
      <w:jc w:val="both"/>
    </w:pPr>
    <w:rPr>
      <w:rFonts w:ascii="Arial" w:eastAsia="Arial" w:hAnsi="Arial" w:cs="Arial"/>
      <w:spacing w:val="-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2014-02-01T12:52:00Z</dcterms:created>
  <dcterms:modified xsi:type="dcterms:W3CDTF">2014-02-01T13:02:00Z</dcterms:modified>
</cp:coreProperties>
</file>