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52" w:rsidRPr="009C5B52" w:rsidRDefault="002B2C73" w:rsidP="009C5B52">
      <w:pPr>
        <w:pStyle w:val="a3"/>
        <w:jc w:val="center"/>
        <w:rPr>
          <w:rFonts w:ascii="Arno Pro" w:hAnsi="Arno Pro"/>
          <w:b/>
          <w:i/>
          <w:color w:val="7030A0"/>
          <w:sz w:val="44"/>
          <w:szCs w:val="44"/>
          <w:lang w:eastAsia="ru-RU"/>
        </w:rPr>
      </w:pPr>
      <w:r w:rsidRPr="009C5B52">
        <w:rPr>
          <w:rFonts w:ascii="Arno Pro" w:hAnsi="Arno Pro"/>
          <w:b/>
          <w:i/>
          <w:color w:val="7030A0"/>
          <w:sz w:val="44"/>
          <w:szCs w:val="44"/>
          <w:lang w:eastAsia="ru-RU"/>
        </w:rPr>
        <w:t xml:space="preserve">Рекомендации для родителей </w:t>
      </w:r>
    </w:p>
    <w:p w:rsidR="002B2C73" w:rsidRPr="009C5B52" w:rsidRDefault="002B2C73" w:rsidP="009C5B52">
      <w:pPr>
        <w:pStyle w:val="a3"/>
        <w:jc w:val="center"/>
        <w:rPr>
          <w:rFonts w:ascii="Arno Pro" w:hAnsi="Arno Pro"/>
          <w:b/>
          <w:i/>
          <w:color w:val="7030A0"/>
          <w:sz w:val="44"/>
          <w:szCs w:val="44"/>
          <w:lang w:eastAsia="ru-RU"/>
        </w:rPr>
      </w:pPr>
      <w:r w:rsidRPr="009C5B52">
        <w:rPr>
          <w:rFonts w:ascii="Arno Pro" w:hAnsi="Arno Pro"/>
          <w:b/>
          <w:i/>
          <w:color w:val="7030A0"/>
          <w:sz w:val="44"/>
          <w:szCs w:val="44"/>
          <w:lang w:eastAsia="ru-RU"/>
        </w:rPr>
        <w:t xml:space="preserve">по воспитанию </w:t>
      </w:r>
      <w:proofErr w:type="spellStart"/>
      <w:r w:rsidRPr="009C5B52">
        <w:rPr>
          <w:rFonts w:ascii="Arno Pro" w:hAnsi="Arno Pro"/>
          <w:b/>
          <w:i/>
          <w:color w:val="7030A0"/>
          <w:sz w:val="44"/>
          <w:szCs w:val="44"/>
          <w:lang w:eastAsia="ru-RU"/>
        </w:rPr>
        <w:t>гиперактивных</w:t>
      </w:r>
      <w:proofErr w:type="spellEnd"/>
      <w:r w:rsidRPr="009C5B52">
        <w:rPr>
          <w:rFonts w:ascii="Arno Pro" w:hAnsi="Arno Pro"/>
          <w:b/>
          <w:i/>
          <w:color w:val="7030A0"/>
          <w:sz w:val="44"/>
          <w:szCs w:val="44"/>
          <w:lang w:eastAsia="ru-RU"/>
        </w:rPr>
        <w:t xml:space="preserve"> детей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Избегайте </w:t>
      </w:r>
      <w:r w:rsidR="002B2C73" w:rsidRPr="009C5B52">
        <w:rPr>
          <w:rFonts w:ascii="Verdana" w:hAnsi="Verdana"/>
          <w:b/>
          <w:bCs/>
          <w:sz w:val="32"/>
          <w:szCs w:val="32"/>
          <w:lang w:eastAsia="ru-RU"/>
        </w:rPr>
        <w:t xml:space="preserve">повторения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слов «нет» и «нельзя». </w:t>
      </w:r>
    </w:p>
    <w:p w:rsidR="002B2C73" w:rsidRPr="009C5B52" w:rsidRDefault="002B2C73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 w:rsidRPr="009C5B52">
        <w:rPr>
          <w:rFonts w:ascii="Verdana" w:hAnsi="Verdana"/>
          <w:sz w:val="32"/>
          <w:szCs w:val="32"/>
          <w:lang w:eastAsia="ru-RU"/>
        </w:rPr>
        <w:t xml:space="preserve">Говорите сдержанно, спокойно, мягко. (Окрики возбуждают ребёнка).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Давайте ребёнку только </w:t>
      </w:r>
      <w:r w:rsidR="002B2C73" w:rsidRPr="009C5B52">
        <w:rPr>
          <w:rFonts w:ascii="Verdana" w:hAnsi="Verdana"/>
          <w:b/>
          <w:bCs/>
          <w:sz w:val="32"/>
          <w:szCs w:val="32"/>
          <w:lang w:eastAsia="ru-RU"/>
        </w:rPr>
        <w:t>одно задание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 на определённый отрезок времени, чтобы он мог </w:t>
      </w:r>
      <w:r w:rsidR="002B2C73" w:rsidRPr="009C5B52">
        <w:rPr>
          <w:rFonts w:ascii="Verdana" w:hAnsi="Verdana"/>
          <w:b/>
          <w:bCs/>
          <w:sz w:val="32"/>
          <w:szCs w:val="32"/>
          <w:lang w:eastAsia="ru-RU"/>
        </w:rPr>
        <w:t>его завершить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Для подкрепления устных инструкций используйте зрительную стимуляцию.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>Поддерживайте дома чёткий распорядок дня. Время приёма пищи, выполнения домашних дел</w:t>
      </w:r>
      <w:r>
        <w:rPr>
          <w:rFonts w:ascii="Verdana" w:hAnsi="Verdana"/>
          <w:sz w:val="32"/>
          <w:szCs w:val="32"/>
          <w:lang w:eastAsia="ru-RU"/>
        </w:rPr>
        <w:t xml:space="preserve">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и сна ежедневно должно соответствовать этому распорядку.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Избегайте по возможности скоплений людей. Пребывание в крупных магазинах, на рынках и т.п. оказывает на ребёнка чрезмерное стимулирующее действие.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="002B2C73" w:rsidRPr="009C5B52">
        <w:rPr>
          <w:rFonts w:ascii="Verdana" w:hAnsi="Verdana"/>
          <w:sz w:val="32"/>
          <w:szCs w:val="32"/>
          <w:lang w:eastAsia="ru-RU"/>
        </w:rPr>
        <w:t>гиперактивности</w:t>
      </w:r>
      <w:proofErr w:type="spellEnd"/>
      <w:r w:rsidR="002B2C73" w:rsidRPr="009C5B52">
        <w:rPr>
          <w:rFonts w:ascii="Verdana" w:hAnsi="Verdana"/>
          <w:sz w:val="32"/>
          <w:szCs w:val="32"/>
          <w:lang w:eastAsia="ru-RU"/>
        </w:rPr>
        <w:t xml:space="preserve">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="002B2C73" w:rsidRPr="009C5B52">
        <w:rPr>
          <w:rFonts w:ascii="Verdana" w:hAnsi="Verdana"/>
          <w:sz w:val="32"/>
          <w:szCs w:val="32"/>
          <w:lang w:eastAsia="ru-RU"/>
        </w:rPr>
        <w:t>травматичны</w:t>
      </w:r>
      <w:proofErr w:type="spellEnd"/>
      <w:r w:rsidR="002B2C73" w:rsidRPr="009C5B52">
        <w:rPr>
          <w:rFonts w:ascii="Verdana" w:hAnsi="Verdana"/>
          <w:sz w:val="32"/>
          <w:szCs w:val="32"/>
          <w:lang w:eastAsia="ru-RU"/>
        </w:rPr>
        <w:t xml:space="preserve">). </w:t>
      </w:r>
    </w:p>
    <w:p w:rsidR="002B2C73" w:rsidRPr="009C5B52" w:rsidRDefault="009C5B52" w:rsidP="009C5B52">
      <w:pPr>
        <w:pStyle w:val="a3"/>
        <w:rPr>
          <w:rFonts w:ascii="Verdana" w:hAnsi="Verdana"/>
          <w:sz w:val="32"/>
          <w:szCs w:val="32"/>
          <w:lang w:eastAsia="ru-RU"/>
        </w:rPr>
      </w:pPr>
      <w:r>
        <w:rPr>
          <w:rFonts w:ascii="Verdana" w:hAnsi="Verdana"/>
          <w:sz w:val="32"/>
          <w:szCs w:val="32"/>
          <w:lang w:eastAsia="ru-RU"/>
        </w:rPr>
        <w:t xml:space="preserve">- </w:t>
      </w:r>
      <w:r w:rsidR="002B2C73" w:rsidRPr="009C5B52">
        <w:rPr>
          <w:rFonts w:ascii="Verdana" w:hAnsi="Verdana"/>
          <w:sz w:val="32"/>
          <w:szCs w:val="32"/>
          <w:lang w:eastAsia="ru-RU"/>
        </w:rPr>
        <w:t xml:space="preserve">Помните о том, что </w:t>
      </w:r>
      <w:proofErr w:type="gramStart"/>
      <w:r w:rsidR="002B2C73" w:rsidRPr="009C5B52">
        <w:rPr>
          <w:rFonts w:ascii="Verdana" w:hAnsi="Verdana"/>
          <w:sz w:val="32"/>
          <w:szCs w:val="32"/>
          <w:lang w:eastAsia="ru-RU"/>
        </w:rPr>
        <w:t>присущая</w:t>
      </w:r>
      <w:proofErr w:type="gramEnd"/>
      <w:r w:rsidR="002B2C73" w:rsidRPr="009C5B52">
        <w:rPr>
          <w:rFonts w:ascii="Verdana" w:hAnsi="Verdana"/>
          <w:sz w:val="32"/>
          <w:szCs w:val="32"/>
          <w:lang w:eastAsia="ru-RU"/>
        </w:rPr>
        <w:t xml:space="preserve"> детям </w:t>
      </w:r>
      <w:proofErr w:type="spellStart"/>
      <w:r w:rsidR="002B2C73" w:rsidRPr="009C5B52">
        <w:rPr>
          <w:rFonts w:ascii="Verdana" w:hAnsi="Verdana"/>
          <w:sz w:val="32"/>
          <w:szCs w:val="32"/>
          <w:lang w:eastAsia="ru-RU"/>
        </w:rPr>
        <w:t>гиперактивность</w:t>
      </w:r>
      <w:proofErr w:type="spellEnd"/>
      <w:r w:rsidR="002B2C73" w:rsidRPr="009C5B52">
        <w:rPr>
          <w:rFonts w:ascii="Verdana" w:hAnsi="Verdana"/>
          <w:sz w:val="32"/>
          <w:szCs w:val="32"/>
          <w:lang w:eastAsia="ru-RU"/>
        </w:rPr>
        <w:t xml:space="preserve"> может удерживаться под разумным контролем с помощью перечисленных мер. </w:t>
      </w:r>
    </w:p>
    <w:p w:rsidR="00B67C0C" w:rsidRPr="009C5B52" w:rsidRDefault="00B67C0C" w:rsidP="009C5B52">
      <w:pPr>
        <w:pStyle w:val="a3"/>
        <w:rPr>
          <w:sz w:val="32"/>
          <w:szCs w:val="32"/>
        </w:rPr>
      </w:pPr>
    </w:p>
    <w:p w:rsidR="002B2C73" w:rsidRPr="009C5B52" w:rsidRDefault="00F50665" w:rsidP="009C5B52">
      <w:pPr>
        <w:pStyle w:val="a3"/>
        <w:rPr>
          <w:sz w:val="32"/>
          <w:szCs w:val="32"/>
          <w:lang w:val="en-GB"/>
        </w:rPr>
      </w:pPr>
      <w:r w:rsidRPr="009C5B52">
        <w:rPr>
          <w:rFonts w:ascii="Arial" w:hAnsi="Arial" w:cs="Arial"/>
          <w:noProof/>
          <w:vanish/>
          <w:color w:val="005FC5"/>
          <w:sz w:val="32"/>
          <w:szCs w:val="32"/>
          <w:shd w:val="clear" w:color="auto" w:fill="FAFAFA"/>
          <w:lang w:eastAsia="ru-RU"/>
        </w:rPr>
        <w:drawing>
          <wp:inline distT="0" distB="0" distL="0" distR="0">
            <wp:extent cx="5940425" cy="5960453"/>
            <wp:effectExtent l="19050" t="0" r="3175" b="0"/>
            <wp:docPr id="1" name="Рисунок 1" descr="http://ds-123.nios.ru/images/7d408c508e07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123.nios.ru/images/7d408c508e07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C73" w:rsidRPr="009C5B52" w:rsidSect="009C5B52">
      <w:pgSz w:w="11906" w:h="16838"/>
      <w:pgMar w:top="567" w:right="851" w:bottom="567" w:left="567" w:header="709" w:footer="709" w:gutter="0"/>
      <w:pgBorders w:offsetFrom="page">
        <w:top w:val="partyFavor" w:sz="3" w:space="24" w:color="auto"/>
        <w:left w:val="partyFavor" w:sz="3" w:space="24" w:color="auto"/>
        <w:bottom w:val="partyFavor" w:sz="3" w:space="24" w:color="auto"/>
        <w:right w:val="partyFavor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2A4C"/>
    <w:multiLevelType w:val="multilevel"/>
    <w:tmpl w:val="F9E2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B2C73"/>
    <w:rsid w:val="002B2C73"/>
    <w:rsid w:val="009C5B52"/>
    <w:rsid w:val="00B67C0C"/>
    <w:rsid w:val="00F5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0C"/>
  </w:style>
  <w:style w:type="paragraph" w:styleId="4">
    <w:name w:val="heading 4"/>
    <w:basedOn w:val="a"/>
    <w:link w:val="40"/>
    <w:uiPriority w:val="9"/>
    <w:qFormat/>
    <w:rsid w:val="002B2C73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C73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 Spacing"/>
    <w:uiPriority w:val="1"/>
    <w:qFormat/>
    <w:rsid w:val="009C5B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s-123.ni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1</cp:revision>
  <dcterms:created xsi:type="dcterms:W3CDTF">2013-11-20T16:19:00Z</dcterms:created>
  <dcterms:modified xsi:type="dcterms:W3CDTF">2013-11-20T17:35:00Z</dcterms:modified>
</cp:coreProperties>
</file>