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6" w:rsidRPr="00CA198B" w:rsidRDefault="004F5675" w:rsidP="00724070">
      <w:pPr>
        <w:pStyle w:val="a3"/>
        <w:spacing w:before="0" w:beforeAutospacing="0" w:after="0" w:afterAutospacing="0"/>
        <w:rPr>
          <w:color w:val="0F243E" w:themeColor="text2" w:themeShade="80"/>
          <w:sz w:val="48"/>
          <w:szCs w:val="48"/>
        </w:rPr>
      </w:pPr>
      <w:r w:rsidRPr="004F5675">
        <w:rPr>
          <w:b/>
          <w:color w:val="0F243E" w:themeColor="text2" w:themeShade="8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64.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оспитание чувства гражданственности &#10;у детей дошкольного возраста"/>
          </v:shape>
        </w:pict>
      </w:r>
      <w:r w:rsidR="00F43466" w:rsidRPr="00CA198B">
        <w:rPr>
          <w:color w:val="0F243E" w:themeColor="text2" w:themeShade="80"/>
          <w:sz w:val="48"/>
          <w:szCs w:val="48"/>
        </w:rPr>
        <w:t xml:space="preserve">   </w:t>
      </w:r>
    </w:p>
    <w:p w:rsidR="00724070" w:rsidRDefault="00F43466" w:rsidP="00F43466">
      <w:pPr>
        <w:pStyle w:val="a3"/>
        <w:spacing w:before="0" w:beforeAutospacing="0" w:after="0" w:afterAutospacing="0"/>
        <w:rPr>
          <w:color w:val="0F243E" w:themeColor="text2" w:themeShade="80"/>
          <w:sz w:val="32"/>
          <w:szCs w:val="32"/>
        </w:rPr>
      </w:pPr>
      <w:r w:rsidRPr="00CA198B">
        <w:rPr>
          <w:color w:val="0F243E" w:themeColor="text2" w:themeShade="80"/>
          <w:sz w:val="32"/>
          <w:szCs w:val="32"/>
        </w:rPr>
        <w:t xml:space="preserve"> </w:t>
      </w:r>
      <w:r w:rsidR="00724070">
        <w:rPr>
          <w:color w:val="0F243E" w:themeColor="text2" w:themeShade="80"/>
          <w:sz w:val="32"/>
          <w:szCs w:val="32"/>
        </w:rPr>
        <w:t xml:space="preserve"> </w:t>
      </w:r>
    </w:p>
    <w:p w:rsidR="00724070" w:rsidRPr="006977BD" w:rsidRDefault="00724070" w:rsidP="00F43466">
      <w:pPr>
        <w:pStyle w:val="a3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:rsidR="00F43466" w:rsidRPr="006977BD" w:rsidRDefault="00724070" w:rsidP="00F43466">
      <w:pPr>
        <w:pStyle w:val="a3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</w:t>
      </w:r>
      <w:r w:rsidR="00F43466" w:rsidRPr="006977BD">
        <w:rPr>
          <w:color w:val="262626" w:themeColor="text1" w:themeTint="D9"/>
          <w:sz w:val="32"/>
          <w:szCs w:val="32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724070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</w:t>
      </w:r>
    </w:p>
    <w:p w:rsidR="00724070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</w:t>
      </w:r>
    </w:p>
    <w:p w:rsidR="00724070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lastRenderedPageBreak/>
        <w:t xml:space="preserve">  </w:t>
      </w:r>
      <w:r w:rsidR="00F43466" w:rsidRPr="006977BD">
        <w:rPr>
          <w:color w:val="262626" w:themeColor="text1" w:themeTint="D9"/>
          <w:sz w:val="32"/>
          <w:szCs w:val="32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</w:t>
      </w:r>
    </w:p>
    <w:p w:rsidR="00F43466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</w:t>
      </w:r>
      <w:r w:rsidR="00F43466" w:rsidRPr="006977BD">
        <w:rPr>
          <w:color w:val="262626" w:themeColor="text1" w:themeTint="D9"/>
          <w:sz w:val="32"/>
          <w:szCs w:val="32"/>
        </w:rPr>
        <w:t>Однако национ</w:t>
      </w:r>
      <w:r w:rsidRPr="006977BD">
        <w:rPr>
          <w:color w:val="262626" w:themeColor="text1" w:themeTint="D9"/>
          <w:sz w:val="32"/>
          <w:szCs w:val="32"/>
        </w:rPr>
        <w:t>альная гордость не должна выраж</w:t>
      </w:r>
      <w:r w:rsidR="00F43466" w:rsidRPr="006977BD">
        <w:rPr>
          <w:color w:val="262626" w:themeColor="text1" w:themeTint="D9"/>
          <w:sz w:val="32"/>
          <w:szCs w:val="32"/>
        </w:rPr>
        <w:t>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724070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</w:t>
      </w:r>
    </w:p>
    <w:p w:rsidR="00F43466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</w:t>
      </w:r>
      <w:r w:rsidR="00F43466" w:rsidRPr="006977BD">
        <w:rPr>
          <w:color w:val="262626" w:themeColor="text1" w:themeTint="D9"/>
          <w:sz w:val="32"/>
          <w:szCs w:val="32"/>
        </w:rPr>
        <w:t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lastRenderedPageBreak/>
        <w:t xml:space="preserve">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</w:t>
      </w:r>
      <w:r w:rsidR="006977BD" w:rsidRPr="006977BD">
        <w:rPr>
          <w:color w:val="262626" w:themeColor="text1" w:themeTint="D9"/>
          <w:sz w:val="32"/>
          <w:szCs w:val="32"/>
        </w:rPr>
        <w:t xml:space="preserve">вность. Адресованные детям </w:t>
      </w:r>
      <w:proofErr w:type="spellStart"/>
      <w:r w:rsidR="006977BD" w:rsidRPr="006977BD">
        <w:rPr>
          <w:color w:val="262626" w:themeColor="text1" w:themeTint="D9"/>
          <w:sz w:val="32"/>
          <w:szCs w:val="32"/>
        </w:rPr>
        <w:t>по</w:t>
      </w:r>
      <w:r w:rsidRPr="006977BD">
        <w:rPr>
          <w:color w:val="262626" w:themeColor="text1" w:themeTint="D9"/>
          <w:sz w:val="32"/>
          <w:szCs w:val="32"/>
        </w:rPr>
        <w:t>тешки</w:t>
      </w:r>
      <w:proofErr w:type="spellEnd"/>
      <w:r w:rsidRPr="006977BD">
        <w:rPr>
          <w:color w:val="262626" w:themeColor="text1" w:themeTint="D9"/>
          <w:sz w:val="32"/>
          <w:szCs w:val="32"/>
        </w:rPr>
        <w:t xml:space="preserve">, прибаутки, </w:t>
      </w:r>
      <w:proofErr w:type="spellStart"/>
      <w:r w:rsidRPr="006977BD">
        <w:rPr>
          <w:color w:val="262626" w:themeColor="text1" w:themeTint="D9"/>
          <w:sz w:val="32"/>
          <w:szCs w:val="32"/>
        </w:rPr>
        <w:t>заклички</w:t>
      </w:r>
      <w:proofErr w:type="spellEnd"/>
      <w:r w:rsidRPr="006977BD">
        <w:rPr>
          <w:color w:val="262626" w:themeColor="text1" w:themeTint="D9"/>
          <w:sz w:val="32"/>
          <w:szCs w:val="32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43466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724070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lastRenderedPageBreak/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</w:t>
      </w:r>
      <w:r w:rsidR="00724070" w:rsidRPr="006977BD">
        <w:rPr>
          <w:color w:val="262626" w:themeColor="text1" w:themeTint="D9"/>
          <w:sz w:val="32"/>
          <w:szCs w:val="32"/>
        </w:rPr>
        <w:t>кус</w:t>
      </w:r>
      <w:r w:rsidRPr="006977BD">
        <w:rPr>
          <w:color w:val="262626" w:themeColor="text1" w:themeTint="D9"/>
          <w:sz w:val="32"/>
          <w:szCs w:val="32"/>
        </w:rPr>
        <w:t>ством.</w:t>
      </w:r>
      <w:r w:rsidR="00724070" w:rsidRPr="006977BD">
        <w:rPr>
          <w:color w:val="262626" w:themeColor="text1" w:themeTint="D9"/>
          <w:sz w:val="32"/>
          <w:szCs w:val="32"/>
        </w:rPr>
        <w:t xml:space="preserve"> </w:t>
      </w:r>
    </w:p>
    <w:p w:rsidR="00724070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</w:t>
      </w:r>
      <w:r w:rsidR="00F43466" w:rsidRPr="006977BD">
        <w:rPr>
          <w:color w:val="262626" w:themeColor="text1" w:themeTint="D9"/>
          <w:sz w:val="32"/>
          <w:szCs w:val="32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:rsidR="00F43466" w:rsidRPr="006977BD" w:rsidRDefault="00724070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</w:t>
      </w:r>
      <w:r w:rsidR="00F43466" w:rsidRPr="006977BD">
        <w:rPr>
          <w:color w:val="262626" w:themeColor="text1" w:themeTint="D9"/>
          <w:sz w:val="32"/>
          <w:szCs w:val="32"/>
        </w:rPr>
        <w:t>Именно такой представляется нам стратегия развития личностной культуры ребенка как основы его любви к Родине.</w:t>
      </w:r>
    </w:p>
    <w:p w:rsidR="00724070" w:rsidRPr="006977BD" w:rsidRDefault="00F43466" w:rsidP="00F43466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Воспитать патриота своей Родины - ответственная и сложная задача, решение которой в дошкольном детстве только начинается. </w:t>
      </w:r>
    </w:p>
    <w:p w:rsidR="00F43466" w:rsidRPr="006977BD" w:rsidRDefault="00724070" w:rsidP="00C15922">
      <w:pPr>
        <w:pStyle w:val="a3"/>
        <w:spacing w:after="0" w:afterAutospacing="0"/>
        <w:rPr>
          <w:color w:val="262626" w:themeColor="text1" w:themeTint="D9"/>
          <w:sz w:val="32"/>
          <w:szCs w:val="32"/>
        </w:rPr>
      </w:pPr>
      <w:r w:rsidRPr="006977BD">
        <w:rPr>
          <w:color w:val="262626" w:themeColor="text1" w:themeTint="D9"/>
          <w:sz w:val="32"/>
          <w:szCs w:val="32"/>
        </w:rPr>
        <w:t xml:space="preserve">  </w:t>
      </w:r>
      <w:r w:rsidR="00F43466" w:rsidRPr="006977BD">
        <w:rPr>
          <w:color w:val="262626" w:themeColor="text1" w:themeTint="D9"/>
          <w:sz w:val="32"/>
          <w:szCs w:val="32"/>
        </w:rPr>
        <w:t>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5460C" w:rsidRPr="006977BD" w:rsidRDefault="00C5460C">
      <w:pPr>
        <w:rPr>
          <w:noProof/>
          <w:color w:val="262626" w:themeColor="text1" w:themeTint="D9"/>
          <w:lang w:eastAsia="ru-RU"/>
        </w:rPr>
      </w:pPr>
    </w:p>
    <w:p w:rsidR="002329A7" w:rsidRPr="008B2C06" w:rsidRDefault="002329A7" w:rsidP="00C5460C">
      <w:pPr>
        <w:ind w:left="-454"/>
        <w:rPr>
          <w:noProof/>
          <w:lang w:eastAsia="ru-RU"/>
        </w:rPr>
      </w:pPr>
    </w:p>
    <w:sectPr w:rsidR="002329A7" w:rsidRPr="008B2C06" w:rsidSect="00C15922">
      <w:pgSz w:w="11906" w:h="16838"/>
      <w:pgMar w:top="1134" w:right="850" w:bottom="1134" w:left="1701" w:header="708" w:footer="708" w:gutter="0"/>
      <w:pgBorders w:offsetFrom="page">
        <w:top w:val="stars3d" w:sz="19" w:space="24" w:color="auto"/>
        <w:left w:val="stars3d" w:sz="19" w:space="24" w:color="auto"/>
        <w:bottom w:val="stars3d" w:sz="19" w:space="24" w:color="auto"/>
        <w:right w:val="stars3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66"/>
    <w:rsid w:val="002329A7"/>
    <w:rsid w:val="003F1E2B"/>
    <w:rsid w:val="004F5675"/>
    <w:rsid w:val="006977BD"/>
    <w:rsid w:val="00724070"/>
    <w:rsid w:val="00767AAF"/>
    <w:rsid w:val="008B2C06"/>
    <w:rsid w:val="00C15922"/>
    <w:rsid w:val="00C40F7D"/>
    <w:rsid w:val="00C5460C"/>
    <w:rsid w:val="00CA198B"/>
    <w:rsid w:val="00EE3B03"/>
    <w:rsid w:val="00F43466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2012-05-23T12:36:00Z</cp:lastPrinted>
  <dcterms:created xsi:type="dcterms:W3CDTF">2012-05-01T17:42:00Z</dcterms:created>
  <dcterms:modified xsi:type="dcterms:W3CDTF">2013-02-22T00:36:00Z</dcterms:modified>
</cp:coreProperties>
</file>