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E0" w:rsidRPr="00837DE0" w:rsidRDefault="00837DE0" w:rsidP="00837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Пути и средства художественно-эстетического воспитания</w:t>
      </w:r>
    </w:p>
    <w:p w:rsidR="00837DE0" w:rsidRPr="00837DE0" w:rsidRDefault="00837DE0" w:rsidP="00837DE0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детей дошкольного возраста.</w:t>
      </w:r>
    </w:p>
    <w:p w:rsidR="00837DE0" w:rsidRPr="00837DE0" w:rsidRDefault="00837DE0" w:rsidP="00837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37DE0" w:rsidRPr="00837DE0" w:rsidRDefault="00837DE0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Художественно-эстетическое воспитание ребенка начинается с момента его рождения. Для того</w:t>
      </w:r>
      <w:proofErr w:type="gramStart"/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чтобы творчество, произведения искусства оказывали эффективное воздействие на художественно-эстетическое развитие личности, а личность испытывала потребность в наслаждении прекрасным, необходимо создать основу, фундамент для творческих способностей. На наш взгляд, наиболее приоритетными средствами формирования художественно-эстетического воспитания являются:</w:t>
      </w:r>
    </w:p>
    <w:p w:rsidR="00837DE0" w:rsidRPr="00837DE0" w:rsidRDefault="00837DE0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ознакомление детей с творчеством как сущностью эстетического отношения к окружающему миру;</w:t>
      </w:r>
    </w:p>
    <w:p w:rsidR="00837DE0" w:rsidRPr="00837DE0" w:rsidRDefault="00837DE0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доступные возрасту виды художественно-творческой деятельности, максимально обеспечивающие свободу выражения авторского отношения к знаниям об окружающей действительности;</w:t>
      </w:r>
    </w:p>
    <w:p w:rsidR="00837DE0" w:rsidRPr="00837DE0" w:rsidRDefault="00837DE0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активная педагогическая деятельность;</w:t>
      </w:r>
    </w:p>
    <w:p w:rsidR="00837DE0" w:rsidRPr="00837DE0" w:rsidRDefault="00837DE0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художественно-эстетического воспитания может осуществляться в ходе изучения иностранного и родного языков, в ходе приобщения ребенка к национальной культуре.</w:t>
      </w:r>
    </w:p>
    <w:p w:rsidR="00837DE0" w:rsidRPr="00837DE0" w:rsidRDefault="00837DE0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Так, например, в содержание межкультурного воспитания детей дошкольного возраста входит художественно-эстетическое воспитание, которое осуществляется в русской культуре </w:t>
      </w:r>
      <w:proofErr w:type="gramStart"/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через</w:t>
      </w:r>
      <w:proofErr w:type="gramEnd"/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837DE0" w:rsidRPr="00837DE0" w:rsidRDefault="00837DE0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знакомство с произведениями народного творчества («Хохлома», «Палех», Дымковская игрушка» и др.);</w:t>
      </w:r>
    </w:p>
    <w:p w:rsidR="00837DE0" w:rsidRPr="00837DE0" w:rsidRDefault="00837DE0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знакомство с народным русским костюмом, посещение музея народного творчества;</w:t>
      </w:r>
    </w:p>
    <w:p w:rsidR="00837DE0" w:rsidRPr="00837DE0" w:rsidRDefault="00837DE0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с глиной, изготовление оригами, рисунков;</w:t>
      </w:r>
    </w:p>
    <w:p w:rsidR="00837DE0" w:rsidRPr="00837DE0" w:rsidRDefault="00837DE0" w:rsidP="00837DE0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2.1 Развитие эстетического восприятия, чувства и представлений детей</w:t>
      </w:r>
    </w:p>
    <w:p w:rsidR="00837DE0" w:rsidRPr="00837DE0" w:rsidRDefault="00837DE0" w:rsidP="00837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37DE0" w:rsidRPr="00837DE0" w:rsidRDefault="00837DE0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Ребёнок с первых лет жизни неосознанно тянется ко всему яркому и привлекательному, радуется блестящим игрушкам, красочным цветам и предметам. Все это вызывает у него чувство удовольствия, заинтересованность. Слово «красивый» рано входит в жизнь детей. С первого года жизни они слышат песню, сказку, рассматривают картинки; одновременно с действительностью искусство становится источником их радостных переживаний. В процессе эстетического воспитания у них происходит переход от безотчётного отклика на всё яркое, красивое к сознательному восприятию прекрасного.</w:t>
      </w:r>
    </w:p>
    <w:p w:rsidR="00837DE0" w:rsidRPr="00837DE0" w:rsidRDefault="00837DE0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Эстетическое восприятие действительности имеет свои особенности. Основным для него является чувственная форма вещей - их цвет, форма, звук. Поэтому его развитие требует большой сенсорной культуры.</w:t>
      </w:r>
    </w:p>
    <w:p w:rsidR="00837DE0" w:rsidRPr="00837DE0" w:rsidRDefault="00837DE0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Красота воспринимается ребёнком как единство формы и содержания. Форма выражается в совокупности звуков, красок, линий. Однако восприятие становится эстетическим только тогда, когда оно эмоционально окрашено, сопряжено с определенным отношением к нему.</w:t>
      </w:r>
    </w:p>
    <w:p w:rsidR="00837DE0" w:rsidRPr="00837DE0" w:rsidRDefault="00837DE0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Эстетическое восприятие неразрывно связано с чувствами, переживаниями. Особенностью эстетических чувств является бескорыстная радость, светлое душевное волнение, возникающая от встречи </w:t>
      </w:r>
      <w:proofErr w:type="gramStart"/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прекрасным.</w:t>
      </w:r>
    </w:p>
    <w:p w:rsidR="00837DE0" w:rsidRDefault="00837DE0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7D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 должен вести ребенка от восприятия красоты, эмоционального отклика на неё к пониманию, формированию эстетических представлений, суждений, оценок. Это работа кропотливая, требующая от педагога умение систематически, ненавязчиво пронизывать жизнь ребёнка красотой, всячески облагораживать его окружение.</w:t>
      </w:r>
    </w:p>
    <w:p w:rsidR="00480982" w:rsidRDefault="00480982" w:rsidP="00480982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444444"/>
          <w:sz w:val="27"/>
          <w:szCs w:val="27"/>
        </w:rPr>
      </w:pPr>
      <w:r>
        <w:rPr>
          <w:rFonts w:ascii="Cambria" w:hAnsi="Cambria"/>
          <w:b/>
          <w:bCs/>
          <w:color w:val="444444"/>
          <w:bdr w:val="none" w:sz="0" w:space="0" w:color="auto" w:frame="1"/>
        </w:rPr>
        <w:lastRenderedPageBreak/>
        <w:t>Советы родителям для улучшения художественно-эстетического развития детей дошкольного возраста.</w:t>
      </w:r>
    </w:p>
    <w:p w:rsidR="00480982" w:rsidRDefault="00480982" w:rsidP="00480982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444444"/>
          <w:sz w:val="27"/>
          <w:szCs w:val="27"/>
        </w:rPr>
      </w:pPr>
      <w:r>
        <w:rPr>
          <w:rFonts w:ascii="Cambria" w:hAnsi="Cambria"/>
          <w:b/>
          <w:bCs/>
          <w:color w:val="444444"/>
          <w:bdr w:val="none" w:sz="0" w:space="0" w:color="auto" w:frame="1"/>
        </w:rPr>
        <w:t>- Знакомить детей с разными видами искусства путем созерцания картин в музеях, просмотра репродукций в компьютерном режиме, журналах, книгах, поездках;</w:t>
      </w:r>
    </w:p>
    <w:p w:rsidR="00480982" w:rsidRDefault="00480982" w:rsidP="00480982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444444"/>
          <w:sz w:val="27"/>
          <w:szCs w:val="27"/>
        </w:rPr>
      </w:pPr>
      <w:proofErr w:type="gramStart"/>
      <w:r>
        <w:rPr>
          <w:rFonts w:ascii="Cambria" w:hAnsi="Cambria"/>
          <w:b/>
          <w:bCs/>
          <w:color w:val="444444"/>
          <w:bdr w:val="none" w:sz="0" w:space="0" w:color="auto" w:frame="1"/>
        </w:rPr>
        <w:t>- Упражняйте в определении жанра живописи: пейзаж, натюрморт, портрет, сказочный, бытовой, анималистический;</w:t>
      </w:r>
      <w:proofErr w:type="gramEnd"/>
    </w:p>
    <w:p w:rsidR="00480982" w:rsidRDefault="00480982" w:rsidP="00480982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444444"/>
          <w:sz w:val="27"/>
          <w:szCs w:val="27"/>
        </w:rPr>
      </w:pPr>
      <w:r>
        <w:rPr>
          <w:rFonts w:ascii="Cambria" w:hAnsi="Cambria"/>
          <w:b/>
          <w:bCs/>
          <w:color w:val="444444"/>
          <w:bdr w:val="none" w:sz="0" w:space="0" w:color="auto" w:frame="1"/>
        </w:rPr>
        <w:t>- Предоставляйте возможность самостоятельно изображать предметы, животных, деревья, транспорт, людей и т.п.;</w:t>
      </w:r>
    </w:p>
    <w:p w:rsidR="00480982" w:rsidRDefault="00480982" w:rsidP="00480982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444444"/>
          <w:sz w:val="27"/>
          <w:szCs w:val="27"/>
        </w:rPr>
      </w:pPr>
      <w:r>
        <w:rPr>
          <w:rFonts w:ascii="Cambria" w:hAnsi="Cambria"/>
          <w:b/>
          <w:bCs/>
          <w:color w:val="444444"/>
          <w:bdr w:val="none" w:sz="0" w:space="0" w:color="auto" w:frame="1"/>
        </w:rPr>
        <w:t xml:space="preserve">- Поддерживайте желание рисовать, лепить, заниматься </w:t>
      </w:r>
      <w:proofErr w:type="spellStart"/>
      <w:r>
        <w:rPr>
          <w:rFonts w:ascii="Cambria" w:hAnsi="Cambria"/>
          <w:b/>
          <w:bCs/>
          <w:color w:val="444444"/>
          <w:bdr w:val="none" w:sz="0" w:space="0" w:color="auto" w:frame="1"/>
        </w:rPr>
        <w:t>апликацией</w:t>
      </w:r>
      <w:proofErr w:type="spellEnd"/>
      <w:r>
        <w:rPr>
          <w:rFonts w:ascii="Cambria" w:hAnsi="Cambria"/>
          <w:b/>
          <w:bCs/>
          <w:color w:val="444444"/>
          <w:bdr w:val="none" w:sz="0" w:space="0" w:color="auto" w:frame="1"/>
        </w:rPr>
        <w:t>, конструировать, передавать свои впечатления в изображениях;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- Взвешенно относитесь к выбору материалов изображения, побуждайте к основам рукоделия: вышивки, шитье, </w:t>
      </w:r>
      <w:proofErr w:type="spellStart"/>
      <w:r>
        <w:rPr>
          <w:rFonts w:ascii="Cambria" w:hAnsi="Cambria" w:cs="Arial"/>
          <w:color w:val="525253"/>
          <w:bdr w:val="none" w:sz="0" w:space="0" w:color="auto" w:frame="1"/>
        </w:rPr>
        <w:t>бисероплетение</w:t>
      </w:r>
      <w:proofErr w:type="spellEnd"/>
      <w:r>
        <w:rPr>
          <w:rFonts w:ascii="Cambria" w:hAnsi="Cambria" w:cs="Arial"/>
          <w:color w:val="525253"/>
          <w:bdr w:val="none" w:sz="0" w:space="0" w:color="auto" w:frame="1"/>
        </w:rPr>
        <w:t>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Поощряйте творчество ребенка, поддерживайте его инициативу;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Поддерживайте желание слушать музыку, эмоционально откликаться на нее, передавать свои впечатления;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Взвешенно относитесь к выбору ребенком музыкальных произведений для прослушивания, предлагайте ему не только легкую, ритмичную взрослую музыку, но и классическую и детскую;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Упражняйте дошкольников в определении жанра музыкального произведения, названии инструмента, на котором он выполняется;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Используйте музыку в аудио - и видеозаписях;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- Организуйте </w:t>
      </w:r>
      <w:r>
        <w:rPr>
          <w:rFonts w:ascii="Cambria" w:hAnsi="Cambria" w:cs="Arial"/>
          <w:color w:val="525253"/>
          <w:bdr w:val="none" w:sz="0" w:space="0" w:color="auto" w:frame="1"/>
        </w:rPr>
        <w:t xml:space="preserve"> посещение концертов, музеев;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Научите ребенка различать «музыку природы» - пение птиц, звуки различных насекомых, шелест листьев и волн воды и т.д., сравнивать естественную музыку с созданными людьми мелодиями, находить в них общее и отличное;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Используйте высокохудожественную музыку с яркими образами, разными настроениями, под которую ребенок может по-разному воспроизводить ходьбу, бег, прыжки, движения танца и т.д.;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Развивайте вокальные данные дошкольника, его музыкальные и актерские способности, - упражняйте ребенка в умении петь громко, легко, правильно интонируя мелодию;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Вызывайте у дошкольника возвышенное, радостное самочувствие от пения;</w:t>
      </w:r>
      <w:bookmarkStart w:id="0" w:name="_GoBack"/>
      <w:bookmarkEnd w:id="0"/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Привлекайте ребенка к совместному пению;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Способствуйте возникновению желания придумывать несложные мелодии;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Привлекайте к театрально-игровой деятельности;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Создайте театр дома: разыгрывайте элементарные жизненные ситуации с игрушками, инсценируйте знакомые литературные произведения, сказки, рассказы, стихи;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Обращайте внимание ребенка на осмысление содержания художественных произведений, особенности характеров и поведения разных персонажей;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Учите овладевать средствами эмоциональной выразительности, выражать чувства мимикой, жестами, интонацией, словами; упражняйте ребенка в этом направлении;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Поощряйте творчество ребенка, поддерживайте его инициативу, одобряйте удачное исполнение роли;</w:t>
      </w:r>
    </w:p>
    <w:p w:rsidR="00480982" w:rsidRDefault="00480982" w:rsidP="0048098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- Посещайте вместе с детьми театры (кукольный, драматический, юного зрителя и др.).</w:t>
      </w:r>
    </w:p>
    <w:p w:rsidR="00480982" w:rsidRPr="00837DE0" w:rsidRDefault="00480982" w:rsidP="00837DE0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79E0" w:rsidRDefault="008779E0"/>
    <w:sectPr w:rsidR="0087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27"/>
    <w:rsid w:val="00480982"/>
    <w:rsid w:val="00837DE0"/>
    <w:rsid w:val="008779E0"/>
    <w:rsid w:val="00B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2014-01-23T15:56:00Z</dcterms:created>
  <dcterms:modified xsi:type="dcterms:W3CDTF">2014-01-23T16:15:00Z</dcterms:modified>
</cp:coreProperties>
</file>