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5C" w:rsidRPr="007E115C" w:rsidRDefault="007E115C" w:rsidP="007E1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5C">
        <w:rPr>
          <w:rFonts w:ascii="Times New Roman" w:hAnsi="Times New Roman" w:cs="Times New Roman"/>
          <w:b/>
          <w:sz w:val="28"/>
          <w:szCs w:val="28"/>
        </w:rPr>
        <w:t>НИЧТО НЕ ЦЕНИТСЯ ТАК ДОРОГО И НЕ СТОИТ ТАК ДЕШЕВО КАК ВЕЖЛИВОСТЬ.</w:t>
      </w:r>
    </w:p>
    <w:p w:rsidR="007E115C" w:rsidRPr="007E115C" w:rsidRDefault="007E115C" w:rsidP="007E11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7E115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E115C">
        <w:rPr>
          <w:rFonts w:ascii="Times New Roman" w:hAnsi="Times New Roman" w:cs="Times New Roman"/>
          <w:b/>
          <w:sz w:val="36"/>
          <w:szCs w:val="28"/>
        </w:rPr>
        <w:t>КОНСУЛЬТАЦИЯ ДЛЯ РОДИТЕЛЕЙ.</w:t>
      </w:r>
    </w:p>
    <w:p w:rsidR="007E115C" w:rsidRPr="007E115C" w:rsidRDefault="007E115C" w:rsidP="007E115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E115C">
        <w:rPr>
          <w:rFonts w:ascii="Times New Roman" w:hAnsi="Times New Roman" w:cs="Times New Roman"/>
          <w:b/>
          <w:sz w:val="36"/>
          <w:szCs w:val="28"/>
        </w:rPr>
        <w:t>«РЕЧЕВОЙ ЭТИКЕТ И ВЕЖЛИВОСТЬ».</w:t>
      </w:r>
    </w:p>
    <w:p w:rsidR="007E115C" w:rsidRPr="007E115C" w:rsidRDefault="007E115C" w:rsidP="007E115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E115C" w:rsidRPr="007E115C" w:rsidRDefault="007E115C" w:rsidP="007E115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BE11EA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E115C">
        <w:rPr>
          <w:rFonts w:ascii="Times New Roman" w:hAnsi="Times New Roman" w:cs="Times New Roman"/>
          <w:sz w:val="24"/>
          <w:szCs w:val="28"/>
        </w:rPr>
        <w:t>Учитель-логопед:</w:t>
      </w:r>
    </w:p>
    <w:p w:rsidR="007E115C" w:rsidRPr="007E115C" w:rsidRDefault="007E115C" w:rsidP="00BE11EA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E115C">
        <w:rPr>
          <w:rFonts w:ascii="Times New Roman" w:hAnsi="Times New Roman" w:cs="Times New Roman"/>
          <w:sz w:val="24"/>
          <w:szCs w:val="28"/>
        </w:rPr>
        <w:t>Гудзиева</w:t>
      </w:r>
      <w:proofErr w:type="spellEnd"/>
      <w:r w:rsidRPr="007E115C">
        <w:rPr>
          <w:rFonts w:ascii="Times New Roman" w:hAnsi="Times New Roman" w:cs="Times New Roman"/>
          <w:sz w:val="24"/>
          <w:szCs w:val="28"/>
        </w:rPr>
        <w:t xml:space="preserve"> Е.А.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lastRenderedPageBreak/>
        <w:t>РЕЧЕВОЙ ЭТИКЕТ – ПРАВИЛА ВЕЖЛИВОГО ОБЩЕНИЯ И РЕЧЕВОГО ПОВЕДЕНИЯ.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Низкий уровень культуры речевого общения у детей и взрослых, утрата лучших речевых традиций  приводят  к разрушению правил вежливого общения и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речевого поведения. Умеем ли мы общаться.  Общение – это не просто разговор, а это обмен информации. Необходимо научить ребенка: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Правильно и понятно для окружающих излагать свои мысли;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Вежливо отвечать на вопросы и обращаться с просьбой;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Слушать и слышать других;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Владеть силой голоса и различать интонации;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Быть интересным собеседником.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Овладение родным языком – это важнейшее приобретение дошкольного детства.  Именно в детстве воспитываются умы и сердца наших детей.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Но надо помнить, что воспитание ребенка, начинается прежде всего, с самовоспитания взрослого. Этикет – совокупность правил поведения,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15C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7E115C">
        <w:rPr>
          <w:rFonts w:ascii="Times New Roman" w:hAnsi="Times New Roman" w:cs="Times New Roman"/>
          <w:sz w:val="28"/>
          <w:szCs w:val="28"/>
        </w:rPr>
        <w:t>асающихся</w:t>
      </w:r>
      <w:proofErr w:type="gramEnd"/>
      <w:r w:rsidRPr="007E115C">
        <w:rPr>
          <w:rFonts w:ascii="Times New Roman" w:hAnsi="Times New Roman" w:cs="Times New Roman"/>
          <w:sz w:val="28"/>
          <w:szCs w:val="28"/>
        </w:rPr>
        <w:t xml:space="preserve"> внешнего проявления  отношения к людям. Форма, манера поведения, правила учтивости и вежливости.  Для чего нужен речевой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этикет. Он является словесным выражением уважительного отношения друг к другу. Помогает отстоять свою позицию в споре.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ФОРМУЛА РЕЧЕВОГО ЭТИКЕТА: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ДУМАЙ     - кому говоришь,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Что говоришь,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Где говоришь,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Зачем говоришь,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Какие из этого будут последствия.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 xml:space="preserve">Дети, как губки впитывают в себя решительно все, что их окружает, поэтому контролируйте свою речь, поведение, потому что  личный пример 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lastRenderedPageBreak/>
        <w:t>для ребенка убедительней тысяча слов. Ребенок усваивает речь так называемым  «материнским способом», подражая взрослым, поэтому важно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чтобы он слышал не только правильную, но и вежливую речь. Речевой этикет – неотъемлемый компонент вежливости. Вежливость – моральные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качества, характеризующие поведение человека, для которого уважение к людям стало повседневной нормой поведения и привычным способом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>общения к окружающим.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  <w:r w:rsidRPr="007E115C">
        <w:rPr>
          <w:rFonts w:ascii="Times New Roman" w:hAnsi="Times New Roman" w:cs="Times New Roman"/>
          <w:sz w:val="28"/>
          <w:szCs w:val="28"/>
        </w:rPr>
        <w:t xml:space="preserve">Надо помнить – слова умеют плакать и смеяться, приказывать, молить, заклинать и, словно сердце, кровью обливаться и равнодушно холодом дышать. </w:t>
      </w:r>
    </w:p>
    <w:p w:rsidR="007E115C" w:rsidRPr="007E115C" w:rsidRDefault="007E115C" w:rsidP="007E1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362" w:rsidRPr="007E115C" w:rsidRDefault="002C2362" w:rsidP="007E115C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C2362" w:rsidRPr="007E115C" w:rsidSect="002C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15C"/>
    <w:rsid w:val="000C74E7"/>
    <w:rsid w:val="000E1D07"/>
    <w:rsid w:val="002C2362"/>
    <w:rsid w:val="002C7E4E"/>
    <w:rsid w:val="00457627"/>
    <w:rsid w:val="007E115C"/>
    <w:rsid w:val="00903E1A"/>
    <w:rsid w:val="00A05574"/>
    <w:rsid w:val="00A974D0"/>
    <w:rsid w:val="00AF5D6B"/>
    <w:rsid w:val="00BE11EA"/>
    <w:rsid w:val="00CA2A0D"/>
    <w:rsid w:val="00E31604"/>
    <w:rsid w:val="00E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A6F22-1357-47F0-A251-E3514BA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5C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31604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0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0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0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0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0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04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04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0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0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3160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60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160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160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16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316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160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160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160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E3160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1604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E3160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1604"/>
    <w:rPr>
      <w:b/>
      <w:bCs/>
    </w:rPr>
  </w:style>
  <w:style w:type="character" w:styleId="a8">
    <w:name w:val="Emphasis"/>
    <w:uiPriority w:val="20"/>
    <w:qFormat/>
    <w:rsid w:val="00E3160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1604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E31604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31604"/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3160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316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31604"/>
    <w:rPr>
      <w:i/>
      <w:iCs/>
    </w:rPr>
  </w:style>
  <w:style w:type="character" w:styleId="ad">
    <w:name w:val="Subtle Emphasis"/>
    <w:uiPriority w:val="19"/>
    <w:qFormat/>
    <w:rsid w:val="00E31604"/>
    <w:rPr>
      <w:i/>
      <w:iCs/>
    </w:rPr>
  </w:style>
  <w:style w:type="character" w:styleId="ae">
    <w:name w:val="Intense Emphasis"/>
    <w:uiPriority w:val="21"/>
    <w:qFormat/>
    <w:rsid w:val="00E3160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31604"/>
    <w:rPr>
      <w:smallCaps/>
    </w:rPr>
  </w:style>
  <w:style w:type="character" w:styleId="af0">
    <w:name w:val="Intense Reference"/>
    <w:uiPriority w:val="32"/>
    <w:qFormat/>
    <w:rsid w:val="00E31604"/>
    <w:rPr>
      <w:b/>
      <w:bCs/>
      <w:smallCaps/>
    </w:rPr>
  </w:style>
  <w:style w:type="character" w:styleId="af1">
    <w:name w:val="Book Title"/>
    <w:basedOn w:val="a0"/>
    <w:uiPriority w:val="33"/>
    <w:qFormat/>
    <w:rsid w:val="00E3160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160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E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11EA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Надежда Коротыч</cp:lastModifiedBy>
  <cp:revision>2</cp:revision>
  <cp:lastPrinted>2013-10-17T11:44:00Z</cp:lastPrinted>
  <dcterms:created xsi:type="dcterms:W3CDTF">2013-10-16T04:52:00Z</dcterms:created>
  <dcterms:modified xsi:type="dcterms:W3CDTF">2013-10-17T11:45:00Z</dcterms:modified>
</cp:coreProperties>
</file>