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72" w:rsidRDefault="00BC3D7C" w:rsidP="00BC3D7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3D7C">
        <w:rPr>
          <w:rFonts w:ascii="Times New Roman" w:hAnsi="Times New Roman" w:cs="Times New Roman"/>
          <w:b/>
          <w:sz w:val="44"/>
          <w:szCs w:val="44"/>
        </w:rPr>
        <w:t>Родительское собрание клуба</w:t>
      </w:r>
    </w:p>
    <w:p w:rsidR="00BC3D7C" w:rsidRPr="00BC3D7C" w:rsidRDefault="00BC3D7C" w:rsidP="00BC3D7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3D7C">
        <w:rPr>
          <w:rFonts w:ascii="Times New Roman" w:hAnsi="Times New Roman" w:cs="Times New Roman"/>
          <w:b/>
          <w:sz w:val="44"/>
          <w:szCs w:val="44"/>
        </w:rPr>
        <w:t xml:space="preserve"> «Молодых родителей» на тему:</w:t>
      </w:r>
    </w:p>
    <w:p w:rsidR="00662773" w:rsidRPr="00BC3D7C" w:rsidRDefault="00BC3D7C" w:rsidP="00BC3D7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3D7C">
        <w:rPr>
          <w:rFonts w:ascii="Times New Roman" w:hAnsi="Times New Roman" w:cs="Times New Roman"/>
          <w:b/>
          <w:sz w:val="48"/>
          <w:szCs w:val="48"/>
        </w:rPr>
        <w:t>« Я сам умею»</w:t>
      </w:r>
    </w:p>
    <w:p w:rsidR="00662773" w:rsidRPr="00662773" w:rsidRDefault="00662773" w:rsidP="006627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77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Цель: </w:t>
      </w:r>
    </w:p>
    <w:p w:rsidR="00662773" w:rsidRPr="00662773" w:rsidRDefault="00662773" w:rsidP="006627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Дать родителям знания о значении воспитания у детей самостоятельности и культурно- гигиенических навыков</w:t>
      </w:r>
      <w:r w:rsidR="003E49F9">
        <w:rPr>
          <w:rFonts w:ascii="Times New Roman" w:hAnsi="Times New Roman" w:cs="Times New Roman"/>
          <w:sz w:val="28"/>
          <w:szCs w:val="28"/>
        </w:rPr>
        <w:t xml:space="preserve"> в раннем возрасте</w:t>
      </w:r>
      <w:r w:rsidRPr="00662773">
        <w:rPr>
          <w:rFonts w:ascii="Times New Roman" w:hAnsi="Times New Roman" w:cs="Times New Roman"/>
          <w:sz w:val="28"/>
          <w:szCs w:val="28"/>
        </w:rPr>
        <w:t>;</w:t>
      </w:r>
    </w:p>
    <w:p w:rsidR="00662773" w:rsidRPr="00662773" w:rsidRDefault="00662773" w:rsidP="006627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Заинтересовать проблемой;</w:t>
      </w:r>
    </w:p>
    <w:p w:rsidR="00662773" w:rsidRPr="00662773" w:rsidRDefault="00662773" w:rsidP="006627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Приобщить ребенка к самообслуживанию в условиях семьи.</w:t>
      </w:r>
    </w:p>
    <w:p w:rsidR="00662773" w:rsidRPr="00662773" w:rsidRDefault="00662773" w:rsidP="00662773">
      <w:pPr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color w:val="0000FF"/>
          <w:sz w:val="28"/>
          <w:szCs w:val="28"/>
          <w:u w:val="single"/>
        </w:rPr>
        <w:t>Предварительная работа:</w:t>
      </w:r>
      <w:r w:rsidRPr="00662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2773">
        <w:rPr>
          <w:rFonts w:ascii="Times New Roman" w:hAnsi="Times New Roman" w:cs="Times New Roman"/>
          <w:sz w:val="28"/>
          <w:szCs w:val="28"/>
        </w:rPr>
        <w:t>Беседа на тему: «Обучаем культурно – гигиеническим навыкам»; Консультация на тему: «Первые навыки трудолюбия».</w:t>
      </w:r>
      <w:r w:rsidRPr="006627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6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73" w:rsidRPr="00662773" w:rsidRDefault="00662773" w:rsidP="00662773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62773">
        <w:rPr>
          <w:rFonts w:ascii="Times New Roman" w:hAnsi="Times New Roman" w:cs="Times New Roman"/>
          <w:color w:val="0000FF"/>
          <w:sz w:val="28"/>
          <w:szCs w:val="28"/>
          <w:u w:val="single"/>
        </w:rPr>
        <w:t>План:</w:t>
      </w:r>
    </w:p>
    <w:p w:rsidR="00662773" w:rsidRPr="00662773" w:rsidRDefault="00662773" w:rsidP="006627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 xml:space="preserve">Доклад на тему: «  Я  </w:t>
      </w:r>
      <w:r w:rsidR="003E49F9">
        <w:rPr>
          <w:rFonts w:ascii="Times New Roman" w:hAnsi="Times New Roman" w:cs="Times New Roman"/>
          <w:sz w:val="28"/>
          <w:szCs w:val="28"/>
        </w:rPr>
        <w:t>сам умею!»</w:t>
      </w:r>
      <w:r w:rsidRPr="00662773">
        <w:rPr>
          <w:rFonts w:ascii="Times New Roman" w:hAnsi="Times New Roman" w:cs="Times New Roman"/>
          <w:sz w:val="28"/>
          <w:szCs w:val="28"/>
        </w:rPr>
        <w:t>.</w:t>
      </w:r>
    </w:p>
    <w:p w:rsidR="00662773" w:rsidRPr="00662773" w:rsidRDefault="00662773" w:rsidP="006627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Блиц – опрос на тему: «Знаете ли вы своего ребенка?»</w:t>
      </w:r>
    </w:p>
    <w:p w:rsidR="00662773" w:rsidRPr="00662773" w:rsidRDefault="00662773" w:rsidP="006627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E49F9" w:rsidRPr="00662773">
        <w:rPr>
          <w:rFonts w:ascii="Times New Roman" w:hAnsi="Times New Roman" w:cs="Times New Roman"/>
          <w:sz w:val="28"/>
          <w:szCs w:val="28"/>
        </w:rPr>
        <w:t>мультимедиа</w:t>
      </w:r>
      <w:r w:rsidRPr="00662773">
        <w:rPr>
          <w:rFonts w:ascii="Times New Roman" w:hAnsi="Times New Roman" w:cs="Times New Roman"/>
          <w:sz w:val="28"/>
          <w:szCs w:val="28"/>
        </w:rPr>
        <w:t>: « В</w:t>
      </w:r>
      <w:r w:rsidR="003E49F9">
        <w:rPr>
          <w:rFonts w:ascii="Times New Roman" w:hAnsi="Times New Roman" w:cs="Times New Roman"/>
          <w:sz w:val="28"/>
          <w:szCs w:val="28"/>
        </w:rPr>
        <w:t>от, что мы умеем»</w:t>
      </w:r>
      <w:r w:rsidRPr="00662773">
        <w:rPr>
          <w:rFonts w:ascii="Times New Roman" w:hAnsi="Times New Roman" w:cs="Times New Roman"/>
          <w:sz w:val="28"/>
          <w:szCs w:val="28"/>
        </w:rPr>
        <w:t>.</w:t>
      </w:r>
    </w:p>
    <w:p w:rsidR="00662773" w:rsidRPr="00662773" w:rsidRDefault="00662773" w:rsidP="006627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Игра: «Кто быстрее?».</w:t>
      </w:r>
    </w:p>
    <w:p w:rsidR="00662773" w:rsidRPr="00662773" w:rsidRDefault="00662773" w:rsidP="006627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Ситуации для анализа.</w:t>
      </w:r>
    </w:p>
    <w:p w:rsidR="00662773" w:rsidRPr="00662773" w:rsidRDefault="00662773" w:rsidP="006627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Итог встречи.</w:t>
      </w:r>
    </w:p>
    <w:p w:rsidR="00BC3D7C" w:rsidRPr="00BC3D7C" w:rsidRDefault="00BC3D7C" w:rsidP="00BC3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773" w:rsidRPr="00BC3D7C" w:rsidRDefault="00662773" w:rsidP="00BC3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D7C">
        <w:rPr>
          <w:rFonts w:ascii="Times New Roman" w:hAnsi="Times New Roman" w:cs="Times New Roman"/>
          <w:sz w:val="28"/>
          <w:szCs w:val="28"/>
        </w:rPr>
        <w:t>Звучит спокойная мелодия, воспитатели проводят родителей на места.</w:t>
      </w:r>
    </w:p>
    <w:p w:rsidR="00BC3D7C" w:rsidRDefault="00BC3D7C" w:rsidP="006627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2773" w:rsidRPr="00BC3D7C" w:rsidRDefault="00BC3D7C" w:rsidP="00BC3D7C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D7C">
        <w:rPr>
          <w:rFonts w:ascii="Times New Roman" w:hAnsi="Times New Roman" w:cs="Times New Roman"/>
          <w:b/>
          <w:sz w:val="36"/>
          <w:szCs w:val="36"/>
        </w:rPr>
        <w:t>Ход собрания</w:t>
      </w:r>
    </w:p>
    <w:p w:rsidR="00662773" w:rsidRPr="00662773" w:rsidRDefault="00662773" w:rsidP="003E49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  <w:u w:val="single"/>
        </w:rPr>
        <w:t>Воспитатель:-</w:t>
      </w:r>
      <w:r w:rsidRPr="00662773">
        <w:rPr>
          <w:rFonts w:ascii="Times New Roman" w:hAnsi="Times New Roman" w:cs="Times New Roman"/>
          <w:sz w:val="28"/>
          <w:szCs w:val="28"/>
        </w:rPr>
        <w:t xml:space="preserve">  Мы предлагаем вам сегодня вместе с нами отправиться в путешествие по некоторым страницам книги, которая  называется : «Воспитание самостоятельности и самообслуживания у детей третьего года жизни». Из неё мы узнаем, что такое самостоятельность и самообслуживание</w:t>
      </w:r>
      <w:r w:rsidR="003E49F9">
        <w:rPr>
          <w:rFonts w:ascii="Times New Roman" w:hAnsi="Times New Roman" w:cs="Times New Roman"/>
          <w:sz w:val="28"/>
          <w:szCs w:val="28"/>
        </w:rPr>
        <w:t xml:space="preserve"> </w:t>
      </w:r>
      <w:r w:rsidRPr="00662773">
        <w:rPr>
          <w:rFonts w:ascii="Times New Roman" w:hAnsi="Times New Roman" w:cs="Times New Roman"/>
          <w:sz w:val="28"/>
          <w:szCs w:val="28"/>
        </w:rPr>
        <w:t>чему научились наши малыши, а чему еще предстоит научиться.</w:t>
      </w:r>
    </w:p>
    <w:p w:rsidR="00662773" w:rsidRPr="00662773" w:rsidRDefault="00662773" w:rsidP="00662773">
      <w:pPr>
        <w:ind w:left="360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 xml:space="preserve"> И так мы начинаем. Первая страничка нашей книги называется –самостоятельность и самообслуживание .</w:t>
      </w:r>
    </w:p>
    <w:p w:rsidR="003E49F9" w:rsidRPr="003E49F9" w:rsidRDefault="00662247" w:rsidP="00662773">
      <w:pPr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Воспитатель читает сообщение по теме.</w:t>
      </w:r>
    </w:p>
    <w:p w:rsidR="00662773" w:rsidRPr="00662773" w:rsidRDefault="00662247" w:rsidP="0066277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сообщения</w:t>
      </w:r>
      <w:r w:rsidR="00662773" w:rsidRPr="00662773">
        <w:rPr>
          <w:rFonts w:ascii="Times New Roman" w:hAnsi="Times New Roman" w:cs="Times New Roman"/>
          <w:i/>
          <w:sz w:val="28"/>
          <w:szCs w:val="28"/>
        </w:rPr>
        <w:t xml:space="preserve"> проводиться дискуссия:</w:t>
      </w:r>
    </w:p>
    <w:p w:rsidR="00662773" w:rsidRDefault="00662773" w:rsidP="0066277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73">
        <w:rPr>
          <w:rFonts w:ascii="Times New Roman" w:hAnsi="Times New Roman" w:cs="Times New Roman"/>
          <w:i/>
          <w:sz w:val="28"/>
          <w:szCs w:val="28"/>
        </w:rPr>
        <w:t xml:space="preserve"> «Нужно ли предоставлять маленькому ребенку самостоятельность?»</w:t>
      </w:r>
    </w:p>
    <w:p w:rsidR="00BB3C8A" w:rsidRDefault="00BB3C8A" w:rsidP="0066277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«Доскажи фразу»</w:t>
      </w:r>
    </w:p>
    <w:p w:rsidR="00BB3C8A" w:rsidRPr="00BB3C8A" w:rsidRDefault="00BB3C8A" w:rsidP="006627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ребенок овладел…», «Мы научились…», « Мой ребенок умеет…», « Моя (й) дочка (сынок) самостоятельно…»</w:t>
      </w:r>
    </w:p>
    <w:p w:rsidR="00662773" w:rsidRPr="00662773" w:rsidRDefault="00662773" w:rsidP="006627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62773">
        <w:rPr>
          <w:rFonts w:ascii="Times New Roman" w:hAnsi="Times New Roman" w:cs="Times New Roman"/>
          <w:sz w:val="28"/>
          <w:szCs w:val="28"/>
        </w:rPr>
        <w:t>: - Конечно, нужно, стремясь сделать все за ребенка мы лишаем его самостоятельности, чем причиняем ребенку большой вред. У детей к 3 год возрастает потребность к самостоятельности, у них появляется желание самоутвердиться. Подавлять инициативу ребенка нельзя это может привести к осложнениям в отношениях ребенка и взрослого.</w:t>
      </w:r>
    </w:p>
    <w:p w:rsidR="00662773" w:rsidRPr="00662773" w:rsidRDefault="00662773" w:rsidP="0066277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773">
        <w:rPr>
          <w:rFonts w:ascii="Times New Roman" w:hAnsi="Times New Roman" w:cs="Times New Roman"/>
          <w:sz w:val="28"/>
          <w:szCs w:val="28"/>
        </w:rPr>
        <w:t>А сейчас мы открываем вторую страничку нашей книги</w:t>
      </w:r>
      <w:r w:rsidRPr="00662773">
        <w:rPr>
          <w:rFonts w:ascii="Times New Roman" w:hAnsi="Times New Roman" w:cs="Times New Roman"/>
          <w:i/>
          <w:sz w:val="28"/>
          <w:szCs w:val="28"/>
        </w:rPr>
        <w:t>:</w:t>
      </w:r>
      <w:r w:rsidRPr="006627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62773">
        <w:rPr>
          <w:rFonts w:ascii="Times New Roman" w:hAnsi="Times New Roman" w:cs="Times New Roman"/>
          <w:sz w:val="28"/>
          <w:szCs w:val="28"/>
        </w:rPr>
        <w:t>«Знаете ли вы своего ребенка?»</w:t>
      </w:r>
    </w:p>
    <w:p w:rsidR="00662773" w:rsidRPr="00662773" w:rsidRDefault="00662773" w:rsidP="0066277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73">
        <w:rPr>
          <w:rFonts w:ascii="Times New Roman" w:hAnsi="Times New Roman" w:cs="Times New Roman"/>
          <w:i/>
          <w:sz w:val="28"/>
          <w:szCs w:val="28"/>
        </w:rPr>
        <w:t>(Воспитатель проводит блиц – опрос).</w:t>
      </w:r>
    </w:p>
    <w:p w:rsidR="00662773" w:rsidRPr="00662773" w:rsidRDefault="00662773" w:rsidP="006627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773">
        <w:rPr>
          <w:rFonts w:ascii="Times New Roman" w:hAnsi="Times New Roman" w:cs="Times New Roman"/>
          <w:sz w:val="28"/>
          <w:szCs w:val="28"/>
        </w:rPr>
        <w:t xml:space="preserve">    </w:t>
      </w:r>
      <w:r w:rsidRPr="00662773">
        <w:rPr>
          <w:rFonts w:ascii="Times New Roman" w:hAnsi="Times New Roman" w:cs="Times New Roman"/>
          <w:sz w:val="28"/>
          <w:szCs w:val="28"/>
          <w:u w:val="single"/>
        </w:rPr>
        <w:t>Могут ли малыши выполнять перечисленные действия:</w:t>
      </w:r>
    </w:p>
    <w:p w:rsidR="00662773" w:rsidRPr="00662773" w:rsidRDefault="00662773" w:rsidP="00662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Мыть руки</w:t>
      </w:r>
      <w:r w:rsidR="00BC3D7C">
        <w:rPr>
          <w:rFonts w:ascii="Times New Roman" w:hAnsi="Times New Roman" w:cs="Times New Roman"/>
          <w:sz w:val="28"/>
          <w:szCs w:val="28"/>
        </w:rPr>
        <w:t xml:space="preserve">, </w:t>
      </w:r>
      <w:r w:rsidRPr="00662773">
        <w:rPr>
          <w:rFonts w:ascii="Times New Roman" w:hAnsi="Times New Roman" w:cs="Times New Roman"/>
          <w:sz w:val="28"/>
          <w:szCs w:val="28"/>
        </w:rPr>
        <w:t xml:space="preserve"> засучив рукава не разбрызгивая воду, пользоваться мылом и полотенцем;</w:t>
      </w:r>
    </w:p>
    <w:p w:rsidR="00662773" w:rsidRPr="00662773" w:rsidRDefault="00662773" w:rsidP="00662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Замечать непорядок в одежде, одеваться и раздеваться;</w:t>
      </w:r>
    </w:p>
    <w:p w:rsidR="00662773" w:rsidRPr="00662773" w:rsidRDefault="00662773" w:rsidP="00662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Складывать свои вещи в  шкаф в определенной последовательности.</w:t>
      </w:r>
    </w:p>
    <w:p w:rsidR="00662773" w:rsidRPr="00662773" w:rsidRDefault="00662773" w:rsidP="00662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Своевременно пользоваться носовым платком;</w:t>
      </w:r>
    </w:p>
    <w:p w:rsidR="00662773" w:rsidRPr="00662773" w:rsidRDefault="00662773" w:rsidP="00662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Есть пищу хорошо пережевывая , с закрытым ртом, пить из чашки .</w:t>
      </w:r>
    </w:p>
    <w:p w:rsidR="00662773" w:rsidRDefault="00662773" w:rsidP="00662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Во время приема пищи есть аккуратно и после еды пользоваться салфеткой, задвигать стул и благодарить.</w:t>
      </w:r>
    </w:p>
    <w:p w:rsidR="00BC3D7C" w:rsidRPr="00662773" w:rsidRDefault="00BC3D7C" w:rsidP="00BC3D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773" w:rsidRPr="00662773" w:rsidRDefault="00662773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2773">
        <w:rPr>
          <w:rFonts w:ascii="Times New Roman" w:hAnsi="Times New Roman" w:cs="Times New Roman"/>
          <w:sz w:val="28"/>
          <w:szCs w:val="28"/>
        </w:rPr>
        <w:t xml:space="preserve"> -  Конечно, дети не сразу приобретают необходимые навыки, им требуется наша помощь. И только совместно мы можем привить ребенку эти навыки, создавая для этого необходимые условия, например: Приспособить вешалку по росту ребенка, повесить полотенце непосредственно для ребенка, выделить полку в шкафу для его вещей, чтобы ребенок знал и мог подойти взять или положить ту или иную вещь  и.т.д.</w:t>
      </w:r>
    </w:p>
    <w:p w:rsidR="00662773" w:rsidRPr="00662773" w:rsidRDefault="00662773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 xml:space="preserve"> А сейчас мы предлагаем вам посмотреть, как наши малыши умеют </w:t>
      </w:r>
      <w:r w:rsidR="003E49F9" w:rsidRPr="00662773">
        <w:rPr>
          <w:rFonts w:ascii="Times New Roman" w:hAnsi="Times New Roman" w:cs="Times New Roman"/>
          <w:sz w:val="28"/>
          <w:szCs w:val="28"/>
        </w:rPr>
        <w:t>трудиться,</w:t>
      </w:r>
      <w:r w:rsidRPr="00662773">
        <w:rPr>
          <w:rFonts w:ascii="Times New Roman" w:hAnsi="Times New Roman" w:cs="Times New Roman"/>
          <w:sz w:val="28"/>
          <w:szCs w:val="28"/>
        </w:rPr>
        <w:t xml:space="preserve"> и переходим к третьей страничке нашей</w:t>
      </w:r>
      <w:r w:rsidRPr="00662773">
        <w:rPr>
          <w:rFonts w:ascii="Times New Roman" w:hAnsi="Times New Roman" w:cs="Times New Roman"/>
          <w:sz w:val="36"/>
          <w:szCs w:val="36"/>
        </w:rPr>
        <w:t xml:space="preserve"> </w:t>
      </w:r>
      <w:r w:rsidRPr="00662773">
        <w:rPr>
          <w:rFonts w:ascii="Times New Roman" w:hAnsi="Times New Roman" w:cs="Times New Roman"/>
          <w:sz w:val="28"/>
          <w:szCs w:val="28"/>
        </w:rPr>
        <w:t>книги</w:t>
      </w:r>
      <w:r w:rsidRPr="006627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62773">
        <w:rPr>
          <w:rFonts w:ascii="Times New Roman" w:hAnsi="Times New Roman" w:cs="Times New Roman"/>
          <w:sz w:val="28"/>
          <w:szCs w:val="28"/>
        </w:rPr>
        <w:t>«Вот, что мы умеем» (</w:t>
      </w:r>
      <w:r w:rsidR="003E49F9">
        <w:rPr>
          <w:rFonts w:ascii="Times New Roman" w:hAnsi="Times New Roman" w:cs="Times New Roman"/>
          <w:i/>
          <w:sz w:val="28"/>
          <w:szCs w:val="28"/>
        </w:rPr>
        <w:t>Показ мультимедиа</w:t>
      </w:r>
      <w:r w:rsidRPr="00662773">
        <w:rPr>
          <w:rFonts w:ascii="Times New Roman" w:hAnsi="Times New Roman" w:cs="Times New Roman"/>
          <w:i/>
          <w:sz w:val="28"/>
          <w:szCs w:val="28"/>
        </w:rPr>
        <w:t>).</w:t>
      </w:r>
    </w:p>
    <w:p w:rsidR="003E49F9" w:rsidRDefault="00662773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2773">
        <w:rPr>
          <w:rFonts w:ascii="Times New Roman" w:hAnsi="Times New Roman" w:cs="Times New Roman"/>
          <w:sz w:val="28"/>
          <w:szCs w:val="28"/>
        </w:rPr>
        <w:t xml:space="preserve"> - Прежде чем ожидать от ребенка самостоятельности в самообслуживании, его нужно научить действиям, необходимым в процессе одевания, умывания, приема пищи, трудолюбия. </w:t>
      </w:r>
    </w:p>
    <w:p w:rsidR="003E49F9" w:rsidRDefault="00662773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lastRenderedPageBreak/>
        <w:t>Давайте мы сейчас в этом немного потренируемся, а для этого мы предлагаю вам превратиться в малышей и немного потрудиться, и эта страничка называется: «Игротека».</w:t>
      </w:r>
    </w:p>
    <w:p w:rsidR="003E49F9" w:rsidRDefault="00662773" w:rsidP="006627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 xml:space="preserve">( </w:t>
      </w:r>
      <w:r w:rsidRPr="00662773">
        <w:rPr>
          <w:rFonts w:ascii="Times New Roman" w:hAnsi="Times New Roman" w:cs="Times New Roman"/>
          <w:i/>
          <w:sz w:val="28"/>
          <w:szCs w:val="28"/>
        </w:rPr>
        <w:t>Звучит музыка, проводится игра «Кто быстрее</w:t>
      </w:r>
      <w:r w:rsidR="00BB3C8A">
        <w:rPr>
          <w:rFonts w:ascii="Times New Roman" w:hAnsi="Times New Roman" w:cs="Times New Roman"/>
          <w:i/>
          <w:sz w:val="28"/>
          <w:szCs w:val="28"/>
        </w:rPr>
        <w:t xml:space="preserve"> накроет на стол</w:t>
      </w:r>
      <w:r w:rsidRPr="00662773">
        <w:rPr>
          <w:rFonts w:ascii="Times New Roman" w:hAnsi="Times New Roman" w:cs="Times New Roman"/>
          <w:i/>
          <w:sz w:val="28"/>
          <w:szCs w:val="28"/>
        </w:rPr>
        <w:t>?</w:t>
      </w:r>
      <w:r w:rsidR="003E49F9" w:rsidRPr="00662773">
        <w:rPr>
          <w:rFonts w:ascii="Times New Roman" w:hAnsi="Times New Roman" w:cs="Times New Roman"/>
          <w:i/>
          <w:sz w:val="28"/>
          <w:szCs w:val="28"/>
        </w:rPr>
        <w:t>»</w:t>
      </w:r>
      <w:r w:rsidR="003E49F9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62773" w:rsidRPr="003E49F9" w:rsidRDefault="003E49F9" w:rsidP="006627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773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662773" w:rsidRPr="00662773">
        <w:rPr>
          <w:rFonts w:ascii="Times New Roman" w:hAnsi="Times New Roman" w:cs="Times New Roman"/>
          <w:i/>
          <w:sz w:val="28"/>
          <w:szCs w:val="28"/>
        </w:rPr>
        <w:t>одители делятся на две команды. Каждая команда должна выполнить то ил</w:t>
      </w:r>
      <w:r w:rsidR="00BB3C8A">
        <w:rPr>
          <w:rFonts w:ascii="Times New Roman" w:hAnsi="Times New Roman" w:cs="Times New Roman"/>
          <w:i/>
          <w:sz w:val="28"/>
          <w:szCs w:val="28"/>
        </w:rPr>
        <w:t>и иное действие: поставить столовые приборы</w:t>
      </w:r>
      <w:r w:rsidR="00662773" w:rsidRPr="00662773">
        <w:rPr>
          <w:rFonts w:ascii="Times New Roman" w:hAnsi="Times New Roman" w:cs="Times New Roman"/>
          <w:i/>
          <w:sz w:val="28"/>
          <w:szCs w:val="28"/>
        </w:rPr>
        <w:t xml:space="preserve">, отнести салфетницу на </w:t>
      </w:r>
      <w:r w:rsidR="00662773" w:rsidRPr="003E49F9">
        <w:rPr>
          <w:rFonts w:ascii="Times New Roman" w:hAnsi="Times New Roman" w:cs="Times New Roman"/>
          <w:i/>
          <w:sz w:val="28"/>
          <w:szCs w:val="28"/>
        </w:rPr>
        <w:t>стол и. т. д быстрее другой команды, чья команда выполнит быстрее, та и победила).</w:t>
      </w:r>
    </w:p>
    <w:p w:rsidR="00662773" w:rsidRPr="00662773" w:rsidRDefault="00662773" w:rsidP="00662773">
      <w:pPr>
        <w:ind w:right="534"/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- </w:t>
      </w:r>
      <w:r w:rsidRPr="00662773">
        <w:rPr>
          <w:rFonts w:ascii="Times New Roman" w:hAnsi="Times New Roman" w:cs="Times New Roman"/>
          <w:sz w:val="28"/>
          <w:szCs w:val="28"/>
        </w:rPr>
        <w:t>Формируя у детей самостоятельность и навыки самообслуживания мы не редко сталкиваемся с тем, что ребенок не может справиться с тем или иным поручением. Как можно решить эту проблемную ситуацию? Это еще одна страничка нашей книги: «Ситуации для анализа».</w:t>
      </w:r>
    </w:p>
    <w:p w:rsidR="00E2477B" w:rsidRDefault="0045506F" w:rsidP="00662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Илюше (2, 5 года) с усердием натягивает колготки. Трудное задание! Наконец – то, после долгих усилий, колготки почти надеты, но… наизнанку. Малыш, конечно, этого не замечает и продолжает их натягивать. Мать прекращает эту «бесцельную возню»</w:t>
      </w:r>
      <w:r w:rsidR="00E2477B">
        <w:rPr>
          <w:rFonts w:ascii="Times New Roman" w:hAnsi="Times New Roman" w:cs="Times New Roman"/>
          <w:sz w:val="28"/>
          <w:szCs w:val="28"/>
        </w:rPr>
        <w:t>, быстрым движением, не скрывая раздражения, старается натянуть ребенку колготки. Малыш поднимает крик:</w:t>
      </w:r>
    </w:p>
    <w:p w:rsidR="00E2477B" w:rsidRDefault="00E2477B" w:rsidP="00E24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Сам! Сам! Сам!</w:t>
      </w:r>
    </w:p>
    <w:p w:rsidR="00662773" w:rsidRPr="00662773" w:rsidRDefault="00E2477B" w:rsidP="00E247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Сиди спокойно и не капризничай! Не умеешь, а кричишь «сам». </w:t>
      </w:r>
    </w:p>
    <w:p w:rsidR="00662773" w:rsidRDefault="00662773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E2477B">
        <w:rPr>
          <w:rFonts w:ascii="Times New Roman" w:hAnsi="Times New Roman" w:cs="Times New Roman"/>
          <w:sz w:val="28"/>
          <w:szCs w:val="28"/>
        </w:rPr>
        <w:t xml:space="preserve"> Правильно ли поступила мать? Как </w:t>
      </w:r>
      <w:r w:rsidR="003D548D">
        <w:rPr>
          <w:rFonts w:ascii="Times New Roman" w:hAnsi="Times New Roman" w:cs="Times New Roman"/>
          <w:sz w:val="28"/>
          <w:szCs w:val="28"/>
        </w:rPr>
        <w:t>расценивать детское «Я сам» в воспитании ребенка?</w:t>
      </w:r>
    </w:p>
    <w:p w:rsidR="003D548D" w:rsidRPr="003D548D" w:rsidRDefault="003D548D" w:rsidP="003D5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8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3D548D">
        <w:rPr>
          <w:rFonts w:ascii="Times New Roman" w:hAnsi="Times New Roman" w:cs="Times New Roman"/>
          <w:sz w:val="28"/>
          <w:szCs w:val="28"/>
        </w:rPr>
        <w:t xml:space="preserve"> В детском «Я сам!»проявляется стремление к самостоятельности. Это одно из ценных свойств психики развивающегося ребенка. Оно проявляется очень рано. Надо поддерживать это стремление.</w:t>
      </w:r>
    </w:p>
    <w:p w:rsidR="00E83BB1" w:rsidRPr="003D548D" w:rsidRDefault="003D548D" w:rsidP="003D5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48D">
        <w:rPr>
          <w:rFonts w:ascii="Times New Roman" w:hAnsi="Times New Roman" w:cs="Times New Roman"/>
          <w:sz w:val="28"/>
          <w:szCs w:val="28"/>
        </w:rPr>
        <w:t>«Я сам!» - это стремление к самоутверждению, осмысливанию окружающего. Если постоянно тормозить это желание, то дети</w:t>
      </w:r>
      <w:r w:rsidR="00E83BB1">
        <w:rPr>
          <w:rFonts w:ascii="Times New Roman" w:hAnsi="Times New Roman" w:cs="Times New Roman"/>
          <w:sz w:val="28"/>
          <w:szCs w:val="28"/>
        </w:rPr>
        <w:t xml:space="preserve"> </w:t>
      </w:r>
      <w:r w:rsidRPr="003D548D">
        <w:rPr>
          <w:rFonts w:ascii="Times New Roman" w:hAnsi="Times New Roman" w:cs="Times New Roman"/>
          <w:sz w:val="28"/>
          <w:szCs w:val="28"/>
        </w:rPr>
        <w:t>могут расти пассивными, не умеющими преодолевать трудности, они ждут, что за них все сделают взрослые. Никогда не надо делать за ребенка того, что он может сделать сам, - это должно стать правилом для каждого из взрослых, если они хотят сформировать у малыша активность, инициативу, усидчивость, трудолюбие, умение преодолевать трудности.</w:t>
      </w:r>
    </w:p>
    <w:p w:rsidR="00662773" w:rsidRPr="00662773" w:rsidRDefault="00662773" w:rsidP="006627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62773">
        <w:rPr>
          <w:rFonts w:ascii="Times New Roman" w:hAnsi="Times New Roman" w:cs="Times New Roman"/>
          <w:sz w:val="28"/>
          <w:szCs w:val="28"/>
        </w:rPr>
        <w:t>Саша рисовал красками в альбоме и измазал стол и руки, но навыков  самообслуживания еще не приобрел.</w:t>
      </w:r>
    </w:p>
    <w:p w:rsidR="00662773" w:rsidRPr="00662773" w:rsidRDefault="00662773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662773">
        <w:rPr>
          <w:rFonts w:ascii="Times New Roman" w:hAnsi="Times New Roman" w:cs="Times New Roman"/>
          <w:sz w:val="28"/>
          <w:szCs w:val="28"/>
        </w:rPr>
        <w:t xml:space="preserve"> Как должна поступить мама в данной ситуации.</w:t>
      </w:r>
    </w:p>
    <w:p w:rsidR="00662773" w:rsidRPr="00662773" w:rsidRDefault="00E83BB1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3D548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="00662773" w:rsidRPr="00662773">
        <w:rPr>
          <w:rFonts w:ascii="Times New Roman" w:hAnsi="Times New Roman" w:cs="Times New Roman"/>
          <w:sz w:val="28"/>
          <w:szCs w:val="28"/>
        </w:rPr>
        <w:t xml:space="preserve">В воспитании нет мелочей. Дети постоянно испытывают дефицит в общении с близкими взрослыми. И это нельзя не учитывать. </w:t>
      </w:r>
      <w:r w:rsidR="00662773" w:rsidRPr="00662773">
        <w:rPr>
          <w:rFonts w:ascii="Times New Roman" w:hAnsi="Times New Roman" w:cs="Times New Roman"/>
          <w:sz w:val="28"/>
          <w:szCs w:val="28"/>
        </w:rPr>
        <w:lastRenderedPageBreak/>
        <w:t>Приучаясь жить заботами о других, малыш с раннего возраста приобретает ценные качества личности. И здесь мы лишний раз убеждаемся в том, что в воспитании нет мелочей.</w:t>
      </w:r>
    </w:p>
    <w:p w:rsidR="00662773" w:rsidRDefault="00662773" w:rsidP="00662773">
      <w:pPr>
        <w:jc w:val="both"/>
        <w:rPr>
          <w:rFonts w:ascii="Times New Roman" w:hAnsi="Times New Roman" w:cs="Times New Roman"/>
          <w:sz w:val="28"/>
          <w:szCs w:val="28"/>
        </w:rPr>
      </w:pPr>
      <w:r w:rsidRPr="00662773">
        <w:rPr>
          <w:rFonts w:ascii="Times New Roman" w:hAnsi="Times New Roman" w:cs="Times New Roman"/>
          <w:sz w:val="28"/>
          <w:szCs w:val="28"/>
        </w:rPr>
        <w:t>Вот и подошла к концу наша встреча.  А закончить ее мне хотелось бы такими словами: «Вместе мы многое сможем».</w:t>
      </w:r>
    </w:p>
    <w:p w:rsidR="00E01498" w:rsidRP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498">
        <w:rPr>
          <w:rFonts w:ascii="Times New Roman" w:hAnsi="Times New Roman" w:cs="Times New Roman"/>
          <w:sz w:val="28"/>
          <w:szCs w:val="28"/>
        </w:rPr>
        <w:t>Так бывает: папы, мамы</w:t>
      </w:r>
    </w:p>
    <w:p w:rsidR="00E01498" w:rsidRP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498">
        <w:rPr>
          <w:rFonts w:ascii="Times New Roman" w:hAnsi="Times New Roman" w:cs="Times New Roman"/>
          <w:sz w:val="28"/>
          <w:szCs w:val="28"/>
        </w:rPr>
        <w:t>Причитают без конца.</w:t>
      </w:r>
    </w:p>
    <w:p w:rsid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498">
        <w:rPr>
          <w:rFonts w:ascii="Times New Roman" w:hAnsi="Times New Roman" w:cs="Times New Roman"/>
          <w:sz w:val="28"/>
          <w:szCs w:val="28"/>
        </w:rPr>
        <w:t xml:space="preserve">До чего </w:t>
      </w:r>
      <w:r>
        <w:rPr>
          <w:rFonts w:ascii="Times New Roman" w:hAnsi="Times New Roman" w:cs="Times New Roman"/>
          <w:sz w:val="28"/>
          <w:szCs w:val="28"/>
        </w:rPr>
        <w:t>малыш упрямый!</w:t>
      </w:r>
    </w:p>
    <w:p w:rsid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 мать и не в отца.</w:t>
      </w:r>
    </w:p>
    <w:p w:rsid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сумел от рук отбиться?</w:t>
      </w:r>
    </w:p>
    <w:p w:rsid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начале был хорош…</w:t>
      </w:r>
    </w:p>
    <w:p w:rsid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даром говориться:</w:t>
      </w:r>
    </w:p>
    <w:p w:rsidR="00E01498" w:rsidRDefault="00E01498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посеешь, то пожнешь»</w:t>
      </w:r>
    </w:p>
    <w:p w:rsidR="00E01498" w:rsidRDefault="00D4635F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воспитывать умело,</w:t>
      </w:r>
    </w:p>
    <w:p w:rsidR="00D4635F" w:rsidRDefault="00D4635F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нас не подведут.</w:t>
      </w:r>
    </w:p>
    <w:p w:rsidR="00D4635F" w:rsidRDefault="00D4635F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должен первым делом</w:t>
      </w:r>
    </w:p>
    <w:p w:rsidR="00D4635F" w:rsidRDefault="00D4635F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ребенок труд</w:t>
      </w:r>
    </w:p>
    <w:p w:rsidR="00D4635F" w:rsidRDefault="00D4635F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 малых лет трудиться</w:t>
      </w:r>
    </w:p>
    <w:p w:rsidR="00D4635F" w:rsidRDefault="00D4635F" w:rsidP="00E014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опору в них найдешь.</w:t>
      </w:r>
    </w:p>
    <w:p w:rsidR="00D4635F" w:rsidRDefault="00D4635F" w:rsidP="00D4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не даром говориться:</w:t>
      </w:r>
    </w:p>
    <w:p w:rsidR="00D4635F" w:rsidRDefault="00D4635F" w:rsidP="00D46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посеешь, то пожнешь»</w:t>
      </w:r>
    </w:p>
    <w:p w:rsidR="00D4635F" w:rsidRPr="00E01498" w:rsidRDefault="00D4635F" w:rsidP="00E01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773" w:rsidRDefault="00662773" w:rsidP="00662773">
      <w:pPr>
        <w:rPr>
          <w:sz w:val="36"/>
          <w:szCs w:val="36"/>
        </w:rPr>
      </w:pPr>
    </w:p>
    <w:p w:rsidR="009264CD" w:rsidRDefault="009264CD"/>
    <w:sectPr w:rsidR="009264CD" w:rsidSect="002C07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05" w:rsidRDefault="00744305" w:rsidP="00B26A9E">
      <w:pPr>
        <w:spacing w:after="0" w:line="240" w:lineRule="auto"/>
      </w:pPr>
      <w:r>
        <w:separator/>
      </w:r>
    </w:p>
  </w:endnote>
  <w:endnote w:type="continuationSeparator" w:id="1">
    <w:p w:rsidR="00744305" w:rsidRDefault="00744305" w:rsidP="00B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126"/>
      <w:docPartObj>
        <w:docPartGallery w:val="Page Numbers (Bottom of Page)"/>
        <w:docPartUnique/>
      </w:docPartObj>
    </w:sdtPr>
    <w:sdtContent>
      <w:p w:rsidR="00B26A9E" w:rsidRDefault="00B26A9E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26A9E" w:rsidRDefault="00B26A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05" w:rsidRDefault="00744305" w:rsidP="00B26A9E">
      <w:pPr>
        <w:spacing w:after="0" w:line="240" w:lineRule="auto"/>
      </w:pPr>
      <w:r>
        <w:separator/>
      </w:r>
    </w:p>
  </w:footnote>
  <w:footnote w:type="continuationSeparator" w:id="1">
    <w:p w:rsidR="00744305" w:rsidRDefault="00744305" w:rsidP="00B2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8A5"/>
    <w:multiLevelType w:val="hybridMultilevel"/>
    <w:tmpl w:val="3E9A1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A5727"/>
    <w:multiLevelType w:val="hybridMultilevel"/>
    <w:tmpl w:val="8EB6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770B8"/>
    <w:multiLevelType w:val="hybridMultilevel"/>
    <w:tmpl w:val="2B886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D0C70"/>
    <w:multiLevelType w:val="hybridMultilevel"/>
    <w:tmpl w:val="9F340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773"/>
    <w:rsid w:val="002C0779"/>
    <w:rsid w:val="003D548D"/>
    <w:rsid w:val="003E49F9"/>
    <w:rsid w:val="0045506F"/>
    <w:rsid w:val="00517672"/>
    <w:rsid w:val="00662247"/>
    <w:rsid w:val="00662773"/>
    <w:rsid w:val="00744305"/>
    <w:rsid w:val="009264CD"/>
    <w:rsid w:val="00977034"/>
    <w:rsid w:val="00B26A9E"/>
    <w:rsid w:val="00B90BE6"/>
    <w:rsid w:val="00BB3C8A"/>
    <w:rsid w:val="00BC3D7C"/>
    <w:rsid w:val="00D00D75"/>
    <w:rsid w:val="00D4635F"/>
    <w:rsid w:val="00E01498"/>
    <w:rsid w:val="00E2477B"/>
    <w:rsid w:val="00E8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D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506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A9E"/>
  </w:style>
  <w:style w:type="paragraph" w:styleId="a7">
    <w:name w:val="footer"/>
    <w:basedOn w:val="a"/>
    <w:link w:val="a8"/>
    <w:uiPriority w:val="99"/>
    <w:unhideWhenUsed/>
    <w:rsid w:val="00B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№117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12</cp:revision>
  <cp:lastPrinted>2013-02-13T04:15:00Z</cp:lastPrinted>
  <dcterms:created xsi:type="dcterms:W3CDTF">2013-02-06T06:11:00Z</dcterms:created>
  <dcterms:modified xsi:type="dcterms:W3CDTF">2013-02-13T04:18:00Z</dcterms:modified>
</cp:coreProperties>
</file>