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92" w:rsidRDefault="00985592"/>
    <w:p w:rsidR="0088195C" w:rsidRDefault="0088195C" w:rsidP="00121C4C"/>
    <w:p w:rsidR="0076770E" w:rsidRPr="00121C4C" w:rsidRDefault="00121C4C" w:rsidP="00121C4C">
      <w:pPr>
        <w:rPr>
          <w:b/>
          <w:sz w:val="28"/>
          <w:szCs w:val="28"/>
        </w:rPr>
      </w:pPr>
      <w:r w:rsidRPr="00121C4C">
        <w:rPr>
          <w:b/>
          <w:sz w:val="28"/>
          <w:szCs w:val="28"/>
        </w:rPr>
        <w:t xml:space="preserve">        </w:t>
      </w:r>
      <w:r w:rsidR="0076770E" w:rsidRPr="00121C4C">
        <w:rPr>
          <w:b/>
          <w:sz w:val="28"/>
          <w:szCs w:val="28"/>
        </w:rPr>
        <w:t>Проект «Подвижные игры»</w:t>
      </w:r>
    </w:p>
    <w:p w:rsidR="0076770E" w:rsidRDefault="0076770E" w:rsidP="00121C4C"/>
    <w:p w:rsidR="00121C4C" w:rsidRDefault="00121C4C" w:rsidP="00121C4C"/>
    <w:p w:rsidR="00121C4C" w:rsidRDefault="00121C4C" w:rsidP="00121C4C"/>
    <w:p w:rsidR="0076770E" w:rsidRDefault="0076770E" w:rsidP="0076770E">
      <w:pPr>
        <w:pStyle w:val="a4"/>
        <w:numPr>
          <w:ilvl w:val="0"/>
          <w:numId w:val="1"/>
        </w:numPr>
      </w:pPr>
      <w:r>
        <w:t>Информационная характеристика проекта.</w:t>
      </w:r>
    </w:p>
    <w:p w:rsidR="0076770E" w:rsidRDefault="000273EE" w:rsidP="0076770E">
      <w:pPr>
        <w:ind w:left="360"/>
      </w:pPr>
      <w:r>
        <w:t>Изучить правила подвижных игр с детьми старшего дошкольного возраста «Прорви круг», «Лиса и зайцы», «Школа мяча».</w:t>
      </w:r>
    </w:p>
    <w:p w:rsidR="0076770E" w:rsidRDefault="0076770E" w:rsidP="0076770E">
      <w:pPr>
        <w:ind w:left="360"/>
      </w:pPr>
    </w:p>
    <w:p w:rsidR="0076770E" w:rsidRDefault="0076770E" w:rsidP="0076770E">
      <w:pPr>
        <w:ind w:left="360"/>
      </w:pPr>
      <w:r>
        <w:t>Сроки работы по проекту: 2 месяца</w:t>
      </w:r>
    </w:p>
    <w:p w:rsidR="00121C4C" w:rsidRDefault="00121C4C" w:rsidP="0076770E">
      <w:pPr>
        <w:ind w:left="360"/>
      </w:pPr>
    </w:p>
    <w:p w:rsidR="0076770E" w:rsidRDefault="0076770E" w:rsidP="0076770E">
      <w:pPr>
        <w:pStyle w:val="a4"/>
        <w:numPr>
          <w:ilvl w:val="0"/>
          <w:numId w:val="1"/>
        </w:numPr>
      </w:pPr>
      <w:r>
        <w:t>Содержательное  обоснование проекта.</w:t>
      </w:r>
    </w:p>
    <w:p w:rsidR="0076770E" w:rsidRDefault="0076770E" w:rsidP="00A652C2">
      <w:pPr>
        <w:pStyle w:val="a4"/>
      </w:pPr>
    </w:p>
    <w:tbl>
      <w:tblPr>
        <w:tblStyle w:val="a5"/>
        <w:tblW w:w="0" w:type="auto"/>
        <w:tblInd w:w="360" w:type="dxa"/>
        <w:tblLook w:val="04A0"/>
      </w:tblPr>
      <w:tblGrid>
        <w:gridCol w:w="498"/>
        <w:gridCol w:w="4507"/>
        <w:gridCol w:w="1903"/>
        <w:gridCol w:w="2302"/>
      </w:tblGrid>
      <w:tr w:rsidR="00605236" w:rsidRPr="00121C4C" w:rsidTr="0076770E">
        <w:tc>
          <w:tcPr>
            <w:tcW w:w="457" w:type="dxa"/>
          </w:tcPr>
          <w:p w:rsidR="0076770E" w:rsidRPr="00121C4C" w:rsidRDefault="0076770E" w:rsidP="00121C4C">
            <w:pPr>
              <w:jc w:val="center"/>
              <w:rPr>
                <w:b/>
                <w:sz w:val="28"/>
                <w:szCs w:val="28"/>
              </w:rPr>
            </w:pPr>
            <w:r w:rsidRPr="00121C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6770E" w:rsidRPr="00121C4C" w:rsidRDefault="0076770E" w:rsidP="00121C4C">
            <w:pPr>
              <w:jc w:val="center"/>
              <w:rPr>
                <w:b/>
                <w:sz w:val="28"/>
                <w:szCs w:val="28"/>
              </w:rPr>
            </w:pPr>
            <w:r w:rsidRPr="00121C4C">
              <w:rPr>
                <w:b/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1914" w:type="dxa"/>
          </w:tcPr>
          <w:p w:rsidR="0076770E" w:rsidRPr="00121C4C" w:rsidRDefault="00121C4C" w:rsidP="00121C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76770E" w:rsidRPr="00121C4C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303" w:type="dxa"/>
          </w:tcPr>
          <w:p w:rsidR="0076770E" w:rsidRPr="00121C4C" w:rsidRDefault="00121C4C" w:rsidP="00121C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76770E" w:rsidRPr="00121C4C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605236" w:rsidTr="0076770E">
        <w:tc>
          <w:tcPr>
            <w:tcW w:w="457" w:type="dxa"/>
          </w:tcPr>
          <w:p w:rsidR="0076770E" w:rsidRDefault="0076770E" w:rsidP="0076770E">
            <w:r>
              <w:t>1.</w:t>
            </w:r>
          </w:p>
        </w:tc>
        <w:tc>
          <w:tcPr>
            <w:tcW w:w="4536" w:type="dxa"/>
          </w:tcPr>
          <w:p w:rsidR="0076770E" w:rsidRDefault="0076770E" w:rsidP="0076770E">
            <w:r>
              <w:t>Познакомить детей с правилами игры «Прорви круг»</w:t>
            </w:r>
          </w:p>
        </w:tc>
        <w:tc>
          <w:tcPr>
            <w:tcW w:w="1914" w:type="dxa"/>
          </w:tcPr>
          <w:p w:rsidR="0076770E" w:rsidRDefault="0076770E" w:rsidP="0076770E">
            <w:r>
              <w:t>1неделя</w:t>
            </w:r>
          </w:p>
        </w:tc>
        <w:tc>
          <w:tcPr>
            <w:tcW w:w="2303" w:type="dxa"/>
          </w:tcPr>
          <w:p w:rsidR="0076770E" w:rsidRDefault="0076770E" w:rsidP="0076770E">
            <w:r>
              <w:t>Воспитатели 6гр.</w:t>
            </w:r>
          </w:p>
        </w:tc>
      </w:tr>
      <w:tr w:rsidR="00605236" w:rsidTr="0076770E">
        <w:tc>
          <w:tcPr>
            <w:tcW w:w="457" w:type="dxa"/>
          </w:tcPr>
          <w:p w:rsidR="0076770E" w:rsidRDefault="0076770E" w:rsidP="0076770E">
            <w:r>
              <w:t>2.</w:t>
            </w:r>
          </w:p>
        </w:tc>
        <w:tc>
          <w:tcPr>
            <w:tcW w:w="4536" w:type="dxa"/>
          </w:tcPr>
          <w:p w:rsidR="0076770E" w:rsidRDefault="00087507" w:rsidP="0076770E">
            <w:r>
              <w:t xml:space="preserve">Создать условия побуждающие детей </w:t>
            </w:r>
            <w:r w:rsidR="00605236">
              <w:t xml:space="preserve">самостоятельно </w:t>
            </w:r>
            <w:r>
              <w:t>играть в данную подвижную игру.</w:t>
            </w:r>
          </w:p>
        </w:tc>
        <w:tc>
          <w:tcPr>
            <w:tcW w:w="1914" w:type="dxa"/>
          </w:tcPr>
          <w:p w:rsidR="0076770E" w:rsidRDefault="00087507" w:rsidP="0076770E">
            <w:r>
              <w:t>1неделя</w:t>
            </w:r>
          </w:p>
        </w:tc>
        <w:tc>
          <w:tcPr>
            <w:tcW w:w="2303" w:type="dxa"/>
          </w:tcPr>
          <w:p w:rsidR="0076770E" w:rsidRDefault="00087507" w:rsidP="0076770E">
            <w:r>
              <w:t xml:space="preserve">Воспитатели 6гр.,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605236" w:rsidTr="0076770E">
        <w:tc>
          <w:tcPr>
            <w:tcW w:w="457" w:type="dxa"/>
          </w:tcPr>
          <w:p w:rsidR="0076770E" w:rsidRDefault="00087507" w:rsidP="0076770E">
            <w:r>
              <w:t>3.</w:t>
            </w:r>
          </w:p>
        </w:tc>
        <w:tc>
          <w:tcPr>
            <w:tcW w:w="4536" w:type="dxa"/>
          </w:tcPr>
          <w:p w:rsidR="0076770E" w:rsidRDefault="00087507" w:rsidP="0076770E">
            <w:r>
              <w:t>Провести с родителями  беседу на тему «</w:t>
            </w:r>
            <w:r w:rsidR="00605236">
              <w:t>О  пользе подвижных игр для детей».</w:t>
            </w:r>
          </w:p>
        </w:tc>
        <w:tc>
          <w:tcPr>
            <w:tcW w:w="1914" w:type="dxa"/>
          </w:tcPr>
          <w:p w:rsidR="0076770E" w:rsidRDefault="00605236" w:rsidP="0076770E">
            <w:r>
              <w:t>1неделя</w:t>
            </w:r>
          </w:p>
        </w:tc>
        <w:tc>
          <w:tcPr>
            <w:tcW w:w="2303" w:type="dxa"/>
          </w:tcPr>
          <w:p w:rsidR="0076770E" w:rsidRDefault="00605236" w:rsidP="0076770E">
            <w:r>
              <w:t>Воспитатели 6гр.</w:t>
            </w:r>
          </w:p>
          <w:p w:rsidR="00605236" w:rsidRDefault="00605236" w:rsidP="0076770E"/>
        </w:tc>
      </w:tr>
      <w:tr w:rsidR="00DA2C28" w:rsidTr="0076770E">
        <w:tc>
          <w:tcPr>
            <w:tcW w:w="457" w:type="dxa"/>
          </w:tcPr>
          <w:p w:rsidR="00605236" w:rsidRDefault="00605236" w:rsidP="0076770E">
            <w:r>
              <w:t>4.</w:t>
            </w:r>
          </w:p>
        </w:tc>
        <w:tc>
          <w:tcPr>
            <w:tcW w:w="4536" w:type="dxa"/>
          </w:tcPr>
          <w:p w:rsidR="00605236" w:rsidRDefault="00605236" w:rsidP="0076770E">
            <w:r>
              <w:t>Оформить информационный блок для родителей «Играем всей семьей».</w:t>
            </w:r>
          </w:p>
        </w:tc>
        <w:tc>
          <w:tcPr>
            <w:tcW w:w="1914" w:type="dxa"/>
          </w:tcPr>
          <w:p w:rsidR="00605236" w:rsidRDefault="00605236" w:rsidP="0076770E">
            <w:r>
              <w:t>1 неделя</w:t>
            </w:r>
          </w:p>
        </w:tc>
        <w:tc>
          <w:tcPr>
            <w:tcW w:w="2303" w:type="dxa"/>
          </w:tcPr>
          <w:p w:rsidR="00605236" w:rsidRDefault="00605236" w:rsidP="0076770E">
            <w:r>
              <w:t xml:space="preserve">Воспитатели 6 </w:t>
            </w:r>
            <w:proofErr w:type="spellStart"/>
            <w:r>
              <w:t>гр</w:t>
            </w:r>
            <w:proofErr w:type="spellEnd"/>
          </w:p>
        </w:tc>
      </w:tr>
      <w:tr w:rsidR="00DA2C28" w:rsidTr="0076770E">
        <w:tc>
          <w:tcPr>
            <w:tcW w:w="457" w:type="dxa"/>
          </w:tcPr>
          <w:p w:rsidR="00605236" w:rsidRDefault="00605236" w:rsidP="0076770E">
            <w:r>
              <w:t>5.</w:t>
            </w:r>
          </w:p>
        </w:tc>
        <w:tc>
          <w:tcPr>
            <w:tcW w:w="4536" w:type="dxa"/>
          </w:tcPr>
          <w:p w:rsidR="00605236" w:rsidRDefault="00605236" w:rsidP="0076770E">
            <w:r>
              <w:t>Познакомить детей с правилами игры «Лиса и зайцы»</w:t>
            </w:r>
          </w:p>
        </w:tc>
        <w:tc>
          <w:tcPr>
            <w:tcW w:w="1914" w:type="dxa"/>
          </w:tcPr>
          <w:p w:rsidR="00605236" w:rsidRDefault="00605236" w:rsidP="0076770E">
            <w:r>
              <w:t>1неделя</w:t>
            </w:r>
          </w:p>
        </w:tc>
        <w:tc>
          <w:tcPr>
            <w:tcW w:w="2303" w:type="dxa"/>
          </w:tcPr>
          <w:p w:rsidR="00605236" w:rsidRDefault="00605236" w:rsidP="0076770E">
            <w:r>
              <w:t>Воспитатели 6гр</w:t>
            </w:r>
          </w:p>
        </w:tc>
      </w:tr>
      <w:tr w:rsidR="00605236" w:rsidTr="0076770E">
        <w:tc>
          <w:tcPr>
            <w:tcW w:w="457" w:type="dxa"/>
          </w:tcPr>
          <w:p w:rsidR="00605236" w:rsidRDefault="00605236" w:rsidP="0076770E">
            <w:r>
              <w:t>6.</w:t>
            </w:r>
          </w:p>
        </w:tc>
        <w:tc>
          <w:tcPr>
            <w:tcW w:w="4536" w:type="dxa"/>
          </w:tcPr>
          <w:p w:rsidR="00605236" w:rsidRDefault="00605236" w:rsidP="0076770E">
            <w:r>
              <w:t>Создать условия побуждающие детей самостоятельно играть в данную подвижную игру.</w:t>
            </w:r>
          </w:p>
        </w:tc>
        <w:tc>
          <w:tcPr>
            <w:tcW w:w="1914" w:type="dxa"/>
          </w:tcPr>
          <w:p w:rsidR="00605236" w:rsidRDefault="00605236" w:rsidP="0076770E">
            <w:r>
              <w:t>1неделя</w:t>
            </w:r>
          </w:p>
        </w:tc>
        <w:tc>
          <w:tcPr>
            <w:tcW w:w="2303" w:type="dxa"/>
          </w:tcPr>
          <w:p w:rsidR="00605236" w:rsidRDefault="00605236" w:rsidP="0076770E">
            <w:r>
              <w:t xml:space="preserve">Воспитатели 6 </w:t>
            </w:r>
            <w:proofErr w:type="spellStart"/>
            <w:r>
              <w:t>гр</w:t>
            </w:r>
            <w:proofErr w:type="spellEnd"/>
          </w:p>
          <w:p w:rsidR="00605236" w:rsidRDefault="00605236" w:rsidP="0076770E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</w:tr>
      <w:tr w:rsidR="00605236" w:rsidTr="0076770E">
        <w:tc>
          <w:tcPr>
            <w:tcW w:w="457" w:type="dxa"/>
          </w:tcPr>
          <w:p w:rsidR="00605236" w:rsidRDefault="00605236" w:rsidP="0076770E">
            <w:r>
              <w:t>7.</w:t>
            </w:r>
          </w:p>
        </w:tc>
        <w:tc>
          <w:tcPr>
            <w:tcW w:w="4536" w:type="dxa"/>
          </w:tcPr>
          <w:p w:rsidR="00605236" w:rsidRDefault="00605236" w:rsidP="0076770E">
            <w:r>
              <w:t>Закрепить умение детей играть в подвижную игру «Прорви круг»</w:t>
            </w:r>
          </w:p>
        </w:tc>
        <w:tc>
          <w:tcPr>
            <w:tcW w:w="1914" w:type="dxa"/>
          </w:tcPr>
          <w:p w:rsidR="00605236" w:rsidRDefault="000273EE" w:rsidP="0076770E">
            <w:r>
              <w:t>1неделя</w:t>
            </w:r>
          </w:p>
        </w:tc>
        <w:tc>
          <w:tcPr>
            <w:tcW w:w="2303" w:type="dxa"/>
          </w:tcPr>
          <w:p w:rsidR="00605236" w:rsidRDefault="000273EE" w:rsidP="0076770E">
            <w:r>
              <w:t>Воспитатели 6гр.</w:t>
            </w:r>
          </w:p>
        </w:tc>
      </w:tr>
      <w:tr w:rsidR="000273EE" w:rsidTr="0076770E">
        <w:tc>
          <w:tcPr>
            <w:tcW w:w="457" w:type="dxa"/>
          </w:tcPr>
          <w:p w:rsidR="000273EE" w:rsidRDefault="000273EE" w:rsidP="0076770E">
            <w:r>
              <w:t>8.</w:t>
            </w:r>
          </w:p>
        </w:tc>
        <w:tc>
          <w:tcPr>
            <w:tcW w:w="4536" w:type="dxa"/>
          </w:tcPr>
          <w:p w:rsidR="000273EE" w:rsidRDefault="000273EE" w:rsidP="0076770E">
            <w:r>
              <w:t>Познакомить детей с правилами игры «Школа мяча»</w:t>
            </w:r>
          </w:p>
        </w:tc>
        <w:tc>
          <w:tcPr>
            <w:tcW w:w="1914" w:type="dxa"/>
          </w:tcPr>
          <w:p w:rsidR="000273EE" w:rsidRDefault="000273EE" w:rsidP="0076770E">
            <w:r>
              <w:t>1неделя</w:t>
            </w:r>
          </w:p>
        </w:tc>
        <w:tc>
          <w:tcPr>
            <w:tcW w:w="2303" w:type="dxa"/>
          </w:tcPr>
          <w:p w:rsidR="000273EE" w:rsidRDefault="000273EE" w:rsidP="0076770E">
            <w:r>
              <w:t>Воспитатели 6гр.</w:t>
            </w:r>
          </w:p>
        </w:tc>
      </w:tr>
      <w:tr w:rsidR="000273EE" w:rsidTr="0076770E">
        <w:tc>
          <w:tcPr>
            <w:tcW w:w="457" w:type="dxa"/>
          </w:tcPr>
          <w:p w:rsidR="000273EE" w:rsidRDefault="000273EE" w:rsidP="0076770E">
            <w:r>
              <w:t xml:space="preserve">9. </w:t>
            </w:r>
          </w:p>
        </w:tc>
        <w:tc>
          <w:tcPr>
            <w:tcW w:w="4536" w:type="dxa"/>
          </w:tcPr>
          <w:p w:rsidR="000273EE" w:rsidRDefault="000273EE" w:rsidP="0076770E">
            <w:r>
              <w:t>Познакомить детей с разными видами мяче</w:t>
            </w:r>
            <w:proofErr w:type="gramStart"/>
            <w:r>
              <w:t>й(</w:t>
            </w:r>
            <w:proofErr w:type="gramEnd"/>
            <w:r>
              <w:t>баскетбольный, волейбольный, футбольный)</w:t>
            </w:r>
          </w:p>
        </w:tc>
        <w:tc>
          <w:tcPr>
            <w:tcW w:w="1914" w:type="dxa"/>
          </w:tcPr>
          <w:p w:rsidR="000273EE" w:rsidRDefault="000273EE" w:rsidP="0076770E">
            <w:r>
              <w:t xml:space="preserve">1 неделя </w:t>
            </w:r>
          </w:p>
        </w:tc>
        <w:tc>
          <w:tcPr>
            <w:tcW w:w="2303" w:type="dxa"/>
          </w:tcPr>
          <w:p w:rsidR="000273EE" w:rsidRDefault="000273EE" w:rsidP="0076770E">
            <w:r>
              <w:t>Воспитатели 6 гр.</w:t>
            </w:r>
          </w:p>
        </w:tc>
      </w:tr>
      <w:tr w:rsidR="000273EE" w:rsidTr="0076770E">
        <w:tc>
          <w:tcPr>
            <w:tcW w:w="457" w:type="dxa"/>
          </w:tcPr>
          <w:p w:rsidR="000273EE" w:rsidRDefault="000273EE" w:rsidP="0076770E">
            <w:r>
              <w:t>10</w:t>
            </w:r>
            <w:r w:rsidR="00DA2C28">
              <w:t>.</w:t>
            </w:r>
          </w:p>
        </w:tc>
        <w:tc>
          <w:tcPr>
            <w:tcW w:w="4536" w:type="dxa"/>
          </w:tcPr>
          <w:p w:rsidR="000273EE" w:rsidRDefault="00DA2C28" w:rsidP="0076770E">
            <w:r>
              <w:t>Обновить информацию для родителей на тему «Спортивные игры»</w:t>
            </w:r>
          </w:p>
        </w:tc>
        <w:tc>
          <w:tcPr>
            <w:tcW w:w="1914" w:type="dxa"/>
          </w:tcPr>
          <w:p w:rsidR="000273EE" w:rsidRDefault="00DA2C28" w:rsidP="0076770E">
            <w:r>
              <w:t>1неделя</w:t>
            </w:r>
          </w:p>
        </w:tc>
        <w:tc>
          <w:tcPr>
            <w:tcW w:w="2303" w:type="dxa"/>
          </w:tcPr>
          <w:p w:rsidR="000273EE" w:rsidRDefault="00DA2C28" w:rsidP="0076770E">
            <w:r>
              <w:t>Воспитатели 6гр.</w:t>
            </w:r>
          </w:p>
        </w:tc>
      </w:tr>
      <w:tr w:rsidR="00DA2C28" w:rsidTr="0076770E">
        <w:tc>
          <w:tcPr>
            <w:tcW w:w="457" w:type="dxa"/>
          </w:tcPr>
          <w:p w:rsidR="00DA2C28" w:rsidRDefault="00DA2C28" w:rsidP="0076770E">
            <w:r>
              <w:t>11.</w:t>
            </w:r>
          </w:p>
        </w:tc>
        <w:tc>
          <w:tcPr>
            <w:tcW w:w="4536" w:type="dxa"/>
          </w:tcPr>
          <w:p w:rsidR="00DA2C28" w:rsidRDefault="00DA2C28" w:rsidP="0076770E">
            <w:r>
              <w:t>Создать условия побуждающие детей самостоятельно играть в подвижную игру «Школа мяча»</w:t>
            </w:r>
          </w:p>
        </w:tc>
        <w:tc>
          <w:tcPr>
            <w:tcW w:w="1914" w:type="dxa"/>
          </w:tcPr>
          <w:p w:rsidR="00DA2C28" w:rsidRDefault="00DA2C28" w:rsidP="0076770E">
            <w:r>
              <w:t>1 неделя</w:t>
            </w:r>
          </w:p>
        </w:tc>
        <w:tc>
          <w:tcPr>
            <w:tcW w:w="2303" w:type="dxa"/>
          </w:tcPr>
          <w:p w:rsidR="00DA2C28" w:rsidRDefault="00DA2C28" w:rsidP="0076770E">
            <w:r>
              <w:t>Воспитатели 6гр.</w:t>
            </w:r>
          </w:p>
        </w:tc>
      </w:tr>
      <w:tr w:rsidR="00DA2C28" w:rsidTr="0076770E">
        <w:tc>
          <w:tcPr>
            <w:tcW w:w="457" w:type="dxa"/>
          </w:tcPr>
          <w:p w:rsidR="00DA2C28" w:rsidRDefault="00DA2C28" w:rsidP="0076770E">
            <w:r>
              <w:t>12.</w:t>
            </w:r>
          </w:p>
        </w:tc>
        <w:tc>
          <w:tcPr>
            <w:tcW w:w="4536" w:type="dxa"/>
          </w:tcPr>
          <w:p w:rsidR="00DA2C28" w:rsidRDefault="00E37F1D" w:rsidP="0076770E">
            <w:r>
              <w:t>Подготовить и провести физкультурный досуг «Физкульт-ура» с использованием ранее изученных подвижных игр.</w:t>
            </w:r>
          </w:p>
        </w:tc>
        <w:tc>
          <w:tcPr>
            <w:tcW w:w="1914" w:type="dxa"/>
          </w:tcPr>
          <w:p w:rsidR="00DA2C28" w:rsidRDefault="00E37F1D" w:rsidP="0076770E">
            <w:r>
              <w:t>1неделя</w:t>
            </w:r>
          </w:p>
        </w:tc>
        <w:tc>
          <w:tcPr>
            <w:tcW w:w="2303" w:type="dxa"/>
          </w:tcPr>
          <w:p w:rsidR="00DA2C28" w:rsidRDefault="00E37F1D" w:rsidP="0076770E">
            <w:r>
              <w:t>Воспитатели и родители 6гр</w:t>
            </w:r>
          </w:p>
        </w:tc>
      </w:tr>
      <w:tr w:rsidR="00E37F1D" w:rsidTr="0076770E">
        <w:tc>
          <w:tcPr>
            <w:tcW w:w="457" w:type="dxa"/>
          </w:tcPr>
          <w:p w:rsidR="00E37F1D" w:rsidRDefault="00E37F1D" w:rsidP="0076770E"/>
        </w:tc>
        <w:tc>
          <w:tcPr>
            <w:tcW w:w="4536" w:type="dxa"/>
          </w:tcPr>
          <w:p w:rsidR="00E37F1D" w:rsidRDefault="00E37F1D" w:rsidP="0076770E"/>
        </w:tc>
        <w:tc>
          <w:tcPr>
            <w:tcW w:w="1914" w:type="dxa"/>
          </w:tcPr>
          <w:p w:rsidR="00E37F1D" w:rsidRDefault="00E37F1D" w:rsidP="0076770E"/>
        </w:tc>
        <w:tc>
          <w:tcPr>
            <w:tcW w:w="2303" w:type="dxa"/>
          </w:tcPr>
          <w:p w:rsidR="00E37F1D" w:rsidRDefault="00E37F1D" w:rsidP="0076770E"/>
        </w:tc>
      </w:tr>
    </w:tbl>
    <w:p w:rsidR="0076770E" w:rsidRDefault="0076770E" w:rsidP="0076770E">
      <w:pPr>
        <w:ind w:left="360"/>
      </w:pPr>
    </w:p>
    <w:p w:rsidR="00E37F1D" w:rsidRDefault="00E37F1D" w:rsidP="0076770E">
      <w:pPr>
        <w:ind w:left="360"/>
      </w:pPr>
    </w:p>
    <w:p w:rsidR="00121C4C" w:rsidRDefault="00121C4C" w:rsidP="0076770E">
      <w:pPr>
        <w:ind w:left="360"/>
        <w:rPr>
          <w:b/>
          <w:sz w:val="28"/>
          <w:szCs w:val="28"/>
        </w:rPr>
      </w:pPr>
    </w:p>
    <w:p w:rsidR="00121C4C" w:rsidRDefault="00121C4C" w:rsidP="0076770E">
      <w:pPr>
        <w:ind w:left="360"/>
        <w:rPr>
          <w:b/>
          <w:sz w:val="28"/>
          <w:szCs w:val="28"/>
        </w:rPr>
      </w:pPr>
    </w:p>
    <w:p w:rsidR="00121C4C" w:rsidRDefault="00121C4C" w:rsidP="0076770E">
      <w:pPr>
        <w:ind w:left="360"/>
        <w:rPr>
          <w:b/>
          <w:sz w:val="28"/>
          <w:szCs w:val="28"/>
        </w:rPr>
      </w:pPr>
    </w:p>
    <w:p w:rsidR="00121C4C" w:rsidRDefault="00121C4C" w:rsidP="0076770E">
      <w:pPr>
        <w:ind w:left="360"/>
        <w:rPr>
          <w:b/>
          <w:sz w:val="28"/>
          <w:szCs w:val="28"/>
        </w:rPr>
      </w:pPr>
    </w:p>
    <w:p w:rsidR="00121C4C" w:rsidRDefault="00121C4C" w:rsidP="0076770E">
      <w:pPr>
        <w:ind w:left="360"/>
        <w:rPr>
          <w:b/>
          <w:sz w:val="28"/>
          <w:szCs w:val="28"/>
        </w:rPr>
      </w:pPr>
    </w:p>
    <w:p w:rsidR="00121C4C" w:rsidRDefault="00121C4C" w:rsidP="0076770E">
      <w:pPr>
        <w:ind w:left="360"/>
        <w:rPr>
          <w:b/>
          <w:sz w:val="28"/>
          <w:szCs w:val="28"/>
        </w:rPr>
      </w:pPr>
    </w:p>
    <w:p w:rsidR="00121C4C" w:rsidRDefault="00121C4C" w:rsidP="0076770E">
      <w:pPr>
        <w:ind w:left="360"/>
        <w:rPr>
          <w:b/>
          <w:sz w:val="28"/>
          <w:szCs w:val="28"/>
        </w:rPr>
      </w:pPr>
    </w:p>
    <w:p w:rsidR="00121C4C" w:rsidRDefault="00121C4C" w:rsidP="0076770E">
      <w:pPr>
        <w:ind w:left="360"/>
        <w:rPr>
          <w:b/>
          <w:sz w:val="28"/>
          <w:szCs w:val="28"/>
        </w:rPr>
      </w:pPr>
    </w:p>
    <w:p w:rsidR="0088195C" w:rsidRDefault="0088195C" w:rsidP="0076770E">
      <w:pPr>
        <w:ind w:left="360"/>
        <w:rPr>
          <w:b/>
          <w:sz w:val="28"/>
          <w:szCs w:val="28"/>
        </w:rPr>
      </w:pPr>
    </w:p>
    <w:p w:rsidR="0088195C" w:rsidRDefault="0088195C" w:rsidP="0076770E">
      <w:pPr>
        <w:ind w:left="360"/>
        <w:rPr>
          <w:b/>
          <w:sz w:val="28"/>
          <w:szCs w:val="28"/>
        </w:rPr>
      </w:pPr>
    </w:p>
    <w:p w:rsidR="00E37F1D" w:rsidRDefault="00E37F1D" w:rsidP="0076770E">
      <w:pPr>
        <w:ind w:left="360"/>
        <w:rPr>
          <w:b/>
          <w:sz w:val="28"/>
          <w:szCs w:val="28"/>
        </w:rPr>
      </w:pPr>
      <w:r w:rsidRPr="00121C4C">
        <w:rPr>
          <w:b/>
          <w:sz w:val="28"/>
          <w:szCs w:val="28"/>
        </w:rPr>
        <w:t xml:space="preserve">Перечень ожидаемых результатов: </w:t>
      </w:r>
    </w:p>
    <w:p w:rsidR="00121C4C" w:rsidRPr="00121C4C" w:rsidRDefault="00121C4C" w:rsidP="0076770E">
      <w:pPr>
        <w:ind w:left="360"/>
        <w:rPr>
          <w:b/>
          <w:sz w:val="28"/>
          <w:szCs w:val="28"/>
        </w:rPr>
      </w:pPr>
    </w:p>
    <w:p w:rsidR="00E37F1D" w:rsidRDefault="00E37F1D" w:rsidP="0076770E">
      <w:pPr>
        <w:ind w:left="360"/>
      </w:pPr>
      <w:r>
        <w:t>1. Умение детей играть в подвижные игры «</w:t>
      </w:r>
      <w:r w:rsidR="00121C4C">
        <w:t>П</w:t>
      </w:r>
      <w:r>
        <w:t>рорви круг», «Лиса и зайцы», «Школа мяча».</w:t>
      </w:r>
    </w:p>
    <w:p w:rsidR="00E37F1D" w:rsidRDefault="00E37F1D" w:rsidP="0076770E">
      <w:pPr>
        <w:ind w:left="360"/>
      </w:pPr>
      <w:r>
        <w:t>2.  Укрепление здоровья детей при помощи подвижных игр.</w:t>
      </w:r>
    </w:p>
    <w:p w:rsidR="00E37F1D" w:rsidRDefault="00E37F1D" w:rsidP="0076770E">
      <w:pPr>
        <w:ind w:left="360"/>
      </w:pPr>
      <w:r>
        <w:t>3.Развитие двигательной активности детей.</w:t>
      </w:r>
    </w:p>
    <w:p w:rsidR="00E37F1D" w:rsidRDefault="00E37F1D" w:rsidP="0076770E">
      <w:pPr>
        <w:ind w:left="360"/>
      </w:pPr>
      <w:r>
        <w:t>4. Развит</w:t>
      </w:r>
      <w:r w:rsidR="0088195C">
        <w:t>ие физических качеств: ловкость,</w:t>
      </w:r>
      <w:r>
        <w:t xml:space="preserve"> быстрота, выносливость.</w:t>
      </w:r>
    </w:p>
    <w:p w:rsidR="00E37F1D" w:rsidRDefault="00E37F1D" w:rsidP="0076770E">
      <w:pPr>
        <w:ind w:left="360"/>
      </w:pPr>
      <w:r>
        <w:t>5.Сплочение детского коллектива.</w:t>
      </w:r>
    </w:p>
    <w:p w:rsidR="00E37F1D" w:rsidRDefault="00E37F1D" w:rsidP="0076770E">
      <w:pPr>
        <w:ind w:left="360"/>
      </w:pPr>
      <w:r>
        <w:t xml:space="preserve">6. </w:t>
      </w:r>
      <w:r w:rsidR="00A652C2">
        <w:t>Обогащение словарного запаса детей</w:t>
      </w:r>
      <w:proofErr w:type="gramStart"/>
      <w:r w:rsidR="00A652C2">
        <w:t>.</w:t>
      </w:r>
      <w:proofErr w:type="gramEnd"/>
      <w:r w:rsidR="00A652C2">
        <w:t xml:space="preserve"> ( </w:t>
      </w:r>
      <w:proofErr w:type="gramStart"/>
      <w:r w:rsidR="00A652C2">
        <w:t>с</w:t>
      </w:r>
      <w:proofErr w:type="gramEnd"/>
      <w:r w:rsidR="00A652C2">
        <w:t>читалки, новые для детей слова).</w:t>
      </w:r>
    </w:p>
    <w:p w:rsidR="00A652C2" w:rsidRDefault="00A652C2" w:rsidP="0076770E">
      <w:pPr>
        <w:ind w:left="360"/>
      </w:pPr>
      <w:r>
        <w:t xml:space="preserve">    </w:t>
      </w:r>
    </w:p>
    <w:p w:rsidR="00A652C2" w:rsidRDefault="00A652C2" w:rsidP="0076770E">
      <w:pPr>
        <w:ind w:left="360"/>
      </w:pPr>
    </w:p>
    <w:p w:rsidR="00A652C2" w:rsidRDefault="00A652C2" w:rsidP="00A652C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121C4C">
        <w:rPr>
          <w:b/>
          <w:sz w:val="28"/>
          <w:szCs w:val="28"/>
        </w:rPr>
        <w:t>Необходимое обеспечение процесса реализации проекта.</w:t>
      </w:r>
    </w:p>
    <w:p w:rsidR="00121C4C" w:rsidRPr="00121C4C" w:rsidRDefault="00121C4C" w:rsidP="00121C4C">
      <w:pPr>
        <w:pStyle w:val="a4"/>
        <w:rPr>
          <w:b/>
          <w:sz w:val="28"/>
          <w:szCs w:val="28"/>
        </w:rPr>
      </w:pPr>
    </w:p>
    <w:p w:rsidR="00A652C2" w:rsidRDefault="00A652C2" w:rsidP="0076770E">
      <w:pPr>
        <w:ind w:left="360"/>
      </w:pPr>
      <w:r>
        <w:t xml:space="preserve">   Спортивный зал, необходимый </w:t>
      </w:r>
      <w:proofErr w:type="gramStart"/>
      <w:r>
        <w:t>спорт инвентарь</w:t>
      </w:r>
      <w:proofErr w:type="gramEnd"/>
      <w:r w:rsidR="0088195C">
        <w:t xml:space="preserve"> </w:t>
      </w:r>
      <w:r>
        <w:t>(мячи разного вида, скакалки и т.д.), иллюстрации различных видов спорта, фотографии спортсменов, информационный материал для родителей.</w:t>
      </w:r>
    </w:p>
    <w:p w:rsidR="00A652C2" w:rsidRDefault="00A652C2" w:rsidP="0076770E">
      <w:pPr>
        <w:ind w:left="360"/>
      </w:pPr>
    </w:p>
    <w:sectPr w:rsidR="00A652C2" w:rsidSect="00A652C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17D"/>
    <w:multiLevelType w:val="hybridMultilevel"/>
    <w:tmpl w:val="6532C4BA"/>
    <w:lvl w:ilvl="0" w:tplc="9D3A4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568F"/>
    <w:rsid w:val="000273EE"/>
    <w:rsid w:val="00087507"/>
    <w:rsid w:val="00121C4C"/>
    <w:rsid w:val="002D2464"/>
    <w:rsid w:val="00605236"/>
    <w:rsid w:val="0076770E"/>
    <w:rsid w:val="007E13B3"/>
    <w:rsid w:val="0088195C"/>
    <w:rsid w:val="00985592"/>
    <w:rsid w:val="00A652C2"/>
    <w:rsid w:val="00D7568F"/>
    <w:rsid w:val="00DA2C28"/>
    <w:rsid w:val="00E3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75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770E"/>
    <w:pPr>
      <w:ind w:left="720"/>
      <w:contextualSpacing/>
    </w:pPr>
  </w:style>
  <w:style w:type="table" w:styleId="a5">
    <w:name w:val="Table Grid"/>
    <w:basedOn w:val="a1"/>
    <w:uiPriority w:val="59"/>
    <w:rsid w:val="00767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0E17-3DD0-4CF9-98C2-7876ED8E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2011-12-06T17:17:00Z</cp:lastPrinted>
  <dcterms:created xsi:type="dcterms:W3CDTF">2011-12-06T15:41:00Z</dcterms:created>
  <dcterms:modified xsi:type="dcterms:W3CDTF">2013-11-07T10:47:00Z</dcterms:modified>
</cp:coreProperties>
</file>