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A2" w:rsidRPr="00E163A2" w:rsidRDefault="000D2479" w:rsidP="00E163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fldChar w:fldCharType="begin"/>
      </w:r>
      <w:r w:rsidR="00161302">
        <w:instrText>HYPERLINK "http://supercook.ru" \t "_blanc"</w:instrText>
      </w:r>
      <w:r>
        <w:fldChar w:fldCharType="separate"/>
      </w:r>
      <w:r w:rsidR="00E163A2" w:rsidRPr="00E163A2">
        <w:rPr>
          <w:rFonts w:ascii="Arial" w:eastAsia="Times New Roman" w:hAnsi="Arial" w:cs="Arial"/>
          <w:b/>
          <w:bCs/>
          <w:color w:val="FF0000"/>
          <w:kern w:val="36"/>
          <w:sz w:val="39"/>
          <w:u w:val="single"/>
          <w:lang w:eastAsia="ru-RU"/>
        </w:rPr>
        <w:t xml:space="preserve">Русские народные игры </w:t>
      </w:r>
      <w:r w:rsidR="00E163A2" w:rsidRPr="00E163A2">
        <w:rPr>
          <w:rFonts w:ascii="Arial" w:eastAsia="Times New Roman" w:hAnsi="Arial" w:cs="Arial"/>
          <w:b/>
          <w:bCs/>
          <w:color w:val="FF0000"/>
          <w:kern w:val="36"/>
          <w:sz w:val="39"/>
          <w:szCs w:val="39"/>
          <w:u w:val="single"/>
          <w:lang w:eastAsia="ru-RU"/>
        </w:rPr>
        <w:br/>
      </w:r>
      <w:r w:rsidR="00E163A2" w:rsidRPr="00E163A2">
        <w:rPr>
          <w:rFonts w:ascii="Arial" w:eastAsia="Times New Roman" w:hAnsi="Arial" w:cs="Arial"/>
          <w:b/>
          <w:bCs/>
          <w:color w:val="FF0000"/>
          <w:kern w:val="36"/>
          <w:sz w:val="39"/>
          <w:szCs w:val="39"/>
          <w:u w:val="single"/>
          <w:lang w:eastAsia="ru-RU"/>
        </w:rPr>
        <w:br/>
      </w:r>
      <w:r>
        <w:fldChar w:fldCharType="end"/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4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Салки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Сюжет игры очень прост: выбирается один водящий, который должен догнать и осалить разбежавшихся по площадке игроков.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Но у этой игры есть несколько усложняющих ее вариантов.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1. Осаленный игрок становится водящим, при этом он должен бегать, держась рукой за ту часть тела, за которую его осалили.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Первый же игрок, до которого водящий дотронется, сам становится водящим.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2. Осаленный игрок останавливается, вытягивает руки в стороны и кричит: «Чай-чай-выручай». Он «заколдован».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«Расколдовать» его могут другие играющие, дотронувшись до руки. Водящий должен «заколдовать» всех. Чтобы сделать это быстрее, водящих может быть двое или трое.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5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Прятки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Эта игра вам наверняка знакома, у нее, однако, много различных вариантов.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Основные правила таковы: один человек водит, а другие – прячутся.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Водящий должен отыскать всех игроков и осалить их до того, как они успеют спрятаться «дома».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Водящий, выбранный с помощью считалки, становится в условленном месте с закрытыми глазами. Это место называется «кон».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Пока водящий громко считает до 20–30, все играющие прячутся на определенной территории. После окончания счета водящий открывает глаза и отправляется на поиски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спрятавшихся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он увидит кого-то из укрывшихся игроков, он громко называет его имя и бежит на кон. В знак того, что игрок найден, надо постучать на кону о стенку или дерево.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найденный игрок добежит до кона и постучит там раньше водящего, то он не считается пойманным. Он отходит в сторону и ждет окончания игры.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Водящий должен «застукать» как можно больше спрятавшихся игроков.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 следующий раз водящим становится тот игрок, который был найден и «застукан» последним (или, по решению играющих, – первым).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Каждый раз, когда водящий далеко отходит от кона, спрятавшиеся игроки могут незаметно подкрасться к кону и постучать. В этом случае они не будут считаться обнаруженными.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6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Гуси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На площадке на расстоянии 10–15 метров проводят две линии – два «дома».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 одном находятся гуси, в другом их хозяин.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Между «домами», «под горой», живет «волк» – водящий.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«Хозяин» и «гуси» ведут между собой диалог, известный всем с раннего детства: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– Гуси, гуси!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– Га-га-га!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– Есть хотите?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– Да-да-да!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– Так летите!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– Нам нельзя. Серый волк под горой не пускает нас домой!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После этих слов «гуси» стараются перебежать к «хозяину», а «волк» их ловит.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Пойманный игрок становится «волком».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7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Горелки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Играющие выстраиваются в колонну парами, взявшись за руки.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Водящий стоит перед колонной в нескольких шагах, спиной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к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играющим. Он говорит: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Гори-гори ясно,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Чтобы не погасло.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 раз, и два, и три.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Последняя пара беги!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На слово «беги» пара, стоящая последней, должна быстро обежать колонну и встать впереди. А водящий стремится опередить их и занять одно из мест первой пары. Тот, кому не хватило места, становится водящим.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Вместо слов «последняя пара» водящий может произнести: «Четвертая пара» или «Вторая пара». В этом случае всем играющим надо быть очень внимательными и помнить, какими по счету они стоят в колонне.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8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У медведя </w:t>
        </w:r>
        <w:proofErr w:type="gramStart"/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>во</w:t>
        </w:r>
        <w:proofErr w:type="gramEnd"/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 бору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На площадке чертят две линии на расстоянии 6–8 метров одна от другой.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За одной линией стоит водящий – «медведь», за другой «дом», в котором живут дети.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Дети выходят из «дома» в «лес» собирать грибы и ягоды.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Они подходят к медвежьей берлоге со словами: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У медведя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во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бору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Грибы, ягоды беру.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А медведь не спит,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Все на нас глядит.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На последних словах «медведь» выскакивает из «берлоги» и старается осалить убегающих в свой дом детей.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Осаленный «медведем» игрок становится «медведем».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9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Красочки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Выбирается водящий – «монах» и ведущий – «продавец».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Все остальные играющие загадывают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в тайне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от «монаха» цвета красок. Цвета не должны повторяться.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Игра начинается с того, что водящий приходит в «магазин» и говорит: «Я, монах в синих штанах, пришел к вам за </w:t>
      </w:r>
      <w:proofErr w:type="spell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красочкой</w:t>
      </w:r>
      <w:proofErr w:type="spell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Продавец: «За какой?»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Монах называет любой цвет, например: «За </w:t>
      </w:r>
      <w:proofErr w:type="spell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голубой</w:t>
      </w:r>
      <w:proofErr w:type="spell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такой краски нет, то продавец говорит: «Иди по </w:t>
      </w:r>
      <w:proofErr w:type="spell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голубой</w:t>
      </w:r>
      <w:proofErr w:type="spell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дорожке, найдешь </w:t>
      </w:r>
      <w:proofErr w:type="spell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голубые</w:t>
      </w:r>
      <w:proofErr w:type="spell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сапожки, поноси да назад принеси!»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«Монах» начинает игру с начала.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такая краска есть, то играющий, загадавший этот цвет, пытается убежать от «монаха», а тот его догоняет.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догнал, то «краска» становится водящим, если нет, то краски загадывают вновь и игра повторяется.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0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Жмурки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Игра проходит на небольшой ограниченной площадке, на которой нет опасных препятствий.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Водящему завязывают глаза, или он просто зажмуривается. Он должен с закрытыми глазами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lastRenderedPageBreak/>
        <w:t xml:space="preserve">осалить кого-нибудь из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играющих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Играющие убегают от водящего, но при этом не заходят за пределы площадки и обязательно подают голос – называют водящего по имени или кричат: «Я здесь».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Осаленный игрок меняется ролями с водящим.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1" w:tgtFrame="_blank" w:history="1">
        <w:proofErr w:type="spellStart"/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>Аленушка</w:t>
        </w:r>
        <w:proofErr w:type="spellEnd"/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 и Иванушка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Выбирают </w:t>
      </w:r>
      <w:proofErr w:type="spell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Аленушку</w:t>
      </w:r>
      <w:proofErr w:type="spell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и Иванушку, завязывают им глаза. Они находятся внутри круга.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Играющие встают в круг и берутся за руки.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Иванушка должен поймать </w:t>
      </w:r>
      <w:proofErr w:type="spell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Аленушку</w:t>
      </w:r>
      <w:proofErr w:type="spell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>Чтобы это сделать, он может звать ее: «</w:t>
      </w:r>
      <w:proofErr w:type="spell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Аленушка</w:t>
      </w:r>
      <w:proofErr w:type="spell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!» </w:t>
      </w:r>
      <w:proofErr w:type="spell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Аленушка</w:t>
      </w:r>
      <w:proofErr w:type="spell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обязательно должна откликаться: «Я здесь, Иванушка!», но сама она не очень-то торопится встретиться с Иванушкой и, чувствуя его приближение, отбегает в сторону.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Движения водящих комичны и иногда неожиданны.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Случается, Иванушка принимает за </w:t>
      </w:r>
      <w:proofErr w:type="spell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Аленушку</w:t>
      </w:r>
      <w:proofErr w:type="spell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кого-то из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стоящих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рядом и скорее хватается за него. Ему объясняют ошибку.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Как только Иванушка поймал </w:t>
      </w:r>
      <w:proofErr w:type="spell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Аленушку</w:t>
      </w:r>
      <w:proofErr w:type="spell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, их место занимают другие ребята и игра начинается сначала.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2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Казаки-разбойники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Играющие делятся на две группы. Одна изображает казаков, другая – разбойников.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У казаков есть свой дом, где в течение игры находится сторож. В его обязанности входит охрана пойманных разбойников.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Игра начинается с того, что казаки, оставаясь в своем доме, дают возможность разбойникам спрятаться. При этом разбойники должны оставлять следы: стрелки, условные знаки или записки, где указывается место следующей отметки.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Следы могут быть и ложные, для того чтобы запугать казаков. Через 10–15 минут казаки начинают поиски.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Игра заканчивается тогда, когда все разбойники пойманы, а пойманным считается тот, кого увидели казаки.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Игру лучше проводить на большой, но ограниченной какими-либо знаками территории.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По окончании игры казаки и разбойники меняются ролями.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3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Удочка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Удочка – это скакалка. Один ее конец в руке «рыбака» – водящего.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Все играющие встают вокруг «рыбака» не дальше чем на длину скакалки.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«Рыбак» начинает раскручивать «удочку», пытаясь задеть ею по ногам играющих.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«Рыбки» должны уберечься от «удочки», перепрыгнуть через нее. Чтобы «рыбки» не мешали друг другу, между ними должно быть расстояние примерно в полметра.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«Рыбки» не должны сходить со своих мест.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Если «рыбаку» удалось поймать «рыбку», то есть дотронуться «удочкой», то место «рыбака» занимает пойманная «рыбка».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Необходимо соблюдать такое условие: скакалку можно крутить в любую сторону, но нельзя поднимать ее от земли выше, чем на 10–20 сантиметров.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4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Кошки-мышки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lastRenderedPageBreak/>
        <w:t xml:space="preserve">Для игры выбираются два человека: один – «кошка», другой – «мышка». В некоторых случаях количество «кошек» и «мышек» бывает и больше. Это делается для того, чтобы оживить игру.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Все остальные играющие встают в круг, взявшись за руки, и образуют «ворота».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Задача «кошки» – догнать «мышку» (то есть дотронуться до нее рукой). При этом «мышка» и «кошка» могут бегать внутри круга и снаружи.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Стоящие в кругу сочувствуют «мышке» и, чем могут, помогают ей. Например: пропустив через «ворота» «мышку» в круг, они могут закрыть их для «кошки».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Или, если «мышка» выбегает из «дома», «кошку» можно там запереть, то есть опустить руки, закрыв все «ворота».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Игра эта не проста, особенно для «кошки». Пусть «кошка» проявит и умение бегать, и свою хитрость, и сноровку.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Когда «кошка» поймает «мышку», из числа играющих выбирается новая пара.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5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Тише едешь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Водящий и играющие находятся по разные стороны двух линий, которые прочерчены на расстоянии 5–6 метров друг от друга.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Задача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играющих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– как можно быстрее дойти до водящего и дотронуться до него. Тот, кто это сделал, становится водящим.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Но дойти до водящего непросто.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Играющие двигаются только под слова водящего: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«Тише едешь, дальше будешь. Стоп!» На слово «стоп» все играющие замирают.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Водящий, который стоял до этого спиной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к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играющим, поворачивается и смотрит.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в этот момент кто-то из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играющих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пошевелится, а водящий это заметит, то этому игроку придется уходить назад, за черту.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Водящий может смешить замерших ребят. Кто рассмеется, также возвращается за черту. А затем игра продолжается.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6" w:tgtFrame="_blank" w:history="1">
        <w:proofErr w:type="spellStart"/>
        <w:proofErr w:type="gramStart"/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>Али-Баба</w:t>
        </w:r>
        <w:proofErr w:type="spellEnd"/>
        <w:proofErr w:type="gramEnd"/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 и разрывные цепи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Играющие делятся на две команды и встают, взявшись за руки, лицом к команде противника, на расстоянии 5–7 метров.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>Игру начинает одна из команд словами: «</w:t>
      </w:r>
      <w:proofErr w:type="spellStart"/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Али-Баба</w:t>
      </w:r>
      <w:proofErr w:type="spellEnd"/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!» Вторая команда хором отвечает: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«О чем, слуга?»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Вновь говорит первая команда, называя имя одного из игроков команды противника, например: «Пятого, десятого, Сашу нам сюда!»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Названный игрок оставляет свою команду и бежит к команде противника, стараясь с разбега разорвать цепь, то есть расцепить руки игроков.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ему это удается, он забирает в свою команду игрока, расцепившего руки.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цепь не разорвалась, то он остается в команде противника.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Игру команды начинают по очереди.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Побеждает та команда, в которой через определенное время будет больше игроков.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7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Двенадцать палочек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Для этой игры нужна дощечка и двенадцать палочек.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Дощечку кладут на плоский камень или небольшое бревнышко, чтобы получилось подобие качелей.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На нижний конец дощечки кладут двенадцать палочек, а по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верхнему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один из играющих ударяет так, чтобы все палочки разлетелись.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Водящий собирает палочки, а играющие в это время убегают и прячутся.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Когда палочки собраны и уложены на дощечку, водящий отправляется искать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спрятавшихся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. Найденный игрок выбывает из игры.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Любой из спрятавшихся игроков может незаметно для водящего подкрасться к «качелям» и вновь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lastRenderedPageBreak/>
        <w:t xml:space="preserve">разбросать палочки.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При этом, ударяя по дощечке, он должен выкрикнуть имя водящего. Водящий вновь собирает палочки, а все играющие снова прячутся.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Игра заканчивается, когда все спрятавшиеся игроки найдены и при этом водящий сумел сохранить свои палочки.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Последний найденный игрок становится водящим.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8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Пол, нос, потолок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Эта игра также является хорошей проверкой внимательности. Она очень проста, ее правила легко объяснить.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Правой рукой покажите на пол и назовите: «Пол».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Затем покажите на нос (лучше будет, если вы его коснетесь), скажите: «Нос», а потом поднимите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руку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вверх и произнесите: «Потолок».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Делайте это не торопясь.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Пусть ребята показывают с вами, а называть будете вы.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Ваша цель запутать ребят. Скажите: «Нос», а сами покажите в это время на потолок. Ребята должны внимательно слушать и показывать правильно.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Хорошо, если вы весело прокомментируете происходящее: «Я вижу, у кого-то нос упал на пол и там лежит. Давайте поможем найти отвалившийся нос».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Игра может повторяться много раз с убыстрением темпа.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 конце игры можно торжественно пригласить на сцену обладателя «самого высокого в мире носа».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19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«Укротители диких зверей»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Возьмите небольшие листы бумаги, напишите на каждом название животного.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Листы раздайте детям и попросите их нарисовать то животное, которое они получили.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Пока они этим заняты, поставьте в круг стулья, на один стул меньше, чем детей.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Дети занимают стулья, а один из играющих становится укротителем диких зверей.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Он медленно идет по кругу и называет подряд всех животных.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Тот, чье животное названо, встает и начинает медленно идти вслед за своим укротителем.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Как только укротитель произносит слова: «Внимание, охотники!», все играющие, включая укротителя, стараются занять пустые стулья.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Тот, кому места не хватило, становится укротителем диких зверей.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0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«Утки и гуси»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Эту игру лучше проводить на улице, в просторном и ровном месте, и желательно, чтобы играло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побольше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народу.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Дети выбирают ведущего, а остальные садятся на землю в круг.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Ведущий начинает медленно идти с наружной стороны круга, дотрагивается рукой до каждого игрока и говорит слово «утка» или «гусь».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игрока назвали уткой, он продолжает спокойно сидеть, если гусем, он вскакивает и догоняет ведущего, пока тот не успел занять свободное место гуся.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ведущему это удается, в следующем кону водит «гусь».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1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«Угадай, кто главный!»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lastRenderedPageBreak/>
        <w:t xml:space="preserve">Дети выбирают ведущего, он на одну минуту покидает комнату, а в это время дети назначают «главного».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Когда ведущий возвращается, по его команде «главный» начинает делать различные движения, например, качать головой или топать ногой, а дети должны повторять эти движения за «главным». Они должны это делать так, чтобы ведущий не догадался, кто эти действия придумывает.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Задача ведущего – попытаться быстро отгадать, кто «главный», и если это ему удалось, то «главный» становится ведущем в следующем кону.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2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«Испорченный телефон»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Дети садятся в круг. Один из игроков получает лист бумаги с написанным на нем предложением или кто-либо из взрослых говорит ему это предложение на ухо (в случае если ребенок не умеет читать).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Далее игрок шепчет на ухо соседу то, что он услышал или прочел, тот – следующему и так далее, по кругу.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Последний игрок произносит предложение вслух, а потом вы зачитываете первоначальный вариант.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То, что получилось у детей, обычно сильно отличается от вашего варианта!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3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«Руки вверх!»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В этой игре принимает участие 8 или более человек.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Необходимо иметь 1 монету в 10 рублей или 1 рубль (для маленьких).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Дети делятся на две команды и садятся напротив друг друга за длинный стол.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Одна команда получает монету, и дети передают ее друг другу под столом.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Командир противоположной команды медленно считает до десяти (можно про себя), а затем говорит: «Руки вверх!»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Игроки команды, передававшей монету, тут же должны поднять руки вверх, причем руки сжаты в кулаки.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Затем командир говорит: «Руки вниз!», и игроки должны положить руки ладонями вниз на стол.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Тот, у кого монета, старается прикрыть ее ладонью.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Теперь игроки противоположной команды совещаются, решают, у кого монета.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они отгадали правильно, монета переходит к ним, если нет – остается у той же самой команды.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Выигрывает та команда, которая большее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число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раз правильно угадало, у кого находится монета. </w:t>
      </w:r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4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Скользкая цель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Из плотной материи шьют пять-шесть мешочков размером 6x9 см.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Мешочки туго набивают недробленым горохом и зашивают их через край.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На пол ставят табуретку и в 4–5 шагах от нее отмечают черту.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С черты играющий бросает три мешочка, по одному, с таким расчетом, чтобы мешочек упал на табуретку и остался на ней.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Каждый раз, когда играющему удастся это сделать, ему засчитывается 1 очко.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Организатор игры стоит возле табуретки и, если на ней остается мешочек, немедленно снимает его.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Выигрывает тот играющий, который раньше других наберет 10 очков.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5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Шапка-невидимка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Держа руки за спиной, играющие становятся плечом к плечу по кругу. У одного из них в руках «шапка-невидимка» – треуголка, сложенная из листа бумаги. Водящий – в середине круга.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По сигналу участники игры начинают передавать за спиной шапку друг другу, стараясь делать это так, чтобы водящий не знал, у кого она находится.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Водящий ходит по кругу и зорко следит за движениями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играющих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. Время от времени он останавливается и, указывая на одного из игроков, громко говорит: «Руки!» Тот, к кому обращается водящий, должен сейчас же вытянуть руки вперед.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при этом шапка окажется у игрока, он сменяет водящего.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 минуту опасности нельзя бросать шапку на пол.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Нарушивший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это правило выходит из игры.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Любой участник игры, когда к нему попадет шапка, может надеть ее себе на голову, если только водящий не обращает на него внимания или находится не очень близко.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Секунду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покрасовавшись в шапке, надо снять ее и пустить по кругу.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Если водящий запятнает, когда шапка на голове, придется уступить ему свое место, а самому водить.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6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«Горячий картофель»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Традиционно в игре использовался настоящий картофель, но его можно </w:t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заменить на теннисный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мячик или волейбольный мяч.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Дети садятся в круг, ведущий находится в центре. Он бросает «картошку» кому-нибудь из игроков и тут же закрывает глаза.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Дети перебрасывают ее друг другу, желая как можно быстрее от нее избавиться (будто это натуральная горячая картошка).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Вдруг ведущий командует: «Горячий картофель!»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Тот, у кого в данный момент оказалась в руках «горячая картошка» – выбывает из игры.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Когда в кругу остается один человек, игра прекращается, и этот игрок считается победившим.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7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«Камень, ножницы, бумага»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Эта игра знакома всем, в нее, как правило, играют двое.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proofErr w:type="gramStart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Каждый из игроков на счет «три» изображает рукой какую-либо фигуру – камень (сжатый кулак), бумагу (открытая ладонь) или ножницы (два пальца, вытянутые буквой).</w:t>
      </w:r>
      <w:proofErr w:type="gramEnd"/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Победитель определяется так: ножницы разрежут бумагу, бумага обернет камень, камень затупит ножницы.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За каждую победу участник получает одно очко, выигрывает тот, кто набрал большее количество очков.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8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«Сельди в бочке»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Эта игра – противоположный вариант «пряток».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Игроки закрывают глаза и считают до 10, пока ведущий убегает и прячется.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Через некоторое время один из игроков идет на поиски ведущего и если не находит его за одну минуту – выбывает из игры. Если же он нашел ведущего, то прячется вместе с ним.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Далее на поиски ведущего выходит следующий участник, и тоже, если находит его, прячется, если нет – выбывает.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Игра продолжается до тех пор, пока из игры не выйдет последний человек или пока все не спрячутся вместе с ведущим, словно сельди в бочке.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Главное при этом – не засмеяться!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29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«Секретное задание»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Arial" w:eastAsia="Times New Roman" w:hAnsi="Arial" w:cs="Arial"/>
          <w:color w:val="000030"/>
          <w:sz w:val="20"/>
          <w:szCs w:val="20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Игроки делятся на две команды, каждая команда получает запечатанный конверт с «секретным» заданием – разыскать другой пакет, в нем – указания, как отыскать следующий, и т. д.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(Каждой группе даются разные задания и конверты).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>При этом в предпоследнем пакет</w:t>
      </w:r>
      <w:r w:rsidR="006C0DFF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е будут содержаться указания, ка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к обнаружить послед</w:t>
      </w:r>
      <w:r w:rsidR="006C0DFF">
        <w:rPr>
          <w:rFonts w:ascii="Arial" w:eastAsia="Times New Roman" w:hAnsi="Arial" w:cs="Arial"/>
          <w:color w:val="000030"/>
          <w:sz w:val="20"/>
          <w:szCs w:val="20"/>
          <w:lang w:eastAsia="ru-RU"/>
        </w:rPr>
        <w:t>ний «секретный пакет»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. </w:t>
      </w:r>
    </w:p>
    <w:p w:rsidR="00E163A2" w:rsidRPr="00E163A2" w:rsidRDefault="000D2479" w:rsidP="00E163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kern w:val="36"/>
          <w:sz w:val="48"/>
          <w:szCs w:val="48"/>
          <w:lang w:eastAsia="ru-RU"/>
        </w:rPr>
      </w:pPr>
      <w:hyperlink r:id="rId30" w:tgtFrame="_blank" w:history="1"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u w:val="single"/>
            <w:lang w:eastAsia="ru-RU"/>
          </w:rPr>
          <w:t xml:space="preserve">Юла </w:t>
        </w:r>
        <w:r w:rsidR="00E163A2" w:rsidRPr="00E163A2">
          <w:rPr>
            <w:rFonts w:ascii="Arial" w:eastAsia="Times New Roman" w:hAnsi="Arial" w:cs="Arial"/>
            <w:b/>
            <w:bCs/>
            <w:color w:val="0000F0"/>
            <w:kern w:val="36"/>
            <w:sz w:val="27"/>
            <w:szCs w:val="27"/>
            <w:u w:val="single"/>
            <w:lang w:eastAsia="ru-RU"/>
          </w:rPr>
          <w:br/>
        </w:r>
      </w:hyperlink>
    </w:p>
    <w:p w:rsidR="00E163A2" w:rsidRPr="00E163A2" w:rsidRDefault="00E163A2" w:rsidP="00E1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t xml:space="preserve">Все ребята знают юлу. С юлой можно затеять веселую игру. 5–6 ребят становятся в кружок.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Один берет фанеру такой величины, как тетрадь, запускает на ней юлу и быстро говорит: «У меня была юла, поюлила и ушла».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Сказав эту скороговорку, нужно сейчас же передать фанерку с юлой соседу справа.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Так юла переходит от одного играющего к другому; передавать ее дальше можно только тогда, когда скажешь скороговорку.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У кого-то из ребят юла упадет боком на фанерку и «замрет». Тогда все кричат: «Юла замерла!»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Тот, у кого на руках замрет юла, считается «зевакой», – он передает юлу вместе с фанеркой своему соседу, а сам скачет по кругу на одной ножке.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Когда зевака доберется до своего места, его сосед запускает юлу, и игра продолжается. </w:t>
      </w:r>
      <w:r w:rsidRPr="00E163A2">
        <w:rPr>
          <w:rFonts w:ascii="Arial" w:eastAsia="Times New Roman" w:hAnsi="Arial" w:cs="Arial"/>
          <w:color w:val="000030"/>
          <w:sz w:val="20"/>
          <w:szCs w:val="20"/>
          <w:lang w:eastAsia="ru-RU"/>
        </w:rPr>
        <w:br/>
        <w:t xml:space="preserve">Смотрите, как бы, передавая фанерку, не уронить юлу на пол: кто уронит юлу, тоже становится зевакой – ему придется скакать на одной ножке. </w:t>
      </w:r>
    </w:p>
    <w:p w:rsidR="002F1BCA" w:rsidRDefault="000D2479" w:rsidP="002F1BCA">
      <w:pPr>
        <w:pStyle w:val="1"/>
        <w:rPr>
          <w:rFonts w:ascii="Arial" w:hAnsi="Arial" w:cs="Arial"/>
          <w:color w:val="000030"/>
        </w:rPr>
      </w:pPr>
      <w:hyperlink r:id="rId31" w:tgtFrame="_blank" w:history="1">
        <w:r w:rsidR="002F1BCA">
          <w:rPr>
            <w:rStyle w:val="a3"/>
            <w:rFonts w:ascii="Arial" w:hAnsi="Arial" w:cs="Arial"/>
            <w:color w:val="0000F0"/>
            <w:sz w:val="27"/>
            <w:szCs w:val="27"/>
          </w:rPr>
          <w:t xml:space="preserve">Золотые ворота </w:t>
        </w:r>
        <w:r w:rsidR="002F1BCA">
          <w:rPr>
            <w:rFonts w:ascii="Arial" w:hAnsi="Arial" w:cs="Arial"/>
            <w:color w:val="0000F0"/>
            <w:sz w:val="27"/>
            <w:szCs w:val="27"/>
            <w:u w:val="single"/>
          </w:rPr>
          <w:br/>
        </w:r>
      </w:hyperlink>
    </w:p>
    <w:p w:rsidR="00B76B16" w:rsidRDefault="002F1BCA" w:rsidP="002F1BCA">
      <w:proofErr w:type="gramStart"/>
      <w:r>
        <w:rPr>
          <w:rFonts w:ascii="Arial" w:hAnsi="Arial" w:cs="Arial"/>
          <w:color w:val="000030"/>
          <w:sz w:val="20"/>
          <w:szCs w:val="20"/>
        </w:rPr>
        <w:t>Играющие делятся на равные команды.</w:t>
      </w:r>
      <w:proofErr w:type="gramEnd"/>
      <w:r>
        <w:rPr>
          <w:rFonts w:ascii="Arial" w:hAnsi="Arial" w:cs="Arial"/>
          <w:color w:val="000030"/>
          <w:sz w:val="20"/>
          <w:szCs w:val="20"/>
        </w:rPr>
        <w:t xml:space="preserve"> </w:t>
      </w:r>
      <w:r>
        <w:rPr>
          <w:rFonts w:ascii="Arial" w:hAnsi="Arial" w:cs="Arial"/>
          <w:color w:val="000030"/>
          <w:sz w:val="20"/>
          <w:szCs w:val="20"/>
        </w:rPr>
        <w:br/>
        <w:t xml:space="preserve">Одна команда образует круг, ее игроки берутся за руки и поднимают их вверх. </w:t>
      </w:r>
      <w:r>
        <w:rPr>
          <w:rFonts w:ascii="Arial" w:hAnsi="Arial" w:cs="Arial"/>
          <w:color w:val="000030"/>
          <w:sz w:val="20"/>
          <w:szCs w:val="20"/>
        </w:rPr>
        <w:br/>
        <w:t xml:space="preserve">Между игроками должна быть достаточная дистанция, чтобы между ними мог пройти человек, хотя бы согнувшись. </w:t>
      </w:r>
      <w:r>
        <w:rPr>
          <w:rFonts w:ascii="Arial" w:hAnsi="Arial" w:cs="Arial"/>
          <w:color w:val="000030"/>
          <w:sz w:val="20"/>
          <w:szCs w:val="20"/>
        </w:rPr>
        <w:br/>
        <w:t xml:space="preserve">Другая команда </w:t>
      </w:r>
      <w:proofErr w:type="gramStart"/>
      <w:r>
        <w:rPr>
          <w:rFonts w:ascii="Arial" w:hAnsi="Arial" w:cs="Arial"/>
          <w:color w:val="000030"/>
          <w:sz w:val="20"/>
          <w:szCs w:val="20"/>
        </w:rPr>
        <w:t>начинает движение, обходя по очереди каждого игрока первой команды и каждый раз проходя</w:t>
      </w:r>
      <w:proofErr w:type="gramEnd"/>
      <w:r>
        <w:rPr>
          <w:rFonts w:ascii="Arial" w:hAnsi="Arial" w:cs="Arial"/>
          <w:color w:val="000030"/>
          <w:sz w:val="20"/>
          <w:szCs w:val="20"/>
        </w:rPr>
        <w:t xml:space="preserve"> через ворота, образованные руками игроков первой команды. </w:t>
      </w:r>
      <w:r>
        <w:rPr>
          <w:rFonts w:ascii="Arial" w:hAnsi="Arial" w:cs="Arial"/>
          <w:color w:val="000030"/>
          <w:sz w:val="20"/>
          <w:szCs w:val="20"/>
        </w:rPr>
        <w:br/>
        <w:t xml:space="preserve">Игроки второй команды держатся за руки, расцеплять которые нельзя! </w:t>
      </w:r>
      <w:r>
        <w:rPr>
          <w:rFonts w:ascii="Arial" w:hAnsi="Arial" w:cs="Arial"/>
          <w:color w:val="000030"/>
          <w:sz w:val="20"/>
          <w:szCs w:val="20"/>
        </w:rPr>
        <w:br/>
        <w:t xml:space="preserve">Итак, вторая команда оказывается то в круге, то за его пределами. </w:t>
      </w:r>
      <w:r>
        <w:rPr>
          <w:rFonts w:ascii="Arial" w:hAnsi="Arial" w:cs="Arial"/>
          <w:color w:val="000030"/>
          <w:sz w:val="20"/>
          <w:szCs w:val="20"/>
        </w:rPr>
        <w:br/>
        <w:t xml:space="preserve">Первая команда в течение игры говорит: </w:t>
      </w:r>
      <w:r>
        <w:rPr>
          <w:rFonts w:ascii="Arial" w:hAnsi="Arial" w:cs="Arial"/>
          <w:color w:val="000030"/>
          <w:sz w:val="20"/>
          <w:szCs w:val="20"/>
        </w:rPr>
        <w:br/>
      </w:r>
      <w:r>
        <w:rPr>
          <w:rFonts w:ascii="Arial" w:hAnsi="Arial" w:cs="Arial"/>
          <w:i/>
          <w:iCs/>
          <w:color w:val="000030"/>
          <w:sz w:val="20"/>
          <w:szCs w:val="20"/>
        </w:rPr>
        <w:t>Золотые ворота</w:t>
      </w:r>
      <w:proofErr w:type="gramStart"/>
      <w:r>
        <w:rPr>
          <w:rFonts w:ascii="Arial" w:hAnsi="Arial" w:cs="Arial"/>
          <w:i/>
          <w:iCs/>
          <w:color w:val="0000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30"/>
          <w:sz w:val="20"/>
          <w:szCs w:val="20"/>
        </w:rPr>
        <w:br/>
        <w:t>П</w:t>
      </w:r>
      <w:proofErr w:type="gramEnd"/>
      <w:r>
        <w:rPr>
          <w:rFonts w:ascii="Arial" w:hAnsi="Arial" w:cs="Arial"/>
          <w:i/>
          <w:iCs/>
          <w:color w:val="000030"/>
          <w:sz w:val="20"/>
          <w:szCs w:val="20"/>
        </w:rPr>
        <w:t xml:space="preserve">ропускают не всегда. </w:t>
      </w:r>
      <w:r>
        <w:rPr>
          <w:rFonts w:ascii="Arial" w:hAnsi="Arial" w:cs="Arial"/>
          <w:i/>
          <w:iCs/>
          <w:color w:val="000030"/>
          <w:sz w:val="20"/>
          <w:szCs w:val="20"/>
        </w:rPr>
        <w:br/>
        <w:t xml:space="preserve">Первый – разрешается, </w:t>
      </w:r>
      <w:r>
        <w:rPr>
          <w:rFonts w:ascii="Arial" w:hAnsi="Arial" w:cs="Arial"/>
          <w:i/>
          <w:iCs/>
          <w:color w:val="000030"/>
          <w:sz w:val="20"/>
          <w:szCs w:val="20"/>
        </w:rPr>
        <w:br/>
        <w:t xml:space="preserve">Второй раз запрещается, </w:t>
      </w:r>
      <w:r>
        <w:rPr>
          <w:rFonts w:ascii="Arial" w:hAnsi="Arial" w:cs="Arial"/>
          <w:i/>
          <w:iCs/>
          <w:color w:val="000030"/>
          <w:sz w:val="20"/>
          <w:szCs w:val="20"/>
        </w:rPr>
        <w:br/>
        <w:t>А на третий раз</w:t>
      </w:r>
      <w:proofErr w:type="gramStart"/>
      <w:r>
        <w:rPr>
          <w:rFonts w:ascii="Arial" w:hAnsi="Arial" w:cs="Arial"/>
          <w:i/>
          <w:iCs/>
          <w:color w:val="0000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30"/>
          <w:sz w:val="20"/>
          <w:szCs w:val="20"/>
        </w:rPr>
        <w:br/>
        <w:t>Н</w:t>
      </w:r>
      <w:proofErr w:type="gramEnd"/>
      <w:r>
        <w:rPr>
          <w:rFonts w:ascii="Arial" w:hAnsi="Arial" w:cs="Arial"/>
          <w:i/>
          <w:iCs/>
          <w:color w:val="000030"/>
          <w:sz w:val="20"/>
          <w:szCs w:val="20"/>
        </w:rPr>
        <w:t xml:space="preserve">е пропустим вас! </w:t>
      </w:r>
      <w:r>
        <w:rPr>
          <w:rFonts w:ascii="Arial" w:hAnsi="Arial" w:cs="Arial"/>
          <w:color w:val="000030"/>
          <w:sz w:val="20"/>
          <w:szCs w:val="20"/>
        </w:rPr>
        <w:br/>
        <w:t xml:space="preserve">На последнем слове команда резко опускает руки. </w:t>
      </w:r>
      <w:r>
        <w:rPr>
          <w:rFonts w:ascii="Arial" w:hAnsi="Arial" w:cs="Arial"/>
          <w:color w:val="000030"/>
          <w:sz w:val="20"/>
          <w:szCs w:val="20"/>
        </w:rPr>
        <w:br/>
        <w:t xml:space="preserve">Если кто-то из второй команды оказался внутри, он уходит из цепочки и встает в центре круга. </w:t>
      </w:r>
      <w:r>
        <w:rPr>
          <w:rFonts w:ascii="Arial" w:hAnsi="Arial" w:cs="Arial"/>
          <w:color w:val="000030"/>
          <w:sz w:val="20"/>
          <w:szCs w:val="20"/>
        </w:rPr>
        <w:br/>
        <w:t xml:space="preserve">Естественно, вторые играющие стараются на последнем слове быть вне круга, но не всегда удается. </w:t>
      </w:r>
      <w:r>
        <w:rPr>
          <w:rFonts w:ascii="Arial" w:hAnsi="Arial" w:cs="Arial"/>
          <w:color w:val="000030"/>
          <w:sz w:val="20"/>
          <w:szCs w:val="20"/>
        </w:rPr>
        <w:br/>
        <w:t xml:space="preserve">Усложнить игру можно тем, что игроки первой команды говорят свои слова одними губами, внимательно глядя друг на друга, и неожиданно опускают руки. </w:t>
      </w:r>
      <w:r>
        <w:rPr>
          <w:rFonts w:ascii="Arial" w:hAnsi="Arial" w:cs="Arial"/>
          <w:color w:val="000030"/>
          <w:sz w:val="20"/>
          <w:szCs w:val="20"/>
        </w:rPr>
        <w:br/>
        <w:t>Когда во второй команде остается один человек, он признается победителем, а команды меняются ролями.</w:t>
      </w:r>
    </w:p>
    <w:sectPr w:rsidR="00B76B16" w:rsidSect="00B7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3A2"/>
    <w:rsid w:val="000D2479"/>
    <w:rsid w:val="00161302"/>
    <w:rsid w:val="002F1BCA"/>
    <w:rsid w:val="006C0DFF"/>
    <w:rsid w:val="00A72CE4"/>
    <w:rsid w:val="00B66004"/>
    <w:rsid w:val="00B76B16"/>
    <w:rsid w:val="00DF5034"/>
    <w:rsid w:val="00E163A2"/>
    <w:rsid w:val="00E9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16"/>
  </w:style>
  <w:style w:type="paragraph" w:styleId="1">
    <w:name w:val="heading 1"/>
    <w:basedOn w:val="a"/>
    <w:link w:val="10"/>
    <w:uiPriority w:val="9"/>
    <w:qFormat/>
    <w:rsid w:val="00E16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6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cook.ru" TargetMode="External"/><Relationship Id="rId13" Type="http://schemas.openxmlformats.org/officeDocument/2006/relationships/hyperlink" Target="http://supercook.ru" TargetMode="External"/><Relationship Id="rId18" Type="http://schemas.openxmlformats.org/officeDocument/2006/relationships/hyperlink" Target="http://supercook.ru" TargetMode="External"/><Relationship Id="rId26" Type="http://schemas.openxmlformats.org/officeDocument/2006/relationships/hyperlink" Target="http://supercoo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upercook.ru" TargetMode="External"/><Relationship Id="rId7" Type="http://schemas.openxmlformats.org/officeDocument/2006/relationships/hyperlink" Target="http://supercook.ru" TargetMode="External"/><Relationship Id="rId12" Type="http://schemas.openxmlformats.org/officeDocument/2006/relationships/hyperlink" Target="http://supercook.ru" TargetMode="External"/><Relationship Id="rId17" Type="http://schemas.openxmlformats.org/officeDocument/2006/relationships/hyperlink" Target="http://supercook.ru" TargetMode="External"/><Relationship Id="rId25" Type="http://schemas.openxmlformats.org/officeDocument/2006/relationships/hyperlink" Target="http://supercook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upercook.ru" TargetMode="External"/><Relationship Id="rId20" Type="http://schemas.openxmlformats.org/officeDocument/2006/relationships/hyperlink" Target="http://supercook.ru" TargetMode="External"/><Relationship Id="rId29" Type="http://schemas.openxmlformats.org/officeDocument/2006/relationships/hyperlink" Target="http://supercook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upercook.ru" TargetMode="External"/><Relationship Id="rId11" Type="http://schemas.openxmlformats.org/officeDocument/2006/relationships/hyperlink" Target="http://supercook.ru" TargetMode="External"/><Relationship Id="rId24" Type="http://schemas.openxmlformats.org/officeDocument/2006/relationships/hyperlink" Target="http://supercook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upercook.ru" TargetMode="External"/><Relationship Id="rId15" Type="http://schemas.openxmlformats.org/officeDocument/2006/relationships/hyperlink" Target="http://supercook.ru" TargetMode="External"/><Relationship Id="rId23" Type="http://schemas.openxmlformats.org/officeDocument/2006/relationships/hyperlink" Target="http://supercook.ru" TargetMode="External"/><Relationship Id="rId28" Type="http://schemas.openxmlformats.org/officeDocument/2006/relationships/hyperlink" Target="http://supercook.ru" TargetMode="External"/><Relationship Id="rId10" Type="http://schemas.openxmlformats.org/officeDocument/2006/relationships/hyperlink" Target="http://supercook.ru" TargetMode="External"/><Relationship Id="rId19" Type="http://schemas.openxmlformats.org/officeDocument/2006/relationships/hyperlink" Target="http://supercook.ru" TargetMode="External"/><Relationship Id="rId31" Type="http://schemas.openxmlformats.org/officeDocument/2006/relationships/hyperlink" Target="http://supercook.ru" TargetMode="External"/><Relationship Id="rId4" Type="http://schemas.openxmlformats.org/officeDocument/2006/relationships/hyperlink" Target="http://supercook.ru" TargetMode="External"/><Relationship Id="rId9" Type="http://schemas.openxmlformats.org/officeDocument/2006/relationships/hyperlink" Target="http://supercook.ru" TargetMode="External"/><Relationship Id="rId14" Type="http://schemas.openxmlformats.org/officeDocument/2006/relationships/hyperlink" Target="http://supercook.ru" TargetMode="External"/><Relationship Id="rId22" Type="http://schemas.openxmlformats.org/officeDocument/2006/relationships/hyperlink" Target="http://supercook.ru" TargetMode="External"/><Relationship Id="rId27" Type="http://schemas.openxmlformats.org/officeDocument/2006/relationships/hyperlink" Target="http://supercook.ru" TargetMode="External"/><Relationship Id="rId30" Type="http://schemas.openxmlformats.org/officeDocument/2006/relationships/hyperlink" Target="http://superc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9</cp:revision>
  <dcterms:created xsi:type="dcterms:W3CDTF">2013-10-29T22:23:00Z</dcterms:created>
  <dcterms:modified xsi:type="dcterms:W3CDTF">2013-11-01T07:30:00Z</dcterms:modified>
</cp:coreProperties>
</file>