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55" w:rsidRPr="00907B6E" w:rsidRDefault="00AB5755" w:rsidP="00AB5755">
      <w:pPr>
        <w:jc w:val="center"/>
        <w:rPr>
          <w:b/>
          <w:sz w:val="22"/>
          <w:szCs w:val="22"/>
        </w:rPr>
      </w:pPr>
      <w:r w:rsidRPr="00907B6E">
        <w:rPr>
          <w:b/>
          <w:sz w:val="22"/>
          <w:szCs w:val="22"/>
        </w:rPr>
        <w:t xml:space="preserve">Методическая разработка </w:t>
      </w:r>
    </w:p>
    <w:p w:rsidR="00AB5755" w:rsidRPr="00907B6E" w:rsidRDefault="00AB5755" w:rsidP="00AB5755">
      <w:pPr>
        <w:jc w:val="center"/>
        <w:rPr>
          <w:b/>
          <w:sz w:val="22"/>
          <w:szCs w:val="22"/>
        </w:rPr>
      </w:pPr>
      <w:r w:rsidRPr="00907B6E">
        <w:rPr>
          <w:b/>
          <w:sz w:val="22"/>
          <w:szCs w:val="22"/>
        </w:rPr>
        <w:t>«ОКРУЖАЮЩИЙ МИР ДЛЯ МАЛЫШЕЙ».</w:t>
      </w:r>
    </w:p>
    <w:p w:rsidR="00AB5755" w:rsidRPr="00907B6E" w:rsidRDefault="00AB5755" w:rsidP="00AB5755">
      <w:pPr>
        <w:jc w:val="both"/>
        <w:rPr>
          <w:b/>
          <w:sz w:val="22"/>
          <w:szCs w:val="22"/>
        </w:rPr>
      </w:pP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Современная система образования в России во всех ее звеньях ориентирована на всестороннее развитие личности, образованной, нравственной, способной к сотрудничеству, обладающей чувством ответственности за судьбу страны. Развитая зрелая личность – это человек, свободно, самостоятельно, ответственно определяющий свое место в жизни общества, в культуре, в природной среде в соответствии с основами экологического сознания.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 xml:space="preserve">В настоящее время из-за ухудшения состояния окружающей среды возникла  необходимость в повышении экологической грамотности и экологического сознания каждого человека. Как  начальное звено, экологическое воспитание детей дошкольного возврата имеет важное социальное значение для всего общества. 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Экологическое воспитание дошкольников – это процесс ознакомления детей с природой, в основу которого положен экологический подход, при этом педагогический процесс опирается на понятия и идеи экологии. Выдающиеся теоретики и практики дошкольного образования (П.Г. Саморукова, С.А.Веретенникова, Н.Н. Поддъяков, В.Г. Фокин, Л.Г. Нисканен, С.Н. Николаева, Н.Н. Кондратьева, Е.И. Казакова, М. М. Марковская и др.) указывали на то, что полноценное экологическое развитие, являющееся одной из основных сторон развития дошкольника, наиболее успешно осуществляется в игровой и практической деятельности воспитанников.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В связи с этим нами был разработано пособие «Окружающий мир», позволяющее в занятной, увлекательной, игровой форме познакомить детей со сложными экологическими понятиями, сформировать осознанное отношение к живой природе.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 xml:space="preserve">Пособие представляет собой магнитную доску размером 50*50 см, оформленную аппликацией из самоклеющейся пленки (вода, суша, небо), и набор картинок на мягком магните, сгруппированный по темам: </w:t>
      </w:r>
    </w:p>
    <w:p w:rsidR="00AB5755" w:rsidRPr="00907B6E" w:rsidRDefault="00AB5755" w:rsidP="00AB5755">
      <w:pPr>
        <w:numPr>
          <w:ilvl w:val="0"/>
          <w:numId w:val="2"/>
        </w:numPr>
        <w:jc w:val="both"/>
        <w:rPr>
          <w:sz w:val="22"/>
          <w:szCs w:val="22"/>
        </w:rPr>
      </w:pPr>
      <w:r w:rsidRPr="00907B6E">
        <w:rPr>
          <w:sz w:val="22"/>
          <w:szCs w:val="22"/>
        </w:rPr>
        <w:t xml:space="preserve">Дикие животные. </w:t>
      </w:r>
    </w:p>
    <w:p w:rsidR="00AB5755" w:rsidRPr="00907B6E" w:rsidRDefault="00AB5755" w:rsidP="00AB5755">
      <w:pPr>
        <w:numPr>
          <w:ilvl w:val="0"/>
          <w:numId w:val="2"/>
        </w:numPr>
        <w:jc w:val="both"/>
        <w:rPr>
          <w:sz w:val="22"/>
          <w:szCs w:val="22"/>
        </w:rPr>
      </w:pPr>
      <w:r w:rsidRPr="00907B6E">
        <w:rPr>
          <w:sz w:val="22"/>
          <w:szCs w:val="22"/>
        </w:rPr>
        <w:t>Домашние животные.</w:t>
      </w:r>
    </w:p>
    <w:p w:rsidR="00AB5755" w:rsidRPr="00907B6E" w:rsidRDefault="00AB5755" w:rsidP="00AB5755">
      <w:pPr>
        <w:numPr>
          <w:ilvl w:val="0"/>
          <w:numId w:val="2"/>
        </w:numPr>
        <w:jc w:val="both"/>
        <w:rPr>
          <w:sz w:val="22"/>
          <w:szCs w:val="22"/>
        </w:rPr>
      </w:pPr>
      <w:r w:rsidRPr="00907B6E">
        <w:rPr>
          <w:sz w:val="22"/>
          <w:szCs w:val="22"/>
        </w:rPr>
        <w:t>Животные соленых и пресных водоемов.</w:t>
      </w:r>
    </w:p>
    <w:p w:rsidR="00AB5755" w:rsidRPr="00907B6E" w:rsidRDefault="00AB5755" w:rsidP="00AB5755">
      <w:pPr>
        <w:numPr>
          <w:ilvl w:val="0"/>
          <w:numId w:val="2"/>
        </w:numPr>
        <w:jc w:val="both"/>
        <w:rPr>
          <w:sz w:val="22"/>
          <w:szCs w:val="22"/>
        </w:rPr>
      </w:pPr>
      <w:r w:rsidRPr="00907B6E">
        <w:rPr>
          <w:sz w:val="22"/>
          <w:szCs w:val="22"/>
        </w:rPr>
        <w:t>Птицы.</w:t>
      </w:r>
    </w:p>
    <w:p w:rsidR="00AB5755" w:rsidRPr="00907B6E" w:rsidRDefault="00AB5755" w:rsidP="00AB5755">
      <w:pPr>
        <w:numPr>
          <w:ilvl w:val="0"/>
          <w:numId w:val="2"/>
        </w:numPr>
        <w:jc w:val="both"/>
        <w:rPr>
          <w:sz w:val="22"/>
          <w:szCs w:val="22"/>
        </w:rPr>
      </w:pPr>
      <w:r w:rsidRPr="00907B6E">
        <w:rPr>
          <w:sz w:val="22"/>
          <w:szCs w:val="22"/>
        </w:rPr>
        <w:t>Насекомые.</w:t>
      </w:r>
    </w:p>
    <w:p w:rsidR="00AB5755" w:rsidRPr="00907B6E" w:rsidRDefault="00AB5755" w:rsidP="00AB5755">
      <w:pPr>
        <w:numPr>
          <w:ilvl w:val="0"/>
          <w:numId w:val="2"/>
        </w:numPr>
        <w:jc w:val="both"/>
        <w:rPr>
          <w:sz w:val="22"/>
          <w:szCs w:val="22"/>
        </w:rPr>
      </w:pPr>
      <w:r w:rsidRPr="00907B6E">
        <w:rPr>
          <w:sz w:val="22"/>
          <w:szCs w:val="22"/>
        </w:rPr>
        <w:t>Рептилии.</w:t>
      </w:r>
    </w:p>
    <w:p w:rsidR="00AB5755" w:rsidRPr="00907B6E" w:rsidRDefault="00AB5755" w:rsidP="00AB5755">
      <w:pPr>
        <w:numPr>
          <w:ilvl w:val="0"/>
          <w:numId w:val="2"/>
        </w:numPr>
        <w:jc w:val="both"/>
        <w:rPr>
          <w:sz w:val="22"/>
          <w:szCs w:val="22"/>
        </w:rPr>
      </w:pPr>
      <w:r w:rsidRPr="00907B6E">
        <w:rPr>
          <w:sz w:val="22"/>
          <w:szCs w:val="22"/>
        </w:rPr>
        <w:t>Динозавры.</w:t>
      </w:r>
    </w:p>
    <w:p w:rsidR="00AB5755" w:rsidRPr="00907B6E" w:rsidRDefault="00AB5755" w:rsidP="00AB5755">
      <w:pPr>
        <w:numPr>
          <w:ilvl w:val="0"/>
          <w:numId w:val="2"/>
        </w:numPr>
        <w:jc w:val="both"/>
        <w:rPr>
          <w:sz w:val="22"/>
          <w:szCs w:val="22"/>
        </w:rPr>
      </w:pPr>
      <w:r w:rsidRPr="00907B6E">
        <w:rPr>
          <w:sz w:val="22"/>
          <w:szCs w:val="22"/>
        </w:rPr>
        <w:t>Растения.</w:t>
      </w:r>
    </w:p>
    <w:p w:rsidR="00AB5755" w:rsidRPr="00907B6E" w:rsidRDefault="00AB5755" w:rsidP="00AB5755">
      <w:pPr>
        <w:numPr>
          <w:ilvl w:val="0"/>
          <w:numId w:val="2"/>
        </w:numPr>
        <w:jc w:val="both"/>
        <w:rPr>
          <w:sz w:val="22"/>
          <w:szCs w:val="22"/>
        </w:rPr>
      </w:pPr>
      <w:r w:rsidRPr="00907B6E">
        <w:rPr>
          <w:sz w:val="22"/>
          <w:szCs w:val="22"/>
        </w:rPr>
        <w:t>Тучи, солнце.</w:t>
      </w:r>
    </w:p>
    <w:p w:rsidR="00AB5755" w:rsidRPr="00907B6E" w:rsidRDefault="00AB5755" w:rsidP="00AB5755">
      <w:pPr>
        <w:numPr>
          <w:ilvl w:val="0"/>
          <w:numId w:val="2"/>
        </w:numPr>
        <w:jc w:val="both"/>
        <w:rPr>
          <w:sz w:val="22"/>
          <w:szCs w:val="22"/>
        </w:rPr>
      </w:pPr>
      <w:r w:rsidRPr="00907B6E">
        <w:rPr>
          <w:sz w:val="22"/>
          <w:szCs w:val="22"/>
        </w:rPr>
        <w:t>Алгоритмы составления описательных рассказов.</w:t>
      </w:r>
    </w:p>
    <w:p w:rsidR="00AB5755" w:rsidRPr="00907B6E" w:rsidRDefault="00AB5755" w:rsidP="00AB5755">
      <w:pPr>
        <w:numPr>
          <w:ilvl w:val="0"/>
          <w:numId w:val="2"/>
        </w:numPr>
        <w:jc w:val="both"/>
        <w:rPr>
          <w:sz w:val="22"/>
          <w:szCs w:val="22"/>
        </w:rPr>
      </w:pPr>
      <w:r w:rsidRPr="00907B6E">
        <w:rPr>
          <w:sz w:val="22"/>
          <w:szCs w:val="22"/>
        </w:rPr>
        <w:t>Экологические знаки «Правила поведения в природе».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Наборы картинок меняются воспитателем в зависимости от содержания игры.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Данное пособие используется для закрепления экологических знаний детей,  воспитания бережного, заинтересованного отношения к природе, развития общей и тонкой моторики, связной речи.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Магнитная доска используется:</w:t>
      </w:r>
    </w:p>
    <w:p w:rsidR="00AB5755" w:rsidRPr="00907B6E" w:rsidRDefault="00AB5755" w:rsidP="00AB5755">
      <w:pPr>
        <w:numPr>
          <w:ilvl w:val="0"/>
          <w:numId w:val="4"/>
        </w:numPr>
        <w:jc w:val="both"/>
        <w:rPr>
          <w:sz w:val="22"/>
          <w:szCs w:val="22"/>
        </w:rPr>
      </w:pPr>
      <w:r w:rsidRPr="00907B6E">
        <w:rPr>
          <w:sz w:val="22"/>
          <w:szCs w:val="22"/>
        </w:rPr>
        <w:t>на занятиях познавательного цикла;</w:t>
      </w:r>
    </w:p>
    <w:p w:rsidR="00AB5755" w:rsidRPr="00907B6E" w:rsidRDefault="00AB5755" w:rsidP="00AB5755">
      <w:pPr>
        <w:numPr>
          <w:ilvl w:val="0"/>
          <w:numId w:val="4"/>
        </w:numPr>
        <w:jc w:val="both"/>
        <w:rPr>
          <w:sz w:val="22"/>
          <w:szCs w:val="22"/>
        </w:rPr>
      </w:pPr>
      <w:r w:rsidRPr="00907B6E">
        <w:rPr>
          <w:sz w:val="22"/>
          <w:szCs w:val="22"/>
        </w:rPr>
        <w:t>в индивидуальной работе с дошкольниками;</w:t>
      </w:r>
    </w:p>
    <w:p w:rsidR="00AB5755" w:rsidRPr="00907B6E" w:rsidRDefault="00AB5755" w:rsidP="00AB5755">
      <w:pPr>
        <w:numPr>
          <w:ilvl w:val="0"/>
          <w:numId w:val="4"/>
        </w:numPr>
        <w:jc w:val="both"/>
        <w:rPr>
          <w:sz w:val="22"/>
          <w:szCs w:val="22"/>
        </w:rPr>
      </w:pPr>
      <w:r w:rsidRPr="00907B6E">
        <w:rPr>
          <w:sz w:val="22"/>
          <w:szCs w:val="22"/>
        </w:rPr>
        <w:t>в самостоятельной деятельности детей.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Самостоятельно дети играют с пособием в свободное время, закрепляя материал, отработанный воспитателем на занятиях. Играя, дети выкладывают на доске магнитные картинки в соответствии с заданием.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Данное пособие многофункционально, дает детям заряд положительных эмоций и удовольствие от выполнения задания. Его можно использовать в воспитательно-образовательной работе с детьми 3-7 лет, варьируя содержание и тематику картинок.</w:t>
      </w:r>
    </w:p>
    <w:p w:rsidR="00AB5755" w:rsidRPr="00907B6E" w:rsidRDefault="00AB5755" w:rsidP="00AB5755">
      <w:pPr>
        <w:jc w:val="center"/>
        <w:rPr>
          <w:b/>
          <w:sz w:val="22"/>
          <w:szCs w:val="22"/>
        </w:rPr>
      </w:pPr>
      <w:r w:rsidRPr="00907B6E">
        <w:rPr>
          <w:b/>
          <w:sz w:val="22"/>
          <w:szCs w:val="22"/>
        </w:rPr>
        <w:t>ВАРИАНТЫ ИГР</w:t>
      </w:r>
    </w:p>
    <w:p w:rsidR="00AB5755" w:rsidRPr="00907B6E" w:rsidRDefault="00AB5755" w:rsidP="00907B6E">
      <w:pPr>
        <w:jc w:val="both"/>
        <w:rPr>
          <w:b/>
          <w:sz w:val="22"/>
          <w:szCs w:val="22"/>
        </w:rPr>
      </w:pPr>
      <w:r w:rsidRPr="00907B6E">
        <w:rPr>
          <w:b/>
          <w:sz w:val="22"/>
          <w:szCs w:val="22"/>
        </w:rPr>
        <w:t>« Кто, где живет».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Задачи: познакомить детей с понятием «биоценоз», «цепи питания», закрепить знания основных отличительных признаков животных, связанных с местом обитания, воспитывать заинтересованное отношение к живой природе, развивать мелкую моторику рук, монологическую речь.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Ход игры: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1. Предложить детям разложить картинки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- растения и животные тундры, леса, степи, пустыни, джунглей, пресноводного водоема (река, озеро, пруд), соленого водоема (океан, море).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2. Объяснить взаимосвязь внешнего вида животных (окраска, строение тела, способы питания, передвижения) с местом обитания.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3. Познакомить с последствиями исчезновения из биоценозов отдельных групп организмов.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lastRenderedPageBreak/>
        <w:t>4. Рассказать о природоохранной деятельности человека, о правилах поведения в природе.</w:t>
      </w:r>
    </w:p>
    <w:p w:rsidR="00907B6E" w:rsidRPr="00FC0C27" w:rsidRDefault="00907B6E" w:rsidP="00AB5755">
      <w:pPr>
        <w:ind w:firstLine="720"/>
        <w:jc w:val="both"/>
        <w:rPr>
          <w:b/>
          <w:sz w:val="22"/>
          <w:szCs w:val="22"/>
        </w:rPr>
      </w:pPr>
    </w:p>
    <w:p w:rsidR="00AB5755" w:rsidRPr="00907B6E" w:rsidRDefault="00AB5755" w:rsidP="00907B6E">
      <w:pPr>
        <w:rPr>
          <w:b/>
          <w:sz w:val="22"/>
          <w:szCs w:val="22"/>
        </w:rPr>
      </w:pPr>
      <w:r w:rsidRPr="00907B6E">
        <w:rPr>
          <w:b/>
          <w:sz w:val="22"/>
          <w:szCs w:val="22"/>
        </w:rPr>
        <w:t>«Прыгает, бегает, летает».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158115</wp:posOffset>
            </wp:positionV>
            <wp:extent cx="1164590" cy="1125855"/>
            <wp:effectExtent l="95250" t="76200" r="0" b="0"/>
            <wp:wrapSquare wrapText="bothSides"/>
            <wp:docPr id="4" name="Рисунок 4" descr="SANY0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NY088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531" r="15184" b="7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12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prstShdw prst="shdw13" dist="53882" dir="13500000">
                        <a:srgbClr val="808080">
                          <a:alpha val="50000"/>
                        </a:srgbClr>
                      </a:prstShdw>
                    </a:effectLst>
                  </pic:spPr>
                </pic:pic>
              </a:graphicData>
            </a:graphic>
          </wp:anchor>
        </w:drawing>
      </w:r>
      <w:r w:rsidRPr="00907B6E">
        <w:rPr>
          <w:sz w:val="22"/>
          <w:szCs w:val="22"/>
        </w:rPr>
        <w:t>Задачи: закрепить знания детей о способах передвижения животных, познакомить с особенностями строения тела в зависимости от способа передвижения, систематизировать представления о признаках приспособления животных к среде обитания, развивать логическое мышление.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Ход игры: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Предложить детям разложить картинки группами, по способам передвижения животных: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- животные летающие, плавающие, прыгающие, бегающие, животные, передвигающиеся по сыпучему грунту, лазающие по деревьям, роющие землю.</w:t>
      </w:r>
    </w:p>
    <w:p w:rsidR="00AB5755" w:rsidRPr="00FC0C27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- в полученной группе, сравнить животных (найти сходное и различное в способах передвижения, внешнем виде, питании, размножении, месте обитания).</w:t>
      </w:r>
    </w:p>
    <w:p w:rsidR="00907B6E" w:rsidRPr="00FC0C27" w:rsidRDefault="00907B6E" w:rsidP="00AB5755">
      <w:pPr>
        <w:ind w:firstLine="720"/>
        <w:jc w:val="both"/>
        <w:rPr>
          <w:sz w:val="22"/>
          <w:szCs w:val="22"/>
        </w:rPr>
      </w:pPr>
    </w:p>
    <w:p w:rsidR="00AB5755" w:rsidRPr="00907B6E" w:rsidRDefault="00AB5755" w:rsidP="00907B6E">
      <w:pPr>
        <w:jc w:val="both"/>
        <w:rPr>
          <w:b/>
          <w:sz w:val="22"/>
          <w:szCs w:val="22"/>
        </w:rPr>
      </w:pPr>
      <w:r w:rsidRPr="00907B6E">
        <w:rPr>
          <w:b/>
          <w:sz w:val="22"/>
          <w:szCs w:val="22"/>
        </w:rPr>
        <w:t>«Кто как защищается от врагов?».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Задачи: закрепить знания детей о признаках приспособления животных к среде обитания, способах защиты от врагов, развивать логическое мышление, речь, воспитывать гуманное, заинтересованное отношение к живой природе.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Ход игры: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Предложить детям разложить картинки группами, по способам защиты животных от врагов: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- животные имеют твердые и колющие покровы, маскировочную окраску, прячутся в укрытия, убегают, осуществляют ответное нападение;</w:t>
      </w:r>
    </w:p>
    <w:p w:rsidR="00AB5755" w:rsidRPr="00FC0C27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- в полученной группе, сравнить животных (найти сходное и различное во внешнем виде, питании, размножении, месте обитания).</w:t>
      </w:r>
    </w:p>
    <w:p w:rsidR="00907B6E" w:rsidRPr="00FC0C27" w:rsidRDefault="00907B6E" w:rsidP="00AB5755">
      <w:pPr>
        <w:ind w:firstLine="720"/>
        <w:jc w:val="both"/>
        <w:rPr>
          <w:sz w:val="22"/>
          <w:szCs w:val="22"/>
        </w:rPr>
      </w:pPr>
    </w:p>
    <w:p w:rsidR="00AB5755" w:rsidRPr="00907B6E" w:rsidRDefault="00AB5755" w:rsidP="00907B6E">
      <w:pPr>
        <w:jc w:val="both"/>
        <w:rPr>
          <w:b/>
          <w:sz w:val="22"/>
          <w:szCs w:val="22"/>
        </w:rPr>
      </w:pPr>
      <w:r w:rsidRPr="00907B6E">
        <w:rPr>
          <w:b/>
          <w:sz w:val="22"/>
          <w:szCs w:val="22"/>
        </w:rPr>
        <w:t>«Что за птица?».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Задачи: закрепить названия птиц; уточнить понятия  «зимующие птицы», «перелетные», «пролетные», уточнить знания детей о местах обитания, внешнем виде, питания, размножения, передвижения; активизировать словарь, развивать логическое мышление, воспитывать бережное отношение к птицам.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Ход игры: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1. Предложить детям называть и разложить картинки с изображением птиц, по группам: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- зимующие, перелетные, пролетные птицы;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- птицы города, леса, тундры и т.д.;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- домашние и дикие птицы;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- летающие и нелетающие птицы.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2. Составить рассказ (либо сравнить птиц из разных групп) по вопросам: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- место обитания;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- особенности внешнего вида;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- питание;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- размножение, строение гнезда;</w:t>
      </w:r>
    </w:p>
    <w:p w:rsidR="00AB5755" w:rsidRPr="00FC0C27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- передвижение.</w:t>
      </w:r>
    </w:p>
    <w:p w:rsidR="00907B6E" w:rsidRPr="00FC0C27" w:rsidRDefault="00907B6E" w:rsidP="00AB5755">
      <w:pPr>
        <w:ind w:firstLine="720"/>
        <w:jc w:val="both"/>
        <w:rPr>
          <w:sz w:val="22"/>
          <w:szCs w:val="22"/>
        </w:rPr>
      </w:pPr>
    </w:p>
    <w:p w:rsidR="00AB5755" w:rsidRPr="00907B6E" w:rsidRDefault="00AB5755" w:rsidP="00907B6E">
      <w:pPr>
        <w:jc w:val="both"/>
        <w:rPr>
          <w:b/>
          <w:sz w:val="22"/>
          <w:szCs w:val="22"/>
        </w:rPr>
      </w:pPr>
      <w:r w:rsidRPr="00907B6E">
        <w:rPr>
          <w:b/>
          <w:sz w:val="22"/>
          <w:szCs w:val="22"/>
        </w:rPr>
        <w:t>«Составь рассказ».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Задачи: научить детей самостоя</w:t>
      </w:r>
      <w:r w:rsidRPr="00907B6E">
        <w:rPr>
          <w:sz w:val="22"/>
          <w:szCs w:val="22"/>
        </w:rPr>
        <w:softHyphen/>
        <w:t xml:space="preserve">тельно составлять описательный рассказ, используя алгоритм; развивать логическое мышление, связную речь. 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Ход игры: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Педагог предлагает ребенку самостоятельно составить описательный рассказ о животном (птице), времени года, используя алгоритм.</w:t>
      </w:r>
    </w:p>
    <w:p w:rsidR="00AB5755" w:rsidRPr="00907B6E" w:rsidRDefault="00AB5755" w:rsidP="00AB5755">
      <w:pPr>
        <w:ind w:firstLine="709"/>
        <w:jc w:val="both"/>
        <w:rPr>
          <w:b/>
          <w:sz w:val="22"/>
          <w:szCs w:val="22"/>
        </w:rPr>
      </w:pPr>
      <w:r w:rsidRPr="00907B6E">
        <w:rPr>
          <w:b/>
          <w:sz w:val="22"/>
          <w:szCs w:val="22"/>
        </w:rPr>
        <w:t>Принци</w:t>
      </w:r>
      <w:r w:rsidRPr="00907B6E">
        <w:rPr>
          <w:b/>
          <w:sz w:val="22"/>
          <w:szCs w:val="22"/>
        </w:rPr>
        <w:softHyphen/>
        <w:t xml:space="preserve">пы составления и использования алгоритмов. </w:t>
      </w:r>
    </w:p>
    <w:p w:rsidR="00AB5755" w:rsidRPr="00907B6E" w:rsidRDefault="00AB5755" w:rsidP="00AB5755">
      <w:pPr>
        <w:ind w:firstLine="709"/>
        <w:jc w:val="both"/>
        <w:rPr>
          <w:sz w:val="22"/>
          <w:szCs w:val="22"/>
        </w:rPr>
      </w:pPr>
      <w:r w:rsidRPr="00907B6E">
        <w:rPr>
          <w:sz w:val="22"/>
          <w:szCs w:val="22"/>
        </w:rPr>
        <w:t xml:space="preserve">Лист картона размером 45 Х </w:t>
      </w:r>
      <w:smartTag w:uri="urn:schemas-microsoft-com:office:smarttags" w:element="metricconverter">
        <w:smartTagPr>
          <w:attr w:name="ProductID" w:val="30 см"/>
        </w:smartTagPr>
        <w:r w:rsidRPr="00907B6E">
          <w:rPr>
            <w:sz w:val="22"/>
            <w:szCs w:val="22"/>
          </w:rPr>
          <w:t>30 см</w:t>
        </w:r>
      </w:smartTag>
      <w:r w:rsidRPr="00907B6E">
        <w:rPr>
          <w:sz w:val="22"/>
          <w:szCs w:val="22"/>
        </w:rPr>
        <w:t xml:space="preserve"> разделен на 6/8 квад</w:t>
      </w:r>
      <w:r w:rsidRPr="00907B6E">
        <w:rPr>
          <w:sz w:val="22"/>
          <w:szCs w:val="22"/>
        </w:rPr>
        <w:softHyphen/>
        <w:t>ратов (по количеству характерных при</w:t>
      </w:r>
      <w:r w:rsidRPr="00907B6E">
        <w:rPr>
          <w:sz w:val="22"/>
          <w:szCs w:val="22"/>
        </w:rPr>
        <w:softHyphen/>
        <w:t>знаков предметов или объектов либо времен года, о которых надо расска</w:t>
      </w:r>
      <w:r w:rsidRPr="00907B6E">
        <w:rPr>
          <w:sz w:val="22"/>
          <w:szCs w:val="22"/>
        </w:rPr>
        <w:softHyphen/>
        <w:t>зать).</w:t>
      </w:r>
    </w:p>
    <w:p w:rsidR="00AB5755" w:rsidRPr="00907B6E" w:rsidRDefault="00AB5755" w:rsidP="00907B6E">
      <w:pPr>
        <w:ind w:firstLine="709"/>
        <w:jc w:val="both"/>
        <w:rPr>
          <w:b/>
          <w:sz w:val="22"/>
          <w:szCs w:val="22"/>
        </w:rPr>
      </w:pPr>
      <w:r w:rsidRPr="00907B6E">
        <w:rPr>
          <w:b/>
          <w:sz w:val="22"/>
          <w:szCs w:val="22"/>
        </w:rPr>
        <w:t>Описание времен года.</w:t>
      </w:r>
    </w:p>
    <w:p w:rsidR="00AB5755" w:rsidRPr="00907B6E" w:rsidRDefault="00907B6E" w:rsidP="00AB5755">
      <w:pPr>
        <w:ind w:firstLine="709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77470</wp:posOffset>
            </wp:positionV>
            <wp:extent cx="1421765" cy="978535"/>
            <wp:effectExtent l="19050" t="0" r="6985" b="0"/>
            <wp:wrapSquare wrapText="bothSides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84000"/>
                    </a:blip>
                    <a:srcRect l="3169" t="23897" r="3035" b="3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97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5755" w:rsidRPr="00907B6E">
        <w:rPr>
          <w:sz w:val="22"/>
          <w:szCs w:val="22"/>
        </w:rPr>
        <w:t>Составлению рассказов по этой схеме предшествует подготовительная работа, которая проводится воспитателями на прогулках и в свободное от занятий время. Это систематические наблюде</w:t>
      </w:r>
      <w:r w:rsidR="00AB5755" w:rsidRPr="00907B6E">
        <w:rPr>
          <w:sz w:val="22"/>
          <w:szCs w:val="22"/>
        </w:rPr>
        <w:softHyphen/>
        <w:t>ния за состоянием природы и погоды, за их изменением. Как показывает опыт, слова, обозначающие абстрактные по</w:t>
      </w:r>
      <w:r w:rsidR="00AB5755" w:rsidRPr="00907B6E">
        <w:rPr>
          <w:sz w:val="22"/>
          <w:szCs w:val="22"/>
        </w:rPr>
        <w:softHyphen/>
        <w:t xml:space="preserve">нятия, связанные с явлениями природы, например пасмурное небо, моросящий </w:t>
      </w:r>
      <w:r w:rsidR="00AB5755" w:rsidRPr="00907B6E">
        <w:rPr>
          <w:sz w:val="22"/>
          <w:szCs w:val="22"/>
        </w:rPr>
        <w:lastRenderedPageBreak/>
        <w:t>дождь, увядшая трава и т. п.,— необхо</w:t>
      </w:r>
      <w:r w:rsidR="00AB5755" w:rsidRPr="00907B6E">
        <w:rPr>
          <w:sz w:val="22"/>
          <w:szCs w:val="22"/>
        </w:rPr>
        <w:softHyphen/>
        <w:t>димо многократно повторять, чтобы они вошли в словарь ребенка.</w:t>
      </w:r>
    </w:p>
    <w:p w:rsidR="00AB5755" w:rsidRPr="00907B6E" w:rsidRDefault="00AB5755" w:rsidP="00AB5755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Солнце. В первом квадрате схемы нарисован  солнечный  диск с лучами. Дети рассказывают о солнце в опреде</w:t>
      </w:r>
      <w:r w:rsidRPr="00907B6E">
        <w:rPr>
          <w:sz w:val="22"/>
          <w:szCs w:val="22"/>
        </w:rPr>
        <w:softHyphen/>
        <w:t>ленное время года: светит да не греет, часто, бывает за тучами, жарко греет и т. п.</w:t>
      </w:r>
    </w:p>
    <w:p w:rsidR="00AB5755" w:rsidRPr="00907B6E" w:rsidRDefault="00AB5755" w:rsidP="00AB5755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Небо. На этой части листа изображено голубое небо с облаками. Дети должны  рассказать,  какое небо чаще всего видят они в то или иное время года: ясное, безоблачное или серое, пасмурное, покрытое тучами и т. п.</w:t>
      </w:r>
    </w:p>
    <w:p w:rsidR="00AB5755" w:rsidRPr="00907B6E" w:rsidRDefault="00AB5755" w:rsidP="00AB5755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Земля. Нарисован клочок земли с травой на  нем. Дети рассказывают о том, как выглядит земля в разное время года: покрыта снегом или сырая от дож</w:t>
      </w:r>
      <w:r w:rsidRPr="00907B6E">
        <w:rPr>
          <w:sz w:val="22"/>
          <w:szCs w:val="22"/>
        </w:rPr>
        <w:softHyphen/>
        <w:t>дя, трава на ней сухая и желтая или на ней появляется первая травка и т. п.</w:t>
      </w:r>
    </w:p>
    <w:p w:rsidR="00AB5755" w:rsidRPr="00907B6E" w:rsidRDefault="00AB5755" w:rsidP="00AB5755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Деревья.   Изображены   2  дерева (можно без листьев). Хвойные деревья лучше не рисовать, так как их внешний вид одинаков во все сезоны. Дети рас</w:t>
      </w:r>
      <w:r w:rsidRPr="00907B6E">
        <w:rPr>
          <w:sz w:val="22"/>
          <w:szCs w:val="22"/>
        </w:rPr>
        <w:softHyphen/>
        <w:t>сказывают о лиственных деревьях в раз</w:t>
      </w:r>
      <w:r w:rsidRPr="00907B6E">
        <w:rPr>
          <w:sz w:val="22"/>
          <w:szCs w:val="22"/>
        </w:rPr>
        <w:softHyphen/>
        <w:t>ное время года: листья на деревьях желтеют и опадают; появляются почки; де</w:t>
      </w:r>
      <w:r w:rsidRPr="00907B6E">
        <w:rPr>
          <w:sz w:val="22"/>
          <w:szCs w:val="22"/>
        </w:rPr>
        <w:softHyphen/>
        <w:t>ревья покрыты яркой зелёной листвой и т. п.</w:t>
      </w:r>
    </w:p>
    <w:p w:rsidR="00AB5755" w:rsidRPr="00907B6E" w:rsidRDefault="00AB5755" w:rsidP="00AB5755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Люди. На этой части схемы символически изображены мужчина и женщи</w:t>
      </w:r>
      <w:r w:rsidRPr="00907B6E">
        <w:rPr>
          <w:sz w:val="22"/>
          <w:szCs w:val="22"/>
        </w:rPr>
        <w:softHyphen/>
        <w:t>на. В верхней части квадрата нарисова</w:t>
      </w:r>
      <w:r w:rsidRPr="00907B6E">
        <w:rPr>
          <w:sz w:val="22"/>
          <w:szCs w:val="22"/>
        </w:rPr>
        <w:softHyphen/>
        <w:t>на вешалка. Это означает, что надо рас</w:t>
      </w:r>
      <w:r w:rsidRPr="00907B6E">
        <w:rPr>
          <w:sz w:val="22"/>
          <w:szCs w:val="22"/>
        </w:rPr>
        <w:softHyphen/>
        <w:t>сказывать об изменениях в одежде лю</w:t>
      </w:r>
      <w:r w:rsidRPr="00907B6E">
        <w:rPr>
          <w:sz w:val="22"/>
          <w:szCs w:val="22"/>
        </w:rPr>
        <w:softHyphen/>
        <w:t>дей и причинах такого явления. Напри</w:t>
      </w:r>
      <w:r w:rsidRPr="00907B6E">
        <w:rPr>
          <w:sz w:val="22"/>
          <w:szCs w:val="22"/>
        </w:rPr>
        <w:softHyphen/>
        <w:t>мер: зимой холодно и люди надевают зимние пальто и шубы, теплые шапки и сапоги, варежки и шарфы и т. п.</w:t>
      </w:r>
    </w:p>
    <w:p w:rsidR="00AB5755" w:rsidRPr="00907B6E" w:rsidRDefault="00AB5755" w:rsidP="00AB5755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Звери. Нарисованы контурно 2 знакомых детям зверя, например заяц и белка. Ребенок рассказывает об измене</w:t>
      </w:r>
      <w:r w:rsidRPr="00907B6E">
        <w:rPr>
          <w:sz w:val="22"/>
          <w:szCs w:val="22"/>
        </w:rPr>
        <w:softHyphen/>
        <w:t>ниях в жизни животных в зависимости от времени года. Например: зверям в лесу не хватает корма, они впадают в спячку; звери запасают корм на зиму, меняют «шубки» и т. п.</w:t>
      </w:r>
    </w:p>
    <w:p w:rsidR="00AB5755" w:rsidRPr="00907B6E" w:rsidRDefault="00AB5755" w:rsidP="00AB5755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Птицы.    Изображены    контурно 2 знакомые детям птицы, например во</w:t>
      </w:r>
      <w:r w:rsidRPr="00907B6E">
        <w:rPr>
          <w:sz w:val="22"/>
          <w:szCs w:val="22"/>
        </w:rPr>
        <w:softHyphen/>
        <w:t>рона и ласточка. Дети отражают в рас</w:t>
      </w:r>
      <w:r w:rsidRPr="00907B6E">
        <w:rPr>
          <w:sz w:val="22"/>
          <w:szCs w:val="22"/>
        </w:rPr>
        <w:softHyphen/>
        <w:t>сказе сезонные изменения в жизни птиц. Например: готовятся к отлету или вьют гнезда, выводят птенцов и т. п.</w:t>
      </w:r>
    </w:p>
    <w:p w:rsidR="00AB5755" w:rsidRPr="00907B6E" w:rsidRDefault="00AB5755" w:rsidP="00907B6E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Занятия детей. В квадрате снеговик, сачок и кораблик. Дети рассказывают, чем они занимаются на улице в то или иное время года: собирают сухие листья, катаются на лыжах, лепят снежную бабу, купаются в реке и т. п.</w:t>
      </w:r>
    </w:p>
    <w:p w:rsidR="00AB5755" w:rsidRPr="00FC0C27" w:rsidRDefault="00AB5755" w:rsidP="00907B6E">
      <w:pPr>
        <w:jc w:val="both"/>
        <w:rPr>
          <w:sz w:val="22"/>
          <w:szCs w:val="22"/>
        </w:rPr>
      </w:pPr>
    </w:p>
    <w:p w:rsidR="00AB5755" w:rsidRPr="00907B6E" w:rsidRDefault="00AB5755" w:rsidP="00AB5755">
      <w:pPr>
        <w:ind w:firstLine="709"/>
        <w:jc w:val="both"/>
        <w:rPr>
          <w:b/>
          <w:sz w:val="22"/>
          <w:szCs w:val="22"/>
        </w:rPr>
      </w:pPr>
      <w:r w:rsidRPr="00907B6E">
        <w:rPr>
          <w:b/>
          <w:sz w:val="22"/>
          <w:szCs w:val="22"/>
        </w:rPr>
        <w:t>Описание животного (птицы).</w:t>
      </w:r>
    </w:p>
    <w:p w:rsidR="00AB5755" w:rsidRPr="00907B6E" w:rsidRDefault="00907B6E" w:rsidP="00AB5755">
      <w:pPr>
        <w:ind w:firstLine="709"/>
        <w:jc w:val="both"/>
        <w:rPr>
          <w:sz w:val="22"/>
          <w:szCs w:val="22"/>
        </w:rPr>
      </w:pPr>
      <w:r w:rsidRPr="00907B6E">
        <w:rPr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39370</wp:posOffset>
            </wp:positionV>
            <wp:extent cx="1590675" cy="1059815"/>
            <wp:effectExtent l="57150" t="38100" r="47625" b="26035"/>
            <wp:wrapSquare wrapText="bothSides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5981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5755" w:rsidRPr="00907B6E">
        <w:rPr>
          <w:sz w:val="22"/>
          <w:szCs w:val="22"/>
        </w:rPr>
        <w:t>Составлению рассказов по этой схеме предшествует подготовительная работа, включающая систематические наблюде</w:t>
      </w:r>
      <w:r w:rsidR="00AB5755" w:rsidRPr="00907B6E">
        <w:rPr>
          <w:sz w:val="22"/>
          <w:szCs w:val="22"/>
        </w:rPr>
        <w:softHyphen/>
        <w:t>ния за животными и птицами, их поведением, повадками, внешним видом.</w:t>
      </w:r>
    </w:p>
    <w:p w:rsidR="00AB5755" w:rsidRPr="00907B6E" w:rsidRDefault="00AB5755" w:rsidP="00AB5755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Окраска. В первом квадрате схемы нарисова</w:t>
      </w:r>
      <w:r w:rsidRPr="00907B6E">
        <w:rPr>
          <w:sz w:val="22"/>
          <w:szCs w:val="22"/>
        </w:rPr>
        <w:softHyphen/>
        <w:t>ны черное, коричневое, зеленое, полосатое цветовые пятна. Важно, чтобы они не имели четкой, узнаваемой детьми фор</w:t>
      </w:r>
      <w:r w:rsidRPr="00907B6E">
        <w:rPr>
          <w:sz w:val="22"/>
          <w:szCs w:val="22"/>
        </w:rPr>
        <w:softHyphen/>
        <w:t>мы, тогда внимание лучше концентри</w:t>
      </w:r>
      <w:r w:rsidRPr="00907B6E">
        <w:rPr>
          <w:sz w:val="22"/>
          <w:szCs w:val="22"/>
        </w:rPr>
        <w:softHyphen/>
        <w:t>руется на цвете и не происходит смешения понятий цвет — форма.</w:t>
      </w:r>
    </w:p>
    <w:p w:rsidR="00AB5755" w:rsidRPr="00907B6E" w:rsidRDefault="00AB5755" w:rsidP="00AB5755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Покров тела. Во втором квадрате наклеены перо, кусочек шерсти, искусственной кожи. Дети рассказывают о том, чем покрыто тело животного (птицы).</w:t>
      </w:r>
    </w:p>
    <w:p w:rsidR="00AB5755" w:rsidRPr="00907B6E" w:rsidRDefault="00AB5755" w:rsidP="00AB5755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Части тела. Изображено животное (птицы), все части которого (туловище, голова, конечности и т.п.) находятся на небольшом расстоянии друг от друга. Детей зара</w:t>
      </w:r>
      <w:r w:rsidRPr="00907B6E">
        <w:rPr>
          <w:sz w:val="22"/>
          <w:szCs w:val="22"/>
        </w:rPr>
        <w:softHyphen/>
        <w:t>нее знакомят с названиями всех частей тела.</w:t>
      </w:r>
    </w:p>
    <w:p w:rsidR="00AB5755" w:rsidRPr="00907B6E" w:rsidRDefault="00AB5755" w:rsidP="00AB5755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Место обитания. На поле схемы изображен дом. Воспитанники рассказывают о месте обитания (ареал обитания, «жилище» животного, например, нора, дупло и т.д.).</w:t>
      </w:r>
    </w:p>
    <w:p w:rsidR="00AB5755" w:rsidRPr="00907B6E" w:rsidRDefault="00AB5755" w:rsidP="00AB5755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Способы передвижения. В пятом квадрате схематично изображены ноги. Ребенок рассказывает о способах передвижения животного, специфике строения конечностей.</w:t>
      </w:r>
    </w:p>
    <w:p w:rsidR="00AB5755" w:rsidRPr="00907B6E" w:rsidRDefault="00AB5755" w:rsidP="00907B6E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Питание. В последнем поле изображена тарелка. Дети рассказывают о типах питания и добывания пищи животного (птицы), кем они являются (хищниками, травоядными), о специфике жизни и внешнего вида животного в связи с типами питания.</w:t>
      </w:r>
    </w:p>
    <w:p w:rsidR="00AB5755" w:rsidRPr="00FC0C27" w:rsidRDefault="00AB5755" w:rsidP="00907B6E">
      <w:pPr>
        <w:jc w:val="both"/>
        <w:rPr>
          <w:b/>
          <w:sz w:val="22"/>
          <w:szCs w:val="22"/>
        </w:rPr>
      </w:pPr>
    </w:p>
    <w:p w:rsidR="00AB5755" w:rsidRPr="00907B6E" w:rsidRDefault="00AB5755" w:rsidP="00AB5755">
      <w:pPr>
        <w:ind w:firstLine="720"/>
        <w:jc w:val="both"/>
        <w:rPr>
          <w:b/>
          <w:sz w:val="22"/>
          <w:szCs w:val="22"/>
        </w:rPr>
      </w:pPr>
      <w:r w:rsidRPr="00907B6E">
        <w:rPr>
          <w:b/>
          <w:sz w:val="22"/>
          <w:szCs w:val="22"/>
        </w:rPr>
        <w:t>«Как на земле появилась жизнь».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Задачи: познакомить детей с историей возникновения жизни на Земле, со способами приспособления древних животных к среде обитания, активизировать речь (бактерии, динозавры, хищники, травоядные).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Ход игры: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Педагог последовательно выкладывает на магнитной доске картинки, иллюстрирующие рассказ о возникновении жизни на Земле.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«Давным-давно, много миллионов лет назад, на нашей планете не было ни одного животного. В это трудно поверить, но почти всю поверхность Земли покрывала вода, и лишь в некоторых местах виднелись островки суши. На Земле было тепло и сыро, как в жаркий день после грозы.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lastRenderedPageBreak/>
        <w:t>Жизнь стала зарождаться в воде. Первыми живыми существами на Земле были бактерии и водоросли. Затем появились далёкие предки медуз, кораллов и червей. Все они были невидимками — маленькими и прозрачными существами. Позже появились и первые рыбы.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Из воды первыми на сушу выбрались водоросли. Волны океана выбрасывали их на берег, и некоторые водоросли привыкли к свету и воздуху и остались жить на суше. Постепенно на земле появились животные: маленькие скорпионы, паучки и сороконожки. За ними вышли кистепёрые рыбы. Эти рыбы умели дышать и в воде, и на суше.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В море у всех животных было много врагов, а на суше только два - воздух и горячее солнце.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5094605</wp:posOffset>
            </wp:positionH>
            <wp:positionV relativeFrom="paragraph">
              <wp:posOffset>535940</wp:posOffset>
            </wp:positionV>
            <wp:extent cx="1343660" cy="1330960"/>
            <wp:effectExtent l="95250" t="76200" r="8890" b="0"/>
            <wp:wrapTight wrapText="bothSides">
              <wp:wrapPolygon edited="0">
                <wp:start x="-1531" y="-1237"/>
                <wp:lineTo x="-612" y="21332"/>
                <wp:lineTo x="21743" y="21332"/>
                <wp:lineTo x="21743" y="309"/>
                <wp:lineTo x="20824" y="-1237"/>
                <wp:lineTo x="-1531" y="-1237"/>
              </wp:wrapPolygon>
            </wp:wrapTight>
            <wp:docPr id="5" name="Рисунок 5" descr="SANY0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NY088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7412" r="9610" b="3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3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prstShdw prst="shdw13" dist="53882" dir="13500000">
                        <a:srgbClr val="808080">
                          <a:alpha val="50000"/>
                        </a:srgbClr>
                      </a:prstShdw>
                    </a:effectLst>
                  </pic:spPr>
                </pic:pic>
              </a:graphicData>
            </a:graphic>
          </wp:anchor>
        </w:drawing>
      </w:r>
      <w:r w:rsidRPr="00907B6E">
        <w:rPr>
          <w:sz w:val="22"/>
          <w:szCs w:val="22"/>
        </w:rPr>
        <w:t>На суше животные научились дышать. Вместо плавников у них появились лапы, на которых стало удобно передвигаться по твердой поверхности. На Земле наступило время гигантских ящеров – динозавров. Черепахи, крокодилы и змеи – потомки этих древних гигантов. Много лет динозавры населяли нашу планету, пока не вымерли от внезапного похолодания.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Среди ящеров были и хищники, такие, как ужасный тираннозавр. Огромные челюсти тираннозавра вооружены сотнями острых как ножи зубов. Бегал он на двух задних ногах. Без особого труда этот ящер мог бы перескочить через слона.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Были и травоядные динозавры. Травоядные ящеры достигали невероятных размеров. Такими гигантами были диплодоки. Но питались они только травой и листьями. Целыми днями бродил диплодок по болотам, нежился в тёплой воде и ел, ел без конца.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Такой необычной была наша планета много лет тому назад».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  <w:r w:rsidRPr="00907B6E">
        <w:rPr>
          <w:sz w:val="22"/>
          <w:szCs w:val="22"/>
        </w:rPr>
        <w:t>Таким образом, использование пособия «Окружающий мир» позволяет систематизировать и закрепить экологические представления детей, создать эмоциональную отзывчивость и бережное отношение к природе, в процессе игры, легко и непринужденно осуществлять экологическое воспитание дошкольников.</w:t>
      </w:r>
    </w:p>
    <w:p w:rsidR="00AB5755" w:rsidRPr="00907B6E" w:rsidRDefault="00AB5755" w:rsidP="00AB5755">
      <w:pPr>
        <w:ind w:firstLine="720"/>
        <w:jc w:val="both"/>
        <w:rPr>
          <w:sz w:val="22"/>
          <w:szCs w:val="22"/>
        </w:rPr>
      </w:pPr>
    </w:p>
    <w:p w:rsidR="00AB5755" w:rsidRPr="00907B6E" w:rsidRDefault="00AB5755" w:rsidP="00AB5755">
      <w:pPr>
        <w:ind w:firstLine="720"/>
        <w:jc w:val="both"/>
        <w:rPr>
          <w:b/>
          <w:sz w:val="22"/>
          <w:szCs w:val="22"/>
        </w:rPr>
      </w:pPr>
      <w:r w:rsidRPr="00907B6E">
        <w:rPr>
          <w:b/>
          <w:sz w:val="22"/>
          <w:szCs w:val="22"/>
        </w:rPr>
        <w:t>Литература</w:t>
      </w:r>
    </w:p>
    <w:p w:rsidR="00AB5755" w:rsidRPr="00907B6E" w:rsidRDefault="00AB5755" w:rsidP="00AB5755">
      <w:pPr>
        <w:numPr>
          <w:ilvl w:val="0"/>
          <w:numId w:val="5"/>
        </w:numPr>
        <w:rPr>
          <w:sz w:val="22"/>
          <w:szCs w:val="22"/>
        </w:rPr>
      </w:pPr>
      <w:r w:rsidRPr="00907B6E">
        <w:rPr>
          <w:sz w:val="22"/>
          <w:szCs w:val="22"/>
        </w:rPr>
        <w:t xml:space="preserve">Золотова Е.И. Знакомим дошкольников с миром животных: Кн. Для воспитателя дет. Сада/ Под ред. Н.Ф. Виноградовой. – 2-е изд., перераб. – М.: просвещение, 1988. </w:t>
      </w:r>
    </w:p>
    <w:p w:rsidR="00AB5755" w:rsidRPr="00907B6E" w:rsidRDefault="00AB5755" w:rsidP="00AB5755">
      <w:pPr>
        <w:numPr>
          <w:ilvl w:val="0"/>
          <w:numId w:val="5"/>
        </w:numPr>
        <w:rPr>
          <w:sz w:val="22"/>
          <w:szCs w:val="22"/>
        </w:rPr>
      </w:pPr>
      <w:r w:rsidRPr="00907B6E">
        <w:rPr>
          <w:sz w:val="22"/>
          <w:szCs w:val="22"/>
        </w:rPr>
        <w:t>Иванова А.И. Программа экологического образования дошкольников «Живая экология» / - Новокузнецк: Изд. ИПК, 1999. – 72с.</w:t>
      </w:r>
    </w:p>
    <w:p w:rsidR="00AB5755" w:rsidRPr="00907B6E" w:rsidRDefault="00AB5755" w:rsidP="00AB5755">
      <w:pPr>
        <w:numPr>
          <w:ilvl w:val="0"/>
          <w:numId w:val="5"/>
        </w:numPr>
        <w:rPr>
          <w:sz w:val="22"/>
          <w:szCs w:val="22"/>
        </w:rPr>
      </w:pPr>
      <w:r w:rsidRPr="00907B6E">
        <w:rPr>
          <w:sz w:val="22"/>
          <w:szCs w:val="22"/>
        </w:rPr>
        <w:t>Иванова А.И. Экологические наблюдения и эксперименты в детском саду: Методическое пособие. – М.: ТЦ Сфера, 2009. – 56с.</w:t>
      </w:r>
    </w:p>
    <w:p w:rsidR="00AB5755" w:rsidRPr="00907B6E" w:rsidRDefault="00AB5755" w:rsidP="00AB5755">
      <w:pPr>
        <w:numPr>
          <w:ilvl w:val="0"/>
          <w:numId w:val="5"/>
        </w:numPr>
        <w:rPr>
          <w:sz w:val="22"/>
          <w:szCs w:val="22"/>
        </w:rPr>
      </w:pPr>
      <w:r w:rsidRPr="00907B6E">
        <w:rPr>
          <w:sz w:val="22"/>
          <w:szCs w:val="22"/>
        </w:rPr>
        <w:t>Как знакомить дошкольников с природой: Пособие для воспитателей дет. Сада/ Л.А. Каменева, А.К. Матвеева, Л.М. Маневцова и др.; Сост. Л.А. Каменева; Под. Ред. П.Г. Саморуковой. – 2-е изд., дороаб. – М.: Просвещение, 1983.</w:t>
      </w:r>
    </w:p>
    <w:p w:rsidR="00AB5755" w:rsidRPr="00907B6E" w:rsidRDefault="00AB5755" w:rsidP="00AB5755">
      <w:pPr>
        <w:rPr>
          <w:sz w:val="22"/>
          <w:szCs w:val="22"/>
        </w:rPr>
      </w:pPr>
    </w:p>
    <w:p w:rsidR="00085AF3" w:rsidRPr="00907B6E" w:rsidRDefault="00085AF3">
      <w:pPr>
        <w:rPr>
          <w:sz w:val="22"/>
          <w:szCs w:val="22"/>
        </w:rPr>
      </w:pPr>
    </w:p>
    <w:sectPr w:rsidR="00085AF3" w:rsidRPr="00907B6E" w:rsidSect="00907B6E">
      <w:footerReference w:type="even" r:id="rId11"/>
      <w:footerReference w:type="default" r:id="rId12"/>
      <w:pgSz w:w="11907" w:h="16840" w:code="9"/>
      <w:pgMar w:top="568" w:right="851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3CA" w:rsidRDefault="003113CA" w:rsidP="00AB43A2">
      <w:r>
        <w:separator/>
      </w:r>
    </w:p>
  </w:endnote>
  <w:endnote w:type="continuationSeparator" w:id="0">
    <w:p w:rsidR="003113CA" w:rsidRDefault="003113CA" w:rsidP="00AB4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C8E" w:rsidRDefault="00210EF1" w:rsidP="00437C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B57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7C8E" w:rsidRDefault="003113C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C8E" w:rsidRPr="00907B6E" w:rsidRDefault="00907B6E" w:rsidP="00437C8E">
    <w:pPr>
      <w:pStyle w:val="a3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 xml:space="preserve"> </w:t>
    </w:r>
  </w:p>
  <w:p w:rsidR="00437C8E" w:rsidRDefault="003113C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3CA" w:rsidRDefault="003113CA" w:rsidP="00AB43A2">
      <w:r>
        <w:separator/>
      </w:r>
    </w:p>
  </w:footnote>
  <w:footnote w:type="continuationSeparator" w:id="0">
    <w:p w:rsidR="003113CA" w:rsidRDefault="003113CA" w:rsidP="00AB43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155C"/>
    <w:multiLevelType w:val="hybridMultilevel"/>
    <w:tmpl w:val="5540F4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E6C30"/>
    <w:multiLevelType w:val="hybridMultilevel"/>
    <w:tmpl w:val="53E04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4850D1"/>
    <w:multiLevelType w:val="hybridMultilevel"/>
    <w:tmpl w:val="2C669A4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9968C9"/>
    <w:multiLevelType w:val="hybridMultilevel"/>
    <w:tmpl w:val="8092F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355A7F"/>
    <w:multiLevelType w:val="hybridMultilevel"/>
    <w:tmpl w:val="2B84B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755"/>
    <w:rsid w:val="00085AF3"/>
    <w:rsid w:val="00210EF1"/>
    <w:rsid w:val="003113CA"/>
    <w:rsid w:val="00907B6E"/>
    <w:rsid w:val="00AB43A2"/>
    <w:rsid w:val="00AB5755"/>
    <w:rsid w:val="00BD7530"/>
    <w:rsid w:val="00FC0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B57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B57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B5755"/>
  </w:style>
  <w:style w:type="paragraph" w:styleId="a6">
    <w:name w:val="Balloon Text"/>
    <w:basedOn w:val="a"/>
    <w:link w:val="a7"/>
    <w:uiPriority w:val="99"/>
    <w:semiHidden/>
    <w:unhideWhenUsed/>
    <w:rsid w:val="00AB57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75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07B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07B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1932</Words>
  <Characters>11013</Characters>
  <Application>Microsoft Office Word</Application>
  <DocSecurity>0</DocSecurity>
  <Lines>91</Lines>
  <Paragraphs>25</Paragraphs>
  <ScaleCrop>false</ScaleCrop>
  <Company>Microsoft</Company>
  <LinksUpToDate>false</LinksUpToDate>
  <CharactersWithSpaces>12920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2012-04-09T14:22:00Z</dcterms:created>
  <dcterms:modified xsi:type="dcterms:W3CDTF">2012-04-09T14:35:00Z</dcterms:modified>
</cp:coreProperties>
</file>