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0" w:rsidRPr="001740D8" w:rsidRDefault="001740D8" w:rsidP="002018E3">
      <w:pPr>
        <w:spacing w:after="0" w:line="240" w:lineRule="auto"/>
        <w:jc w:val="center"/>
        <w:rPr>
          <w:sz w:val="28"/>
          <w:szCs w:val="28"/>
        </w:rPr>
      </w:pPr>
      <w:r w:rsidRPr="001740D8">
        <w:rPr>
          <w:sz w:val="28"/>
          <w:szCs w:val="28"/>
        </w:rPr>
        <w:t>Уважаемые</w:t>
      </w:r>
      <w:r w:rsidR="00A852DB" w:rsidRPr="001740D8">
        <w:rPr>
          <w:sz w:val="28"/>
          <w:szCs w:val="28"/>
        </w:rPr>
        <w:t xml:space="preserve"> родители!</w:t>
      </w:r>
    </w:p>
    <w:p w:rsidR="00A852DB" w:rsidRDefault="00A852DB" w:rsidP="002018E3">
      <w:pPr>
        <w:spacing w:after="0" w:line="240" w:lineRule="auto"/>
      </w:pPr>
      <w:r>
        <w:t xml:space="preserve">Ваш ребенок находится на последней ступеньке перед школой. Мы </w:t>
      </w:r>
      <w:r w:rsidR="002018E3">
        <w:t>советуем</w:t>
      </w:r>
      <w:r>
        <w:t xml:space="preserve"> обращать внимание на словарь ребенка, на то</w:t>
      </w:r>
      <w:r w:rsidR="002018E3">
        <w:t>,</w:t>
      </w:r>
      <w:bookmarkStart w:id="0" w:name="_GoBack"/>
      <w:bookmarkEnd w:id="0"/>
      <w:r>
        <w:t xml:space="preserve"> как включаются в него новые слова. Но теперь вас должны интересовать более углубленные знания ребенка. Ему надо знать такие тонкости, как обозначение словом различных качеств и свойств, да не простых, а передающих оттенки, выраженность, степень, характер.</w:t>
      </w:r>
    </w:p>
    <w:p w:rsidR="00A852DB" w:rsidRDefault="00A852DB" w:rsidP="002018E3">
      <w:pPr>
        <w:spacing w:after="0" w:line="240" w:lineRule="auto"/>
      </w:pPr>
      <w:r>
        <w:t>Проще говоря, речь идет о прилагательных в сравнительной степен</w:t>
      </w:r>
      <w:proofErr w:type="gramStart"/>
      <w:r>
        <w:t>и(</w:t>
      </w:r>
      <w:proofErr w:type="gramEnd"/>
      <w:r>
        <w:t>горячий-горячее, мягкий-мягче), о наречиях ( быстро-медленнее).</w:t>
      </w:r>
    </w:p>
    <w:p w:rsidR="00A852DB" w:rsidRDefault="00A852DB" w:rsidP="002018E3">
      <w:pPr>
        <w:spacing w:after="0" w:line="240" w:lineRule="auto"/>
      </w:pPr>
      <w:r>
        <w:t xml:space="preserve">Вам придется предоставлять ребенку </w:t>
      </w:r>
      <w:r w:rsidR="001740D8">
        <w:t>возможность</w:t>
      </w:r>
      <w:r>
        <w:t xml:space="preserve"> иметь дело с предметами, которые нужно будет описывать по схеме.</w:t>
      </w:r>
    </w:p>
    <w:p w:rsidR="00A852DB" w:rsidRDefault="00A852DB" w:rsidP="002018E3">
      <w:pPr>
        <w:spacing w:after="0" w:line="240" w:lineRule="auto"/>
      </w:pPr>
      <w:r>
        <w:t>Ребенок должен почувствовать многообразие значений слова, его оттенков.</w:t>
      </w:r>
    </w:p>
    <w:p w:rsidR="00A852DB" w:rsidRDefault="00A852DB" w:rsidP="002018E3">
      <w:pPr>
        <w:spacing w:after="0" w:line="240" w:lineRule="auto"/>
      </w:pPr>
      <w:r>
        <w:t>Например:</w:t>
      </w:r>
    </w:p>
    <w:p w:rsidR="00A852DB" w:rsidRDefault="00A852DB" w:rsidP="002018E3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Дайте ребенку задание описать апельсин </w:t>
      </w:r>
      <w:proofErr w:type="gramStart"/>
      <w:r>
        <w:t xml:space="preserve">( </w:t>
      </w:r>
      <w:proofErr w:type="gramEnd"/>
      <w:r>
        <w:t>апельсин-теплый, круглый, упругий, солнечный).</w:t>
      </w:r>
    </w:p>
    <w:p w:rsidR="00A852DB" w:rsidRDefault="00A852DB" w:rsidP="002018E3">
      <w:pPr>
        <w:pStyle w:val="a3"/>
        <w:spacing w:after="0" w:line="240" w:lineRule="auto"/>
        <w:ind w:left="0"/>
      </w:pPr>
      <w:r>
        <w:t>На что похож апельсин?</w:t>
      </w:r>
    </w:p>
    <w:p w:rsidR="00A852DB" w:rsidRDefault="00A852DB" w:rsidP="002018E3">
      <w:pPr>
        <w:pStyle w:val="a3"/>
        <w:spacing w:after="0" w:line="240" w:lineRule="auto"/>
        <w:ind w:left="0"/>
      </w:pPr>
      <w:r>
        <w:t>С чем его модно сравнить?</w:t>
      </w:r>
    </w:p>
    <w:p w:rsidR="00A852DB" w:rsidRDefault="00A852DB" w:rsidP="002018E3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Какая сегодня погода? </w:t>
      </w:r>
      <w:proofErr w:type="gramStart"/>
      <w:r>
        <w:t xml:space="preserve">( </w:t>
      </w:r>
      <w:proofErr w:type="gramEnd"/>
      <w:r>
        <w:t>туманная, холодная, сырая, грустная)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Попробуйте придумать с ребенком рифмы: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«Если мамы дома нет –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Кто сготовит нам ….(обед)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Нужно мамочке помочь –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Помогает маме…(дочь)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Дочь наварит свежих  щей,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В щи положит…(овощей)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Ребенок должен понимать стихи, воспринимать их, а не просто повторять набор слов.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Старайтесь подбирать стихи, соответствующие уровню возможностей маленького человека.</w:t>
      </w:r>
    </w:p>
    <w:p w:rsidR="001740D8" w:rsidRDefault="001740D8" w:rsidP="002018E3">
      <w:pPr>
        <w:pStyle w:val="a3"/>
        <w:spacing w:after="0" w:line="240" w:lineRule="auto"/>
        <w:ind w:left="0"/>
      </w:pPr>
      <w:r>
        <w:t>Слова, постоянно пополняющие словарь ребенка, извлекаются из вашей речи, из окружающей  ситуации, из впечатлений,  из наблюдений ребенка.</w:t>
      </w:r>
      <w:r w:rsidR="000E002C">
        <w:t xml:space="preserve"> </w:t>
      </w:r>
      <w:r>
        <w:t xml:space="preserve">Можно поговорить с ребенком о профессиях. Вашему ребенку уже доступно понимание и усвоение </w:t>
      </w:r>
      <w:r w:rsidR="000E002C">
        <w:t>слов обозначений</w:t>
      </w:r>
      <w:r>
        <w:t>, которые малыш может самостоятельно образовывать. Например: кто ухаживает за лесом? (Лесник)</w:t>
      </w:r>
      <w:r w:rsidR="000E002C">
        <w:t>. Кто ухаживает за садом? (Садовник).</w:t>
      </w:r>
    </w:p>
    <w:p w:rsidR="000E002C" w:rsidRDefault="000E002C" w:rsidP="002018E3">
      <w:pPr>
        <w:pStyle w:val="a3"/>
        <w:spacing w:after="0" w:line="240" w:lineRule="auto"/>
        <w:ind w:left="0"/>
      </w:pPr>
      <w:r>
        <w:t xml:space="preserve">Можно потренировать ребенка в образовании слов при помощи суффиксов: 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proofErr w:type="gramStart"/>
      <w:r>
        <w:t>Рубить-рубщик</w:t>
      </w:r>
      <w:proofErr w:type="gramEnd"/>
      <w:r>
        <w:tab/>
        <w:t>учить -</w:t>
      </w:r>
      <w:r w:rsidR="002018E3">
        <w:t xml:space="preserve"> </w:t>
      </w:r>
      <w:r>
        <w:t>учитель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r>
        <w:t>Гриб-грибник</w:t>
      </w:r>
      <w:r>
        <w:tab/>
        <w:t>мясо-мясник.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Ваш ребенок понимает и использует в речи сложные предлоги « </w:t>
      </w:r>
      <w:proofErr w:type="gramStart"/>
      <w:r>
        <w:t>из-за</w:t>
      </w:r>
      <w:proofErr w:type="gramEnd"/>
      <w:r>
        <w:t>, из-под». Выполнение сложных инструкций, которые вы даете, будет здесь подспорьем</w:t>
      </w:r>
      <w:proofErr w:type="gramStart"/>
      <w:r>
        <w:t xml:space="preserve"> :</w:t>
      </w:r>
      <w:proofErr w:type="gramEnd"/>
      <w:r>
        <w:t xml:space="preserve"> « Достань карандаш из-под кни</w:t>
      </w:r>
      <w:r w:rsidR="002018E3">
        <w:t>ги. Вынь картинку из-за зеркала</w:t>
      </w:r>
      <w:r>
        <w:t>» или «</w:t>
      </w:r>
      <w:r w:rsidR="002018E3">
        <w:t>Откуда я достала ручку</w:t>
      </w:r>
      <w:proofErr w:type="gramStart"/>
      <w:r w:rsidR="002018E3">
        <w:t xml:space="preserve">?. </w:t>
      </w:r>
      <w:proofErr w:type="gramEnd"/>
      <w:r w:rsidR="002018E3">
        <w:t>Откуда я вытащила ручку?»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Очень важно, чтобы ребенок хорошо понимал, что вы  от него хотите, тогда при выполнении действий или во время ответов слова быстрее переходят из пассивного запаса </w:t>
      </w:r>
      <w:proofErr w:type="gramStart"/>
      <w:r>
        <w:t>в</w:t>
      </w:r>
      <w:proofErr w:type="gramEnd"/>
      <w:r>
        <w:t xml:space="preserve"> активный.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r>
        <w:t>Ребёнку нужно  видеть, воспринимать предмет или явление для того</w:t>
      </w:r>
      <w:proofErr w:type="gramStart"/>
      <w:r>
        <w:t xml:space="preserve"> ,</w:t>
      </w:r>
      <w:proofErr w:type="gramEnd"/>
      <w:r>
        <w:t xml:space="preserve"> чтобы обозначающее его слово вошло в речь.</w:t>
      </w:r>
    </w:p>
    <w:p w:rsidR="000E002C" w:rsidRDefault="000E002C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Ребенок должен сам наблюдать и делать вывод об </w:t>
      </w:r>
      <w:proofErr w:type="gramStart"/>
      <w:r>
        <w:t>увиденном</w:t>
      </w:r>
      <w:proofErr w:type="gramEnd"/>
      <w:r>
        <w:t>. Вы старайтесь помочь и закрепить знания об окружающем</w:t>
      </w:r>
      <w:proofErr w:type="gramStart"/>
      <w:r>
        <w:t>.</w:t>
      </w:r>
      <w:proofErr w:type="gramEnd"/>
      <w:r>
        <w:t xml:space="preserve"> Очень </w:t>
      </w:r>
      <w:r w:rsidR="002018E3">
        <w:t>хорошо</w:t>
      </w:r>
      <w:r>
        <w:t xml:space="preserve"> развивает игра «Подбери слово»:</w:t>
      </w:r>
    </w:p>
    <w:p w:rsidR="000E002C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>Щука плавает, а снегирь…. (летает)</w:t>
      </w:r>
    </w:p>
    <w:p w:rsidR="00176586" w:rsidRDefault="002018E3" w:rsidP="002018E3">
      <w:pPr>
        <w:pStyle w:val="a3"/>
        <w:tabs>
          <w:tab w:val="left" w:pos="4170"/>
        </w:tabs>
        <w:spacing w:after="0" w:line="240" w:lineRule="auto"/>
        <w:ind w:left="0"/>
      </w:pPr>
      <w:r>
        <w:t>Гусеница полза</w:t>
      </w:r>
      <w:r w:rsidR="00176586">
        <w:t>ет. А заяц</w:t>
      </w:r>
      <w:proofErr w:type="gramStart"/>
      <w:r w:rsidR="00176586">
        <w:t>..(</w:t>
      </w:r>
      <w:proofErr w:type="gramEnd"/>
      <w:r w:rsidR="00176586">
        <w:t>бегает)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Журавль </w:t>
      </w:r>
      <w:proofErr w:type="spellStart"/>
      <w:r>
        <w:t>курлыкает</w:t>
      </w:r>
      <w:proofErr w:type="spellEnd"/>
      <w:r>
        <w:t>, а ворона</w:t>
      </w:r>
      <w:proofErr w:type="gramStart"/>
      <w:r>
        <w:t>..(</w:t>
      </w:r>
      <w:proofErr w:type="gramEnd"/>
      <w:r>
        <w:t>каркает)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Ребенку  нравится применять в своей речи новые слова. Словообразование – великая вещь, и если оно происходит правильно, языковые (а не только речевые) </w:t>
      </w:r>
      <w:r w:rsidR="002018E3">
        <w:t>возможности</w:t>
      </w:r>
      <w:r>
        <w:t xml:space="preserve"> маленького человека растут стремительно. 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Как же нужно образовывать слова? 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>«Посмотри, вот у нас стоит большой</w:t>
      </w:r>
      <w:r w:rsidRPr="00176586">
        <w:rPr>
          <w:u w:val="single"/>
        </w:rPr>
        <w:t xml:space="preserve"> стол</w:t>
      </w:r>
      <w:r>
        <w:rPr>
          <w:u w:val="single"/>
        </w:rPr>
        <w:t xml:space="preserve">, </w:t>
      </w:r>
      <w:r w:rsidRPr="00176586">
        <w:t xml:space="preserve">на нем стоит ваза. А вот там, около дивана, маленький </w:t>
      </w:r>
      <w:r>
        <w:rPr>
          <w:u w:val="single"/>
        </w:rPr>
        <w:t xml:space="preserve">столик. </w:t>
      </w:r>
      <w:r w:rsidRPr="00176586">
        <w:t>Что на нем стоит?»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>Задайте вопросы к месту и не слишком много за один раз.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Не надо объявлять ребенку задание, просто вовлеките </w:t>
      </w:r>
      <w:r w:rsidR="002018E3">
        <w:t>его,</w:t>
      </w:r>
      <w:r>
        <w:t xml:space="preserve"> а ясный ему и естественный диалог.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lastRenderedPageBreak/>
        <w:t>На картинке изображены дети, что они делают?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  <w:r>
        <w:t>Ставьте ребенка в условия, когда необходимо думать, придумывать, воображать и облекать это в слова.</w:t>
      </w:r>
    </w:p>
    <w:p w:rsidR="00176586" w:rsidRDefault="00CF0404" w:rsidP="002018E3">
      <w:pPr>
        <w:pStyle w:val="a3"/>
        <w:tabs>
          <w:tab w:val="left" w:pos="4170"/>
        </w:tabs>
        <w:spacing w:after="0" w:line="240" w:lineRule="auto"/>
        <w:ind w:left="0"/>
      </w:pPr>
      <w:r>
        <w:t>Игра» Объясни наоборот»</w:t>
      </w:r>
    </w:p>
    <w:p w:rsidR="00CF0404" w:rsidRDefault="00CF0404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Вы сообщаете короткую информацию о слове, а ребенок его узнает и называет: «Сумка для школьных </w:t>
      </w:r>
      <w:r w:rsidR="00D513A3">
        <w:t>принадлежностей</w:t>
      </w:r>
      <w:r>
        <w:t xml:space="preserve"> (</w:t>
      </w:r>
      <w:r w:rsidR="00D513A3">
        <w:t>портфель, ранец</w:t>
      </w:r>
      <w:r>
        <w:t>)</w:t>
      </w:r>
      <w:r w:rsidR="00D513A3">
        <w:t>».</w:t>
      </w:r>
    </w:p>
    <w:p w:rsidR="00D513A3" w:rsidRDefault="00D513A3" w:rsidP="002018E3">
      <w:pPr>
        <w:pStyle w:val="a3"/>
        <w:tabs>
          <w:tab w:val="left" w:pos="4170"/>
        </w:tabs>
        <w:spacing w:after="0" w:line="240" w:lineRule="auto"/>
        <w:ind w:left="0"/>
      </w:pPr>
      <w:r>
        <w:t xml:space="preserve">Несмотря на то, что словарный запас вашего ребенка постоянно увеличивается, далеко не все ясно и </w:t>
      </w:r>
      <w:r w:rsidR="002018E3">
        <w:t>понятно,</w:t>
      </w:r>
      <w:r>
        <w:t xml:space="preserve"> а речи окружающих людей. Ребенка интересуют узкие, отдельные темы, особенности. Много слов появляется именно потому. Что ребенок учится составлять части, детали, компоненты, то есть интересуется не только общим названием. Но и тем, из чего, из каких частей состоит предмет или явление.</w:t>
      </w:r>
    </w:p>
    <w:p w:rsidR="00D513A3" w:rsidRDefault="00D513A3" w:rsidP="002018E3">
      <w:pPr>
        <w:pStyle w:val="a3"/>
        <w:tabs>
          <w:tab w:val="left" w:pos="4170"/>
        </w:tabs>
        <w:spacing w:after="0" w:line="240" w:lineRule="auto"/>
        <w:ind w:left="0"/>
      </w:pPr>
      <w:proofErr w:type="gramStart"/>
      <w:r>
        <w:t>Приготовьте такие игры, где нужно к одной картине, изображающей предмет, подобрать картинки, изображающие отдельные части предмета: дом (крыша, стена, дверь, окно, труба).</w:t>
      </w:r>
      <w:proofErr w:type="gramEnd"/>
    </w:p>
    <w:p w:rsidR="00D513A3" w:rsidRDefault="00D513A3" w:rsidP="002018E3">
      <w:pPr>
        <w:pStyle w:val="a3"/>
        <w:tabs>
          <w:tab w:val="left" w:pos="4170"/>
        </w:tabs>
        <w:spacing w:after="0" w:line="240" w:lineRule="auto"/>
        <w:ind w:left="0"/>
      </w:pPr>
      <w:r>
        <w:t>Свободно пользоваться словами, не затрудняясь в выборе нужного слова или выражения – вот чему вы сейчас учите своего ребенка.</w:t>
      </w:r>
    </w:p>
    <w:p w:rsidR="00D513A3" w:rsidRDefault="00D513A3" w:rsidP="002018E3">
      <w:pPr>
        <w:pStyle w:val="a3"/>
        <w:tabs>
          <w:tab w:val="left" w:pos="4170"/>
        </w:tabs>
        <w:spacing w:after="0" w:line="240" w:lineRule="auto"/>
        <w:ind w:left="0"/>
      </w:pPr>
      <w:r>
        <w:t>Попробуйте игру в антонимы (подбор слов, противоположных по  значению): злой</w:t>
      </w:r>
      <w:r w:rsidR="002018E3">
        <w:t xml:space="preserve"> </w:t>
      </w:r>
      <w:r>
        <w:t xml:space="preserve"> </w:t>
      </w:r>
      <w:r w:rsidR="002018E3">
        <w:t>- д</w:t>
      </w:r>
      <w:r>
        <w:t>обрый, рвать – скреплять и т.д.</w:t>
      </w:r>
    </w:p>
    <w:p w:rsidR="00D513A3" w:rsidRDefault="00D513A3" w:rsidP="002018E3">
      <w:pPr>
        <w:pStyle w:val="a3"/>
        <w:tabs>
          <w:tab w:val="left" w:pos="4170"/>
        </w:tabs>
        <w:spacing w:after="0" w:line="240" w:lineRule="auto"/>
        <w:ind w:left="0"/>
        <w:rPr>
          <w:u w:val="single"/>
        </w:rPr>
      </w:pPr>
      <w:r>
        <w:t xml:space="preserve">Включайте в </w:t>
      </w:r>
      <w:r w:rsidR="002018E3">
        <w:t>игру все части речи, не только при</w:t>
      </w:r>
      <w:r>
        <w:t>лагательные, глаголы и существительные, но и наречия</w:t>
      </w:r>
      <w:r w:rsidR="002018E3">
        <w:t>:</w:t>
      </w:r>
      <w:r>
        <w:t xml:space="preserve"> «Летом жарко, а зимой -….(холодно»).</w:t>
      </w:r>
    </w:p>
    <w:p w:rsidR="00176586" w:rsidRDefault="00176586" w:rsidP="002018E3">
      <w:pPr>
        <w:pStyle w:val="a3"/>
        <w:tabs>
          <w:tab w:val="left" w:pos="4170"/>
        </w:tabs>
        <w:spacing w:after="0" w:line="240" w:lineRule="auto"/>
        <w:ind w:left="0"/>
      </w:pPr>
    </w:p>
    <w:sectPr w:rsidR="0017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8C0"/>
    <w:multiLevelType w:val="hybridMultilevel"/>
    <w:tmpl w:val="784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29"/>
    <w:rsid w:val="000E002C"/>
    <w:rsid w:val="001740D8"/>
    <w:rsid w:val="00176586"/>
    <w:rsid w:val="002018E3"/>
    <w:rsid w:val="004D6329"/>
    <w:rsid w:val="008560D0"/>
    <w:rsid w:val="00A852DB"/>
    <w:rsid w:val="00CF0404"/>
    <w:rsid w:val="00D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2013-01-10T10:44:00Z</dcterms:created>
  <dcterms:modified xsi:type="dcterms:W3CDTF">2013-01-10T11:51:00Z</dcterms:modified>
</cp:coreProperties>
</file>