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FA" w:rsidRPr="009A0F9B" w:rsidRDefault="006C71FA" w:rsidP="006C71FA">
      <w:pPr>
        <w:tabs>
          <w:tab w:val="left" w:pos="69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коллектив</w:t>
      </w:r>
      <w:r w:rsidRPr="009A0F9B">
        <w:rPr>
          <w:b/>
          <w:sz w:val="28"/>
          <w:szCs w:val="28"/>
        </w:rPr>
        <w:t>, его специфики, этапов  становления и развития.</w:t>
      </w:r>
    </w:p>
    <w:p w:rsidR="006C71FA" w:rsidRDefault="006C71FA" w:rsidP="006C71FA">
      <w:pPr>
        <w:tabs>
          <w:tab w:val="left" w:pos="6945"/>
        </w:tabs>
        <w:spacing w:line="360" w:lineRule="auto"/>
        <w:ind w:left="-180"/>
        <w:jc w:val="both"/>
        <w:rPr>
          <w:sz w:val="28"/>
          <w:szCs w:val="28"/>
        </w:rPr>
      </w:pP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развития детского коллектива и личности изучается педагогами на протяжении длительного времени. В различных источниках даётся различные определения детского коллектива, но мы рассмотрим следующее понятие.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E6459">
        <w:rPr>
          <w:b/>
          <w:i/>
          <w:sz w:val="28"/>
          <w:szCs w:val="28"/>
        </w:rPr>
        <w:t>Детский коллектив</w:t>
      </w:r>
      <w:r>
        <w:rPr>
          <w:sz w:val="28"/>
          <w:szCs w:val="28"/>
        </w:rPr>
        <w:t xml:space="preserve"> – это группа детей, в которой создаётся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её члена.</w:t>
      </w:r>
    </w:p>
    <w:p w:rsidR="006C71FA" w:rsidRPr="000F28E2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понятия «коллектив» нельзя обойтись без описания понятия личности, данного в педагогическом словаре  </w:t>
      </w: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Т.М.</w:t>
      </w:r>
    </w:p>
    <w:p w:rsidR="006C71FA" w:rsidRPr="000F28E2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Личность </w:t>
      </w:r>
      <w:r>
        <w:rPr>
          <w:sz w:val="28"/>
          <w:szCs w:val="28"/>
        </w:rPr>
        <w:t>– 1) индивид, как субъект социальных отношений и сознательной деятельности;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2) определённое системное качество индивида, формирующееся в совместной деятельности и общении.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педагогике выделяют следующие признаки коллектива: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1) сознательный характер объединения людей;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2) единство общих и личных целей членов коллектива;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3) относительная устойчивость и длительность функционирования;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4) чётко организационная структура внешних и внутренних связей и взаимоотношений;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5) наличие органов самоуправления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6) общепринятые нормы поведения и общие ценностные ориентации;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7) благоприятный климат в коллективе;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8) сплочённость;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9) коллективная деятельность, единый результат, достижение усилиями каждого члена коллектива;</w:t>
      </w:r>
    </w:p>
    <w:p w:rsidR="006C71FA" w:rsidRDefault="006C71FA" w:rsidP="006C71FA">
      <w:pPr>
        <w:tabs>
          <w:tab w:val="left" w:pos="540"/>
        </w:tabs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вышеперечисленных признаков, можно сформулировать функции коллектива:</w:t>
      </w:r>
    </w:p>
    <w:p w:rsidR="006C71FA" w:rsidRDefault="006C71FA" w:rsidP="006C71FA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регулятивная</w:t>
      </w:r>
      <w:proofErr w:type="gramEnd"/>
      <w:r>
        <w:rPr>
          <w:sz w:val="28"/>
          <w:szCs w:val="28"/>
        </w:rPr>
        <w:t xml:space="preserve"> – заключается в  пропаганде определённых нравственных и социальных установок.</w:t>
      </w:r>
    </w:p>
    <w:p w:rsidR="006C71FA" w:rsidRDefault="006C71FA" w:rsidP="006C71FA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– коллектив – это основная форма организации детской жизнедеятельности.</w:t>
      </w:r>
    </w:p>
    <w:p w:rsidR="006C71FA" w:rsidRDefault="006C71FA" w:rsidP="006C71FA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консолидационная (объединяющая) – данная форма организации служит для сплочения, объединения детей.</w:t>
      </w:r>
    </w:p>
    <w:p w:rsidR="006C71FA" w:rsidRDefault="006C71FA" w:rsidP="006C71FA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стимулирующая</w:t>
      </w:r>
      <w:proofErr w:type="gramEnd"/>
      <w:r>
        <w:rPr>
          <w:sz w:val="28"/>
          <w:szCs w:val="28"/>
        </w:rPr>
        <w:t xml:space="preserve"> - побуждение личности к нравственно-ценной деятельности и торможению негативных намерений и поступков.</w:t>
      </w:r>
    </w:p>
    <w:p w:rsidR="006C71FA" w:rsidRDefault="006C71FA" w:rsidP="006C71FA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– целенаправленное воздействие на каждую личность членами коллектива и воспитателем, формирующее взаимодействие.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Специфика детского коллектива состоит в том, что коллективные взаимоотношения между детьми носят неустойчивый характер. У детей дошкольного возраста стремление к совместной деятельности с другими детьми складывается постепенно. Если в младшем школьном возрасте ребёнок чаще предпочитает индивидуальные игры, то в среднем дошкольном возрасте (на пятом году жизни) преобладающей является игра «рядом» или «механическое взаимодействие». И только в старшем дошкольном возрасте преобладающим мотивом для объединения в игре становится мотив интереса к партнёру по игре или личным качествам другого ребёнка. По мнению многих исследователей, коллективное взаимодействие формируется в игре, а не только  в совместной деятельности. Коллективные взаимодействия представляют собой комплекс различных взаимоотношений: межличностных,  деловых, ролевых.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исследованиях </w:t>
      </w:r>
      <w:proofErr w:type="gramStart"/>
      <w:r>
        <w:rPr>
          <w:sz w:val="28"/>
          <w:szCs w:val="28"/>
        </w:rPr>
        <w:t>Усовой</w:t>
      </w:r>
      <w:proofErr w:type="gramEnd"/>
      <w:r>
        <w:rPr>
          <w:sz w:val="28"/>
          <w:szCs w:val="28"/>
        </w:rPr>
        <w:t xml:space="preserve"> выделены 4 этапа становления детского сообщества.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 детского сообщества:</w:t>
      </w:r>
    </w:p>
    <w:p w:rsidR="006C71FA" w:rsidRDefault="006C71FA" w:rsidP="006C71FA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возникают первые, легко распадающиеся объединения детей. Объединяющим началом является воспитатель. Тяготение к сверстникам возникает на основе симпатии к ним.</w:t>
      </w:r>
    </w:p>
    <w:p w:rsidR="006C71FA" w:rsidRDefault="006C71FA" w:rsidP="006C71FA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более устойчивое объединение на основе совпадения интересов (вид игры, деятельности); впервые появляются дети-организаторы.</w:t>
      </w:r>
    </w:p>
    <w:p w:rsidR="006C71FA" w:rsidRDefault="006C71FA" w:rsidP="006C71FA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интерес друг к другу и первые избирательные дружеские связи. Важным мотивом для объединения может быть деловой мотив или личностный.</w:t>
      </w:r>
    </w:p>
    <w:p w:rsidR="006C71FA" w:rsidRDefault="006C71FA" w:rsidP="006C71FA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внутри детского сообщества таких отношений, когда каждый чувствует себя участником общего дела. В этом возрасте появляется самоконтроль, способность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Потапенко</w:t>
      </w:r>
      <w:proofErr w:type="spellEnd"/>
      <w:r>
        <w:rPr>
          <w:sz w:val="28"/>
          <w:szCs w:val="28"/>
        </w:rPr>
        <w:t xml:space="preserve"> в 90 гг. рассмотрел появление у ребёнка коллективистической направленности личности, которая отражает способность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поведения, сориентирована на окружающих детей, учёт их желаний, интересов и одновременное удовлетворение собственных интересов.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влиянии коллектива на формирование личности и о влиянии личности на коллектив учёные спорят давно, но однозначного мнения на этот вопрос нет. Рассмотрим общие положительные и отрицательные стороны влияния коллектива на личность.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стороны: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ребёнок учится жить, общаться в социуме.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способствует формированию взглядов и убеждений.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способствует проявлению и развитию различного рода способностей.</w:t>
      </w:r>
    </w:p>
    <w:p w:rsidR="006C71FA" w:rsidRDefault="006C71FA" w:rsidP="006C71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стороны:</w:t>
      </w:r>
    </w:p>
    <w:p w:rsidR="006C71FA" w:rsidRDefault="006C71FA" w:rsidP="006C71FA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ограничивается возможность индивидуального развития ребёнка.</w:t>
      </w:r>
    </w:p>
    <w:p w:rsidR="006C71FA" w:rsidRDefault="006C71FA" w:rsidP="006C71FA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коллектив «навязывает» мнения, убеждения по каким-либо вопросам.</w:t>
      </w:r>
    </w:p>
    <w:p w:rsidR="006C71FA" w:rsidRDefault="006C71FA" w:rsidP="006C71FA">
      <w:pPr>
        <w:tabs>
          <w:tab w:val="left" w:pos="5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влияние личности на развитие коллектива состоит в том, что каждая личность привносит в коллектив что-то новое: мнения, правила, суждения, которые способствуют изменению  и развитию коллектива в целом.</w:t>
      </w:r>
    </w:p>
    <w:p w:rsidR="00B27346" w:rsidRDefault="00B27346"/>
    <w:sectPr w:rsidR="00B27346" w:rsidSect="00B2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1A26"/>
    <w:multiLevelType w:val="hybridMultilevel"/>
    <w:tmpl w:val="3536A76E"/>
    <w:lvl w:ilvl="0" w:tplc="8848BF2A">
      <w:start w:val="9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60B37DBB"/>
    <w:multiLevelType w:val="hybridMultilevel"/>
    <w:tmpl w:val="45507FD8"/>
    <w:lvl w:ilvl="0" w:tplc="B62674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F73D7"/>
    <w:multiLevelType w:val="hybridMultilevel"/>
    <w:tmpl w:val="A1F01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FA"/>
    <w:rsid w:val="006C71FA"/>
    <w:rsid w:val="00B2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2014-01-18T08:49:00Z</dcterms:created>
  <dcterms:modified xsi:type="dcterms:W3CDTF">2014-01-18T08:52:00Z</dcterms:modified>
</cp:coreProperties>
</file>