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83" w:rsidRDefault="00880F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4pt;margin-top:29.5pt;width:594pt;height:555.7pt;z-index:251658240" filled="f" stroked="f">
            <v:textbox>
              <w:txbxContent>
                <w:p w:rsidR="000A7DC0" w:rsidRPr="000A7DC0" w:rsidRDefault="000A7DC0" w:rsidP="000A7DC0">
                  <w:pPr>
                    <w:pStyle w:val="a6"/>
                    <w:ind w:firstLine="708"/>
                    <w:jc w:val="center"/>
                    <w:rPr>
                      <w:b/>
                      <w:color w:val="7030A0"/>
                      <w:sz w:val="44"/>
                      <w:szCs w:val="4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44"/>
                    </w:rPr>
                    <w:t>Учим ребенка правильно дышать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>Мы дышим без остановки: вдох - выдох, вдох - выдох. Кислород, который мы вдыхаем, необходим для питания каждой клеточки нашего организма, поэтому от правильного дыхания во многом зависит здоровье человека, его физическая и умственная деятельность.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Совершенное дыхание приобретается. Ребенка необходимо как можно раньше научить дышать правильно.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Как п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 xml:space="preserve">роверить правильность дыхания. 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>Попросите ребенка подышать через нос на зеркало, сначала одной ноздрей, потом другой. Пятно большое - значит, дыхание хорошее. Пятно - маленькое, дыхание слабое</w:t>
                  </w:r>
                  <w:r w:rsidRPr="000A7D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>На начальных этапах работы по развитию речевого дыхания следует использовать игровые упражнения, не связанные непосредственно с этим видом дыхания. Сначала нужно научить малыша совершать достаточно сильный, длительный и, вместе с этим, экономный выдох. Приведем несколько примеров таким игровых упражнений.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 xml:space="preserve">Игры-упражнения, способствующие развитию силы и длительности выдоха: </w:t>
                  </w:r>
                  <w:proofErr w:type="gramStart"/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«Греем ручки» (выдыхание струи воздуха на ладони), «Снежинки» (сдувание со стола комочков ваты), «Листья падают и кружатся» (сдувание вырезанных из тонкой цветной бумаги листьев деревьев), «Цветной фонтанчик» (</w:t>
                  </w:r>
                  <w:proofErr w:type="spellStart"/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поддувание</w:t>
                  </w:r>
                  <w:proofErr w:type="spellEnd"/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 xml:space="preserve"> дождика, прикрепленного к палочке), «Свечка» (задувание свечи), «Ветряная мельница» (вращение ветряных игрушек), «Лети, лети, лепесток» (приведение в движение изготовленного из цветной бумаг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и «</w:t>
                  </w:r>
                  <w:proofErr w:type="spellStart"/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цветика-семицветика</w:t>
                  </w:r>
                  <w:proofErr w:type="spellEnd"/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») и т.д.</w:t>
                  </w:r>
                  <w:proofErr w:type="gramEnd"/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 xml:space="preserve">Игры-упражнения, направленные на развитие способности осуществлять плавный выдох и регулировать его силу: пускание мыльных пузырей, </w:t>
                  </w:r>
                  <w:proofErr w:type="spellStart"/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>поддувание</w:t>
                  </w:r>
                  <w:proofErr w:type="spellEnd"/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 xml:space="preserve"> плавающих в воде бумажных корабликов, </w:t>
                  </w:r>
                  <w:proofErr w:type="spellStart"/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>поддувание</w:t>
                  </w:r>
                  <w:proofErr w:type="spellEnd"/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 xml:space="preserve"> бумажных фигурок и др.</w:t>
                  </w:r>
                </w:p>
                <w:p w:rsidR="00880F4C" w:rsidRPr="000A7DC0" w:rsidRDefault="00880F4C" w:rsidP="000A7DC0">
                  <w:pPr>
                    <w:pStyle w:val="a6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 xml:space="preserve">После подготовительного периода, направленного на развитие физиологического дыхания, следует постепенно переходить к развитию собственно речевого дыхания. На данном этапе целесообразно использовать не только упражнения, направленные </w:t>
                  </w:r>
                  <w:proofErr w:type="gramStart"/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>на</w:t>
                  </w:r>
                  <w:proofErr w:type="gramEnd"/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 xml:space="preserve"> развитее </w:t>
                  </w:r>
                  <w:proofErr w:type="gramStart"/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>правильного</w:t>
                  </w:r>
                  <w:proofErr w:type="gramEnd"/>
                  <w:r w:rsidRPr="000A7DC0">
                    <w:rPr>
                      <w:rFonts w:ascii="Times New Roman" w:hAnsi="Times New Roman" w:cs="Times New Roman"/>
                      <w:b/>
                      <w:color w:val="FF66FF"/>
                      <w:sz w:val="24"/>
                      <w:szCs w:val="24"/>
                    </w:rPr>
                    <w:t xml:space="preserve"> выдоха и вдоха, но и вводить задания с воспроизведением речевого материала. Вот несколько примеров.</w:t>
                  </w:r>
                </w:p>
                <w:p w:rsidR="00880F4C" w:rsidRPr="000A7DC0" w:rsidRDefault="00880F4C" w:rsidP="000A7DC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 xml:space="preserve">• Длительное протяжное произнесение гласных звуков: «Кукла Катя хочет спать» (А-а-а), «Дует сильный ветер» 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(У-у-у) и др.</w:t>
                  </w:r>
                </w:p>
                <w:p w:rsidR="00880F4C" w:rsidRPr="000A7DC0" w:rsidRDefault="00880F4C" w:rsidP="000A7DC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 xml:space="preserve">• Многократное повторение слогов на одном выдохе: «Дождик капает по крыше» («Па-па-па»), «Зайка прыгает» («Оп-оп-оп»), «Мишка 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топает» («Топ-топ-топ») и т.д.;</w:t>
                  </w:r>
                </w:p>
                <w:p w:rsidR="00880F4C" w:rsidRPr="000A7DC0" w:rsidRDefault="00880F4C" w:rsidP="000A7DC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• Произнесение на одном выдохе слов и фраз с использованием приема наращивания: «Ветер. Дует ветер. Дует сильный ветер. Д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ует сильный и холодный ветер</w:t>
                  </w:r>
                  <w:proofErr w:type="gramStart"/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.»;</w:t>
                  </w:r>
                </w:p>
                <w:p w:rsidR="00880F4C" w:rsidRPr="000A7DC0" w:rsidRDefault="00880F4C" w:rsidP="000A7DC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proofErr w:type="gramEnd"/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• Проговариван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 xml:space="preserve">ие скороговорок и </w:t>
                  </w:r>
                  <w:proofErr w:type="spellStart"/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чистоговорок</w:t>
                  </w:r>
                  <w:proofErr w:type="spellEnd"/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;</w:t>
                  </w:r>
                </w:p>
                <w:p w:rsidR="00880F4C" w:rsidRPr="000A7DC0" w:rsidRDefault="00880F4C" w:rsidP="000A7DC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• Выра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CC0099"/>
                      <w:sz w:val="24"/>
                      <w:szCs w:val="24"/>
                    </w:rPr>
                    <w:t>зительное чтение стихотворений.</w:t>
                  </w:r>
                </w:p>
                <w:p w:rsidR="000A7DC0" w:rsidRPr="000A7DC0" w:rsidRDefault="00880F4C" w:rsidP="000A7DC0">
                  <w:pPr>
                    <w:pStyle w:val="a6"/>
                    <w:jc w:val="both"/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>Контролируя правильность речевого дыхания малыша, следует обращать внимание на то, чтобы он не делал слишком большой вдох и не «выжимал» из себя воздух д</w:t>
                  </w:r>
                  <w:r w:rsidR="000A7DC0" w:rsidRPr="000A7DC0">
                    <w:rPr>
                      <w:rFonts w:ascii="Times New Roman" w:hAnsi="Times New Roman" w:cs="Times New Roman"/>
                      <w:b/>
                      <w:color w:val="9966FF"/>
                      <w:sz w:val="24"/>
                      <w:szCs w:val="24"/>
                    </w:rPr>
                    <w:t>о конца (не начинал задыхаться).</w:t>
                  </w:r>
                </w:p>
                <w:p w:rsidR="00880F4C" w:rsidRPr="000A7DC0" w:rsidRDefault="00880F4C" w:rsidP="000A7DC0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</w:pPr>
                  <w:r w:rsidRPr="000A7DC0"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szCs w:val="24"/>
                    </w:rPr>
                    <w:t>Играйте и развивайте!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0572750" cy="7562850"/>
            <wp:effectExtent l="19050" t="0" r="0" b="0"/>
            <wp:docPr id="1" name="Рисунок 1" descr="C:\Users\Дима\Desktop\ramka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ramka2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789" cy="757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683" w:rsidSect="00880F4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E43"/>
    <w:multiLevelType w:val="hybridMultilevel"/>
    <w:tmpl w:val="B26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F4C"/>
    <w:rsid w:val="000A7DC0"/>
    <w:rsid w:val="00880F4C"/>
    <w:rsid w:val="00EB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F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F4C"/>
    <w:pPr>
      <w:ind w:left="720"/>
      <w:contextualSpacing/>
    </w:pPr>
  </w:style>
  <w:style w:type="paragraph" w:styleId="a6">
    <w:name w:val="No Spacing"/>
    <w:uiPriority w:val="1"/>
    <w:qFormat/>
    <w:rsid w:val="00880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2012-10-14T08:20:00Z</dcterms:created>
  <dcterms:modified xsi:type="dcterms:W3CDTF">2012-10-14T08:39:00Z</dcterms:modified>
</cp:coreProperties>
</file>