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Воробушки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быстроты, ловкости.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"Воробушки"-дети сидят в одном из углов комнаты и "спят". Взрослый поет, а дети двигаются в такт песенке: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 гнезде воробушки живут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И утром все встают.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"Чирик-чик-чик,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Чирик-чик-чик" -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Так весело поют.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("Воробушки" встают, машут "крылышками", "чирикают".)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Довольно в гнездышке сидеть,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Пора на солнышко лететь.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 Чирик-чик-чик, Чирик-чик-чик" -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И крылышки согреть.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("Вылетают" из угла комнаты, кружатся, "чирикают".)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Вот возле домика есть сад,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Летите крошечки искать,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"Чирик-чик-чик,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Чирик-чик-чик" -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И крошечки искать.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("Летят" на другой конец комнаты. Садятся на корточки, постукивают пальцами по полу - клюют.)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Будь осторожен, воробей,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Крадется кошка из дверей.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"Чирик-чик-чик,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Чирик-чик-чик" -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Все в гнездышко скорей!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(Появляется "кошка" (взрослый). Воробушки вскакивают и прячутся в "гнезде". "Кошка" за ними гонится.) </w:t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18A06B" wp14:editId="3FCEE557">
            <wp:simplePos x="0" y="0"/>
            <wp:positionH relativeFrom="column">
              <wp:posOffset>851535</wp:posOffset>
            </wp:positionH>
            <wp:positionV relativeFrom="paragraph">
              <wp:posOffset>65405</wp:posOffset>
            </wp:positionV>
            <wp:extent cx="2612390" cy="2353310"/>
            <wp:effectExtent l="0" t="0" r="0" b="8890"/>
            <wp:wrapNone/>
            <wp:docPr id="1" name="Рисунок 7" descr="Описание: http://www.lenagold.ru/fon/clipart/v/vorob/voro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lenagold.ru/fon/clipart/v/vorob/vorob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lastRenderedPageBreak/>
        <w:t>Пчелки</w:t>
      </w:r>
    </w:p>
    <w:p w:rsidR="005A36FB" w:rsidRDefault="005A36FB" w:rsidP="005A36FB">
      <w:pPr>
        <w:ind w:firstLine="720"/>
        <w:rPr>
          <w:sz w:val="20"/>
          <w:szCs w:val="20"/>
        </w:rPr>
      </w:pP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Разаитие ловкости.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изображают пчел, бегают по комнате, размахивая ручками-крыльями, "жужжат"" Появляется взрослый - "медведь" - и говорит: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Мишка-медведь идет,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Мед у пчел унесет.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Пчелки, домой!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"Пчелки" летят в определенный угол комнаты - "улей". "Медведь", переваливаясь, идет туда же. "Пчелки" говорят: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Этот улей - домик наш.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Уходи, медведь, от нас!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Ж-ж-ж-ж-ж!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"Пчелки" машут крыльями, прогоняя "медведя", "улетают" от него, бегая по комнате. "Медведь" ловит их. </w:t>
      </w:r>
    </w:p>
    <w:p w:rsidR="005A36FB" w:rsidRDefault="005A36FB" w:rsidP="005A36FB">
      <w:pPr>
        <w:ind w:firstLine="720"/>
        <w:jc w:val="center"/>
        <w:rPr>
          <w:b/>
        </w:rPr>
      </w:pPr>
    </w:p>
    <w:p w:rsidR="005A36FB" w:rsidRDefault="005A36FB" w:rsidP="005A36FB">
      <w:pPr>
        <w:ind w:firstLine="720"/>
        <w:jc w:val="center"/>
        <w:rPr>
          <w:b/>
        </w:rPr>
      </w:pPr>
    </w:p>
    <w:p w:rsidR="005A36FB" w:rsidRDefault="005A36FB" w:rsidP="005A36FB">
      <w:pPr>
        <w:ind w:firstLine="720"/>
        <w:jc w:val="center"/>
        <w:rPr>
          <w:b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A56804" wp14:editId="0B943A9F">
            <wp:simplePos x="0" y="0"/>
            <wp:positionH relativeFrom="column">
              <wp:posOffset>1599565</wp:posOffset>
            </wp:positionH>
            <wp:positionV relativeFrom="paragraph">
              <wp:posOffset>19685</wp:posOffset>
            </wp:positionV>
            <wp:extent cx="2510790" cy="2510790"/>
            <wp:effectExtent l="0" t="0" r="3810" b="0"/>
            <wp:wrapNone/>
            <wp:docPr id="2" name="Рисунок 8" descr="Описание: http://www.yarfoto.ru/klipart3/17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yarfoto.ru/klipart3/17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Зайки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Обучение прыжкам.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стоят кружком, один в центре. Взрослый поет, а дети двигаются в соответствии со словами песенки: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Вышли дети на лужок,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Заглянули под кусток,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Увидали зайчика,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Поманили пальчиком.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(Дети прикладывают правую ладошку к глазам, "всматриваются". "Зайчик" сидит в центре на корточках, дети манят его пальчиком.)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Зайка, зайка, поскачи,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Твои лапки хороши.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Стал наш заинька скакать,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Малых деток забавлять.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(Хлопают в ладошки, "зайка" скачет.)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Вместе с зайчиком скорей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Мы подпрыгнем веселей!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(Все дети прыгают на своих местах, а "зайчик" - в центре круга.)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Появляется "волк" (взрослый), все дети убегают. </w:t>
      </w:r>
    </w:p>
    <w:p w:rsidR="005A36FB" w:rsidRDefault="00532C52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78C83D" wp14:editId="3BA69A9C">
            <wp:simplePos x="0" y="0"/>
            <wp:positionH relativeFrom="column">
              <wp:posOffset>967740</wp:posOffset>
            </wp:positionH>
            <wp:positionV relativeFrom="paragraph">
              <wp:posOffset>19685</wp:posOffset>
            </wp:positionV>
            <wp:extent cx="1973580" cy="2957830"/>
            <wp:effectExtent l="0" t="0" r="7620" b="0"/>
            <wp:wrapNone/>
            <wp:docPr id="3" name="Рисунок 9" descr="Описание: http://stat16.privet.ru/lr/0a33db82bfe6182dcd4feaea0bf9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stat16.privet.ru/lr/0a33db82bfe6182dcd4feaea0bf99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lastRenderedPageBreak/>
        <w:t>Шишки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внимания, координации движений.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МАТЕРИАЛ: Корзина с шишками (могут быть мячики или другие небольшие предметы).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Ребенок сидит на стуле или на ковре. Взрослый приносит корзиночку и предлагает ребенку пойти с ней "в лес" за шишками. По полу рассыпают шишки, ребенок бежит "в лес" и "собирает шишки" в корзиночку под песенку.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Оля по лесу гуляла,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Оля шишки собирала.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Ай люли, ай люли!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Оля шишки собирала,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И в корзиночку их клала.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Ай люли, ай люли!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(После этого взрослый спрашивает, много ли шишек собрано, и просит показать наполненную корзиночку. Присев на корточки, малыш ставит на пол корзиночку и отдыхает.)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Села Оля отдыхать,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Захотелось ей поспать.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Баю-бай, баю-бай.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Появляется "мишка" (взрослый берет игрушечного мишку). "Мишка" рычит (не очень громко, чтобы ребенок не испугался) и спрашивает: "Где мои шишки?" Взрослый, обращаясь к ребенку, говорит: "Мишка за шишками идет, скорее высыпай шишки и беги домой!"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Ребенок высыпает шишки из корзиночки и убегает на свое место.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"Мишка" сначала идет медленно, чтобы дать возможность ребенку высыпать шишки, а затем догоняет ребенка, приговаривая: "Где мои шишки?" Ребенок показывает пустую корзинку и отвечает: "У нас нет шишек, уходи, мишка!" "Мишка" уходит, игра повторяется по желанию ребенка. </w:t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32C52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9076F6" wp14:editId="41306CAC">
            <wp:simplePos x="0" y="0"/>
            <wp:positionH relativeFrom="column">
              <wp:posOffset>1993265</wp:posOffset>
            </wp:positionH>
            <wp:positionV relativeFrom="paragraph">
              <wp:posOffset>55245</wp:posOffset>
            </wp:positionV>
            <wp:extent cx="2141855" cy="2306320"/>
            <wp:effectExtent l="0" t="0" r="0" b="0"/>
            <wp:wrapNone/>
            <wp:docPr id="4" name="Рисунок 10" descr="Описание: http://deshino204.narod.ru/sh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deshino204.narod.ru/shishk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Бабочки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умения двигаться красиво, подражать движениям бабочек.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МАТЕРИАЛ: Картонные ободки с нарисованными бабочками, колокольчик, мелки, картинки с ласточками.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Детям показывают картинки с изображением ласточек и рассказывают, какие они красивые и быстрые, например: "Птицы летают высоко над землей, их не надо ловить и обижать". Взрослый поет армянскую народную песенку "Ласточка":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Ласточка - "Тивит, тивит" -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К нам в гости летит,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Ах, к нам летит!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А под крылышком ее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Весна сидит,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Ах, весна сидит!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Взрослый рассказывает, что весной начинают летать и яркие бабочки, надевает на головы детей ободки с бабочкой, а на асфальте мелом рисует цветы. Потом звонит в колокольчик, и по этому сигналу "бабочки" начинают "летать", резвиться. После следующего сигнала колокольчика "бабочки" садятся на нарисованные цветки (приседают на корточки). </w:t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32C52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749978" wp14:editId="51307C91">
            <wp:simplePos x="0" y="0"/>
            <wp:positionH relativeFrom="column">
              <wp:posOffset>796290</wp:posOffset>
            </wp:positionH>
            <wp:positionV relativeFrom="paragraph">
              <wp:posOffset>146685</wp:posOffset>
            </wp:positionV>
            <wp:extent cx="2348230" cy="2348230"/>
            <wp:effectExtent l="0" t="0" r="0" b="0"/>
            <wp:wrapNone/>
            <wp:docPr id="5" name="Рисунок 11" descr="Описание: http://img-fotki.yandex.ru/get/4207/annaze63.9f/0_3a886_3f77660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img-fotki.yandex.ru/get/4207/annaze63.9f/0_3a886_3f776609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Pr="0047482B" w:rsidRDefault="005A36FB" w:rsidP="005A36FB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lastRenderedPageBreak/>
        <w:t>Игра с мишкой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Взрослый ходит по комнате, переваливаясь, и изображает медведя. Ребенок стоит в противоположном конце комнаты. Взрослый говорит: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Мишка по лесу гулял,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Нашу Машеньку искал.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Долго, долго он искал,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Сел на травку, задремал.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("Мишка" садится на стул и "засыпает". Ребенок бегает вокруг.)Далее говорит: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Стала Машенька плясать,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Стала ножками стучать.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Мишка, мишенька, вставай,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Нашу Машу догоняй!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5A36FB" w:rsidRDefault="005A36FB" w:rsidP="005A36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("Мишка" просыпается, "рычит" и догоняет ребенка.) </w:t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32C52" w:rsidP="005A36FB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71B087" wp14:editId="568E04F5">
            <wp:simplePos x="0" y="0"/>
            <wp:positionH relativeFrom="column">
              <wp:posOffset>1515110</wp:posOffset>
            </wp:positionH>
            <wp:positionV relativeFrom="paragraph">
              <wp:posOffset>24765</wp:posOffset>
            </wp:positionV>
            <wp:extent cx="2012950" cy="2165985"/>
            <wp:effectExtent l="0" t="0" r="6350" b="5715"/>
            <wp:wrapNone/>
            <wp:docPr id="6" name="Рисунок 12" descr="Описание: http://www.arinasorokina.ru/dnevnik-fotografa/wp-content/uploads/2012/05/clipart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arinasorokina.ru/dnevnik-fotografa/wp-content/uploads/2012/05/clipart-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5A36FB" w:rsidRDefault="005A36FB" w:rsidP="005A36FB">
      <w:pPr>
        <w:ind w:firstLine="720"/>
        <w:jc w:val="center"/>
        <w:rPr>
          <w:b/>
          <w:color w:val="0000FF"/>
          <w:u w:val="single"/>
        </w:rPr>
      </w:pPr>
    </w:p>
    <w:p w:rsidR="00B25FD4" w:rsidRDefault="00B25FD4">
      <w:bookmarkStart w:id="0" w:name="_GoBack"/>
      <w:bookmarkEnd w:id="0"/>
    </w:p>
    <w:sectPr w:rsidR="00B25FD4" w:rsidSect="005A36F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5B"/>
    <w:rsid w:val="00482A5B"/>
    <w:rsid w:val="00532C52"/>
    <w:rsid w:val="005A36FB"/>
    <w:rsid w:val="007F336D"/>
    <w:rsid w:val="00B25FD4"/>
    <w:rsid w:val="00E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59"/>
    <w:rsid w:val="00E820B2"/>
    <w:pPr>
      <w:spacing w:after="0" w:line="240" w:lineRule="auto"/>
    </w:pPr>
    <w:rPr>
      <w:rFonts w:ascii="Times New Roman" w:hAnsi="Times New Roman"/>
      <w:sz w:val="28"/>
      <w:szCs w:val="20"/>
      <w:lang w:eastAsia="ru-RU"/>
    </w:rPr>
    <w:tblPr>
      <w:tblCellSpacing w:w="20" w:type="dxa"/>
      <w:tblInd w:w="0" w:type="dxa"/>
      <w:tblBorders>
        <w:top w:val="single" w:sz="18" w:space="0" w:color="00FFFF"/>
        <w:left w:val="single" w:sz="18" w:space="0" w:color="00FFFF"/>
        <w:bottom w:val="single" w:sz="18" w:space="0" w:color="00FFFF"/>
        <w:right w:val="single" w:sz="18" w:space="0" w:color="00FFFF"/>
        <w:insideH w:val="single" w:sz="18" w:space="0" w:color="00FFFF"/>
        <w:insideV w:val="single" w:sz="18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0070C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E820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59"/>
    <w:rsid w:val="00E820B2"/>
    <w:pPr>
      <w:spacing w:after="0" w:line="240" w:lineRule="auto"/>
    </w:pPr>
    <w:rPr>
      <w:rFonts w:ascii="Times New Roman" w:hAnsi="Times New Roman"/>
      <w:sz w:val="28"/>
      <w:szCs w:val="20"/>
      <w:lang w:eastAsia="ru-RU"/>
    </w:rPr>
    <w:tblPr>
      <w:tblCellSpacing w:w="20" w:type="dxa"/>
      <w:tblInd w:w="0" w:type="dxa"/>
      <w:tblBorders>
        <w:top w:val="single" w:sz="18" w:space="0" w:color="00FFFF"/>
        <w:left w:val="single" w:sz="18" w:space="0" w:color="00FFFF"/>
        <w:bottom w:val="single" w:sz="18" w:space="0" w:color="00FFFF"/>
        <w:right w:val="single" w:sz="18" w:space="0" w:color="00FFFF"/>
        <w:insideH w:val="single" w:sz="18" w:space="0" w:color="00FFFF"/>
        <w:insideV w:val="single" w:sz="18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0070C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E820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Анита</dc:creator>
  <cp:keywords/>
  <dc:description/>
  <cp:lastModifiedBy>Анита</cp:lastModifiedBy>
  <cp:revision>6</cp:revision>
  <dcterms:created xsi:type="dcterms:W3CDTF">2014-01-16T13:20:00Z</dcterms:created>
  <dcterms:modified xsi:type="dcterms:W3CDTF">2014-01-16T13:24:00Z</dcterms:modified>
</cp:coreProperties>
</file>