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28" w:rsidRDefault="00745728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72746D" w:rsidP="000F5CE2">
      <w:pPr>
        <w:ind w:firstLine="720"/>
        <w:jc w:val="center"/>
        <w:rPr>
          <w:b/>
          <w:color w:val="0000FF"/>
          <w:u w:val="single"/>
        </w:rPr>
      </w:pPr>
      <w:r>
        <w:rPr>
          <w:b/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392430</wp:posOffset>
                </wp:positionV>
                <wp:extent cx="9933305" cy="5756910"/>
                <wp:effectExtent l="5080" t="11430" r="5715" b="1333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3305" cy="575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728" w:rsidRPr="00745728" w:rsidRDefault="00745728" w:rsidP="00745728">
                            <w:pPr>
                              <w:spacing w:after="200" w:line="276" w:lineRule="auto"/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45728">
                              <w:rPr>
                                <w:rFonts w:eastAsia="Calibri"/>
                                <w:sz w:val="36"/>
                                <w:szCs w:val="22"/>
                                <w:lang w:eastAsia="en-US"/>
                              </w:rPr>
                              <w:t xml:space="preserve">                                   Муниципальное казенное дошкольное образовательное учреждение        </w:t>
                            </w:r>
                            <w:r w:rsidRPr="00745728">
                              <w:rPr>
                                <w:rFonts w:eastAsia="Calibri"/>
                                <w:sz w:val="36"/>
                                <w:szCs w:val="22"/>
                                <w:lang w:eastAsia="en-US"/>
                              </w:rPr>
                              <w:br/>
                              <w:t xml:space="preserve">                                                  детский сад №17 комбинированного вида    «Алёнушка»        </w:t>
                            </w:r>
                            <w:r w:rsidRPr="00745728">
                              <w:rPr>
                                <w:rFonts w:eastAsia="Calibri"/>
                                <w:sz w:val="72"/>
                                <w:szCs w:val="22"/>
                                <w:lang w:eastAsia="en-US"/>
                              </w:rPr>
                              <w:br/>
                            </w:r>
                            <w:r w:rsidRPr="00745728">
                              <w:rPr>
                                <w:rFonts w:eastAsia="Calibri"/>
                                <w:sz w:val="72"/>
                                <w:szCs w:val="22"/>
                                <w:lang w:eastAsia="en-US"/>
                              </w:rPr>
                              <w:br/>
                            </w:r>
                            <w:r w:rsidRPr="00745728">
                              <w:rPr>
                                <w:rFonts w:eastAsia="Calibri"/>
                                <w:sz w:val="72"/>
                                <w:szCs w:val="22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rFonts w:eastAsia="Calibri"/>
                                <w:sz w:val="72"/>
                                <w:szCs w:val="22"/>
                                <w:lang w:eastAsia="en-US"/>
                              </w:rPr>
                              <w:t xml:space="preserve">                    Картотека подвижных игр </w:t>
                            </w:r>
                            <w:r>
                              <w:rPr>
                                <w:rFonts w:eastAsia="Calibri"/>
                                <w:sz w:val="72"/>
                                <w:szCs w:val="22"/>
                                <w:lang w:eastAsia="en-US"/>
                              </w:rPr>
                              <w:br/>
                              <w:t xml:space="preserve">                    для детей раннего возраста                         </w:t>
                            </w:r>
                            <w:r>
                              <w:rPr>
                                <w:rFonts w:eastAsia="Calibri"/>
                                <w:sz w:val="72"/>
                                <w:szCs w:val="22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rFonts w:eastAsia="Calibri"/>
                                <w:sz w:val="72"/>
                                <w:szCs w:val="22"/>
                                <w:lang w:eastAsia="en-US"/>
                              </w:rPr>
                              <w:br/>
                              <w:t xml:space="preserve">                                                     </w:t>
                            </w:r>
                            <w:r w:rsidRPr="00745728">
                              <w:rPr>
                                <w:rFonts w:eastAsia="Calibri"/>
                                <w:sz w:val="7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 xml:space="preserve">Разработчик: Помиркованая </w:t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br/>
                              <w:t xml:space="preserve"> </w:t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ab/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ab/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ab/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ab/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ab/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ab/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 xml:space="preserve">             </w:t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ab/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 xml:space="preserve">                                                          </w:t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>Леся Виталиевна</w:t>
                            </w:r>
                          </w:p>
                          <w:p w:rsidR="00745728" w:rsidRPr="00745728" w:rsidRDefault="00745728" w:rsidP="00745728">
                            <w:pPr>
                              <w:spacing w:after="200" w:line="276" w:lineRule="auto"/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</w:pP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 xml:space="preserve">                                                                </w:t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 xml:space="preserve"> Должность: воспитатель 1  </w:t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br/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 xml:space="preserve">                                                                 </w:t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 xml:space="preserve">              квалификационной категории</w:t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 xml:space="preserve">                                                                                    </w:t>
                            </w:r>
                            <w:r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ab/>
                              <w:t xml:space="preserve">   п. Свободный 2014г.</w:t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br/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br/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br/>
                            </w:r>
                            <w:r w:rsidRPr="00745728"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eastAsia="Calibri"/>
                                <w:sz w:val="28"/>
                                <w:szCs w:val="22"/>
                                <w:lang w:eastAsia="en-US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6.9pt;margin-top:30.9pt;width:782.15pt;height:45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">
                <v:textbox>
                  <w:txbxContent>
                    <w:p w:rsidR="00745728" w:rsidRPr="00745728" w:rsidRDefault="00745728" w:rsidP="00745728">
                      <w:pPr>
                        <w:spacing w:after="200" w:line="276" w:lineRule="auto"/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</w:pPr>
                      <w:r w:rsidRPr="00745728">
                        <w:rPr>
                          <w:rFonts w:eastAsia="Calibri"/>
                          <w:sz w:val="36"/>
                          <w:szCs w:val="22"/>
                          <w:lang w:eastAsia="en-US"/>
                        </w:rPr>
                        <w:t xml:space="preserve">                                   Муниципальное казенное дошкольное образовательное учреждение        </w:t>
                      </w:r>
                      <w:r w:rsidRPr="00745728">
                        <w:rPr>
                          <w:rFonts w:eastAsia="Calibri"/>
                          <w:sz w:val="36"/>
                          <w:szCs w:val="22"/>
                          <w:lang w:eastAsia="en-US"/>
                        </w:rPr>
                        <w:br/>
                        <w:t xml:space="preserve">                                                  детский сад №17 комбинированного вида    «Алёнушка»        </w:t>
                      </w:r>
                      <w:r w:rsidRPr="00745728">
                        <w:rPr>
                          <w:rFonts w:eastAsia="Calibri"/>
                          <w:sz w:val="72"/>
                          <w:szCs w:val="22"/>
                          <w:lang w:eastAsia="en-US"/>
                        </w:rPr>
                        <w:br/>
                      </w:r>
                      <w:r w:rsidRPr="00745728">
                        <w:rPr>
                          <w:rFonts w:eastAsia="Calibri"/>
                          <w:sz w:val="72"/>
                          <w:szCs w:val="22"/>
                          <w:lang w:eastAsia="en-US"/>
                        </w:rPr>
                        <w:br/>
                      </w:r>
                      <w:r w:rsidRPr="00745728">
                        <w:rPr>
                          <w:rFonts w:eastAsia="Calibri"/>
                          <w:sz w:val="72"/>
                          <w:szCs w:val="22"/>
                          <w:lang w:eastAsia="en-US"/>
                        </w:rPr>
                        <w:br/>
                      </w:r>
                      <w:r>
                        <w:rPr>
                          <w:rFonts w:eastAsia="Calibri"/>
                          <w:sz w:val="72"/>
                          <w:szCs w:val="22"/>
                          <w:lang w:eastAsia="en-US"/>
                        </w:rPr>
                        <w:t xml:space="preserve">                    Картотека подвижных игр </w:t>
                      </w:r>
                      <w:r>
                        <w:rPr>
                          <w:rFonts w:eastAsia="Calibri"/>
                          <w:sz w:val="72"/>
                          <w:szCs w:val="22"/>
                          <w:lang w:eastAsia="en-US"/>
                        </w:rPr>
                        <w:br/>
                        <w:t xml:space="preserve">                    для детей раннего возраста                         </w:t>
                      </w:r>
                      <w:r>
                        <w:rPr>
                          <w:rFonts w:eastAsia="Calibri"/>
                          <w:sz w:val="72"/>
                          <w:szCs w:val="22"/>
                          <w:lang w:eastAsia="en-US"/>
                        </w:rPr>
                        <w:br/>
                      </w:r>
                      <w:r>
                        <w:rPr>
                          <w:rFonts w:eastAsia="Calibri"/>
                          <w:sz w:val="72"/>
                          <w:szCs w:val="22"/>
                          <w:lang w:eastAsia="en-US"/>
                        </w:rPr>
                        <w:br/>
                        <w:t xml:space="preserve">                                                     </w:t>
                      </w:r>
                      <w:r w:rsidRPr="00745728">
                        <w:rPr>
                          <w:rFonts w:eastAsia="Calibri"/>
                          <w:sz w:val="72"/>
                          <w:szCs w:val="22"/>
                          <w:lang w:eastAsia="en-US"/>
                        </w:rPr>
                        <w:t xml:space="preserve"> </w:t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 xml:space="preserve">Разработчик: Помиркованая </w:t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br/>
                        <w:t xml:space="preserve"> </w:t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ab/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ab/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ab/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ab/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ab/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ab/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ab/>
                      </w:r>
                      <w:r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 xml:space="preserve">             </w:t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ab/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ab/>
                        <w:t xml:space="preserve">     </w:t>
                      </w:r>
                      <w:r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 xml:space="preserve">                                                          </w:t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>Леся Виталиевна</w:t>
                      </w:r>
                    </w:p>
                    <w:p w:rsidR="00745728" w:rsidRPr="00745728" w:rsidRDefault="00745728" w:rsidP="00745728">
                      <w:pPr>
                        <w:spacing w:after="200" w:line="276" w:lineRule="auto"/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</w:pP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 xml:space="preserve">                                                                </w:t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 xml:space="preserve"> Должность: воспитатель 1  </w:t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br/>
                        <w:t xml:space="preserve">                                                                                  </w:t>
                      </w:r>
                      <w:r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 xml:space="preserve">                                                                 </w:t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 xml:space="preserve">              квалификационной категории</w:t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br/>
                      </w:r>
                      <w:r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 xml:space="preserve">                                                                                    </w:t>
                      </w:r>
                      <w:r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br/>
                      </w:r>
                      <w:r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br/>
                        <w:t xml:space="preserve"> </w:t>
                      </w:r>
                      <w:r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ab/>
                      </w:r>
                      <w:r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ab/>
                      </w:r>
                      <w:r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ab/>
                      </w:r>
                      <w:r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ab/>
                      </w:r>
                      <w:r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ab/>
                      </w:r>
                      <w:r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ab/>
                      </w:r>
                      <w:r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ab/>
                      </w:r>
                      <w:r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ab/>
                        <w:t xml:space="preserve">   п. Свободный 2014г.</w:t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br/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br/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br/>
                      </w:r>
                      <w:r w:rsidRPr="00745728"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br/>
                        <w:t xml:space="preserve">    </w:t>
                      </w:r>
                      <w:r>
                        <w:rPr>
                          <w:rFonts w:eastAsia="Calibri"/>
                          <w:sz w:val="28"/>
                          <w:szCs w:val="22"/>
                          <w:lang w:eastAsia="en-US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45728">
        <w:rPr>
          <w:b/>
          <w:color w:val="0000FF"/>
          <w:u w:val="single"/>
        </w:rPr>
        <w:br w:type="page"/>
      </w:r>
    </w:p>
    <w:p w:rsidR="000F5CE2" w:rsidRPr="0047482B" w:rsidRDefault="000F5CE2" w:rsidP="000F5CE2">
      <w:pPr>
        <w:ind w:firstLine="720"/>
        <w:jc w:val="center"/>
        <w:rPr>
          <w:b/>
          <w:color w:val="0000FF"/>
          <w:u w:val="single"/>
        </w:rPr>
      </w:pPr>
      <w:r w:rsidRPr="0047482B">
        <w:rPr>
          <w:b/>
          <w:color w:val="0000FF"/>
          <w:u w:val="single"/>
        </w:rPr>
        <w:lastRenderedPageBreak/>
        <w:t>Прячем мишку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ХОД ИГРЫ: Взрослый прячет знакомую ребенку большую игрушку (например, медведя) так, чтобы она немного была видна. Говоря: "Где мишка? Ищи мишку!", взрослый ищет его вместе с ребенком. </w:t>
      </w:r>
    </w:p>
    <w:p w:rsidR="000F5CE2" w:rsidRDefault="0072746D" w:rsidP="000F5CE2">
      <w:pPr>
        <w:ind w:firstLine="7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2267585</wp:posOffset>
            </wp:positionH>
            <wp:positionV relativeFrom="paragraph">
              <wp:posOffset>475615</wp:posOffset>
            </wp:positionV>
            <wp:extent cx="1438275" cy="1562100"/>
            <wp:effectExtent l="0" t="0" r="0" b="0"/>
            <wp:wrapNone/>
            <wp:docPr id="2" name="Рисунок 1" descr="Описание: http://stat18.privet.ru/lr/0b1d817de44868e4363b2b6d23ad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stat18.privet.ru/lr/0b1d817de44868e4363b2b6d23adac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CE2">
        <w:rPr>
          <w:sz w:val="20"/>
          <w:szCs w:val="20"/>
        </w:rPr>
        <w:t xml:space="preserve">Когда ребенок найдет игрушку, взрослый прячет ее так, чтобы найти было сложнее. После игры с мишкой прячется сам взрослый, крича "Ку-ку". Когда ребенок найдет его, он перебегает и прячется в другое место. В конце игры взрослый предлагает спрятаться ребенку. </w:t>
      </w: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0F5CE2" w:rsidRPr="0047482B" w:rsidRDefault="000F5CE2" w:rsidP="000F5CE2">
      <w:pPr>
        <w:ind w:firstLine="720"/>
        <w:jc w:val="center"/>
        <w:rPr>
          <w:b/>
          <w:color w:val="0000FF"/>
          <w:u w:val="single"/>
        </w:rPr>
      </w:pPr>
      <w:r w:rsidRPr="0047482B">
        <w:rPr>
          <w:b/>
          <w:color w:val="0000FF"/>
          <w:u w:val="single"/>
        </w:rPr>
        <w:t>А</w:t>
      </w:r>
      <w:r w:rsidR="00C864FB">
        <w:rPr>
          <w:b/>
          <w:color w:val="0000FF"/>
          <w:u w:val="single"/>
        </w:rPr>
        <w:t xml:space="preserve"> </w:t>
      </w:r>
      <w:r w:rsidRPr="0047482B">
        <w:rPr>
          <w:b/>
          <w:color w:val="0000FF"/>
          <w:u w:val="single"/>
        </w:rPr>
        <w:t>у</w:t>
      </w:r>
      <w:r w:rsidR="00C864FB">
        <w:rPr>
          <w:b/>
          <w:color w:val="0000FF"/>
          <w:u w:val="single"/>
        </w:rPr>
        <w:t xml:space="preserve">  -  </w:t>
      </w:r>
      <w:r w:rsidRPr="0047482B">
        <w:rPr>
          <w:b/>
          <w:color w:val="0000FF"/>
          <w:u w:val="single"/>
        </w:rPr>
        <w:t>у!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ЦЕЛЬ: Развитие внимания, умение ориентироваться в пространстве, различать левую и правую стороны.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ХОД ИГРЫ: Ребенок прячется в комнате и время от времени говорит: "Ау, </w:t>
      </w:r>
      <w:proofErr w:type="gramStart"/>
      <w:r>
        <w:rPr>
          <w:sz w:val="20"/>
          <w:szCs w:val="20"/>
        </w:rPr>
        <w:t>ау</w:t>
      </w:r>
      <w:proofErr w:type="gramEnd"/>
      <w:r>
        <w:rPr>
          <w:sz w:val="20"/>
          <w:szCs w:val="20"/>
        </w:rPr>
        <w:t xml:space="preserve">!", а другой ребенок ищет его. Взрослый читает стихи: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Я скажу тебе "Ау!",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Угадай, где я стою? </w:t>
      </w:r>
    </w:p>
    <w:p w:rsidR="000F5CE2" w:rsidRDefault="0072746D" w:rsidP="000F5CE2">
      <w:pPr>
        <w:ind w:firstLine="7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2267585</wp:posOffset>
            </wp:positionH>
            <wp:positionV relativeFrom="paragraph">
              <wp:posOffset>7620</wp:posOffset>
            </wp:positionV>
            <wp:extent cx="1638300" cy="2562225"/>
            <wp:effectExtent l="0" t="0" r="0" b="0"/>
            <wp:wrapNone/>
            <wp:docPr id="3" name="Рисунок 3" descr="ebaf57c5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baf57c5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CE2">
        <w:rPr>
          <w:sz w:val="20"/>
          <w:szCs w:val="20"/>
        </w:rPr>
        <w:t xml:space="preserve">Ты найди меня, найди,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Здесь я; где-то на пути?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Где я, где - реши скорей: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Иль левее, иль правей! </w:t>
      </w:r>
    </w:p>
    <w:p w:rsidR="000F5CE2" w:rsidRDefault="000F5CE2" w:rsidP="000F5CE2">
      <w:pPr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Повнимательнее</w:t>
      </w:r>
      <w:proofErr w:type="gramEnd"/>
      <w:r>
        <w:rPr>
          <w:sz w:val="20"/>
          <w:szCs w:val="20"/>
        </w:rPr>
        <w:t xml:space="preserve"> будь,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Все облазить не забудь!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>(А. Ануфриева)</w:t>
      </w:r>
      <w:r>
        <w:rPr>
          <w:sz w:val="20"/>
          <w:szCs w:val="20"/>
        </w:rPr>
        <w:t xml:space="preserve"> </w:t>
      </w: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AE0205" w:rsidRDefault="00AE0205" w:rsidP="000F5CE2">
      <w:pPr>
        <w:ind w:firstLine="720"/>
        <w:jc w:val="center"/>
        <w:rPr>
          <w:b/>
          <w:color w:val="0000FF"/>
          <w:u w:val="single"/>
        </w:rPr>
      </w:pPr>
    </w:p>
    <w:p w:rsidR="000F5CE2" w:rsidRPr="0047482B" w:rsidRDefault="000F5CE2" w:rsidP="000F5CE2">
      <w:pPr>
        <w:ind w:firstLine="720"/>
        <w:jc w:val="center"/>
        <w:rPr>
          <w:b/>
          <w:color w:val="0000FF"/>
          <w:u w:val="single"/>
        </w:rPr>
      </w:pPr>
      <w:r w:rsidRPr="0047482B">
        <w:rPr>
          <w:b/>
          <w:color w:val="0000FF"/>
          <w:u w:val="single"/>
        </w:rPr>
        <w:lastRenderedPageBreak/>
        <w:t>Наседка и цыплята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ЦЕЛЬ: Развитие внимания ловкости, быстроты.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МАТЕРИАЛ: Веревка или скамейка.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ХОД ИГРЫ: Дети сидят или стоят. На одной стороне площадки веревкой отгорожен "курятник", где помещаются "цыплята" (дети) с "наседкой". Сбоку в стороне находится "большая птица" (один из малышей). "Наседка" покидает "курятник", подлезает под веревку и отправляется на поиски корма. </w:t>
      </w:r>
    </w:p>
    <w:p w:rsidR="000F5CE2" w:rsidRDefault="0072746D" w:rsidP="000F5CE2">
      <w:pPr>
        <w:ind w:firstLine="7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535940</wp:posOffset>
            </wp:positionV>
            <wp:extent cx="1315085" cy="1315085"/>
            <wp:effectExtent l="0" t="0" r="0" b="0"/>
            <wp:wrapNone/>
            <wp:docPr id="4" name="Рисунок 2" descr="Описание: http://images.vector-images.com/clp1/200009/clp668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mages.vector-images.com/clp1/200009/clp6688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CE2">
        <w:rPr>
          <w:sz w:val="20"/>
          <w:szCs w:val="20"/>
        </w:rPr>
        <w:t xml:space="preserve">Она зовет "цыплят": "Ко-ко-ко", "цыплята" на ее зов подлезают под веревку и вместе с ней гуляют на площадке ("клюют зернышки": наклоняются, приседают и т. д.). При словах взрослого: "Летит большая птица!", "цыплята" убегают домой. Из игры выбывают "цыплята", пойманные "большой птицей". </w:t>
      </w: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0F5CE2" w:rsidRPr="0047482B" w:rsidRDefault="000F5CE2" w:rsidP="000F5CE2">
      <w:pPr>
        <w:ind w:firstLine="720"/>
        <w:jc w:val="center"/>
        <w:rPr>
          <w:b/>
          <w:color w:val="0000FF"/>
          <w:u w:val="single"/>
        </w:rPr>
      </w:pPr>
      <w:r w:rsidRPr="0047482B">
        <w:rPr>
          <w:b/>
          <w:color w:val="0000FF"/>
          <w:u w:val="single"/>
        </w:rPr>
        <w:t>Птичка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ЦЕЛЬ: Развитие внимания, умения быстро бегать.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ХОД ИГРЫ: Дети сидят на стульчиках или на коврике, один ребенок изображает птичку, он сидит на корточках впереди всех. Взрослый поет: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- Села птичка на окошко.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Посиди у нас немножко,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Посиди, не улетай.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Улетела - </w:t>
      </w:r>
      <w:proofErr w:type="gramStart"/>
      <w:r>
        <w:rPr>
          <w:sz w:val="20"/>
          <w:szCs w:val="20"/>
        </w:rPr>
        <w:t>ай</w:t>
      </w:r>
      <w:proofErr w:type="gramEnd"/>
      <w:r>
        <w:rPr>
          <w:sz w:val="20"/>
          <w:szCs w:val="20"/>
        </w:rPr>
        <w:t xml:space="preserve">!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>(А. Барто)</w:t>
      </w:r>
      <w:r>
        <w:rPr>
          <w:sz w:val="20"/>
          <w:szCs w:val="20"/>
        </w:rPr>
        <w:t xml:space="preserve">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>После слов "Улетела - ай!" ребено</w:t>
      </w:r>
      <w:proofErr w:type="gramStart"/>
      <w:r>
        <w:rPr>
          <w:sz w:val="20"/>
          <w:szCs w:val="20"/>
        </w:rPr>
        <w:t>к-</w:t>
      </w:r>
      <w:proofErr w:type="gramEnd"/>
      <w:r>
        <w:rPr>
          <w:sz w:val="20"/>
          <w:szCs w:val="20"/>
        </w:rPr>
        <w:t xml:space="preserve">"птичка" улетает, т. е. убегает, махая руками, как крыльями, и прячется. Взрослый предлагает детям найти "птичку". Все бегут, находят "птичку" и приводят к взрослому, после чего игра повторяется. </w:t>
      </w:r>
    </w:p>
    <w:p w:rsidR="000F5CE2" w:rsidRDefault="0072746D" w:rsidP="000F5CE2">
      <w:pPr>
        <w:ind w:firstLine="72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1657985</wp:posOffset>
            </wp:positionH>
            <wp:positionV relativeFrom="paragraph">
              <wp:posOffset>62230</wp:posOffset>
            </wp:positionV>
            <wp:extent cx="2209800" cy="1864995"/>
            <wp:effectExtent l="0" t="0" r="0" b="1905"/>
            <wp:wrapNone/>
            <wp:docPr id="5" name="Рисунок 3" descr="Описание: http://grafomania.com.ua/uploads/posts/2013-09/138010454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grafomania.com.ua/uploads/posts/2013-09/1380104541_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DC0286">
      <w:pPr>
        <w:rPr>
          <w:b/>
          <w:color w:val="0000FF"/>
          <w:u w:val="single"/>
        </w:rPr>
      </w:pPr>
    </w:p>
    <w:p w:rsidR="000F5CE2" w:rsidRPr="0047482B" w:rsidRDefault="000F5CE2" w:rsidP="000F5CE2">
      <w:pPr>
        <w:ind w:firstLine="720"/>
        <w:jc w:val="center"/>
        <w:rPr>
          <w:b/>
          <w:color w:val="0000FF"/>
          <w:u w:val="single"/>
        </w:rPr>
      </w:pPr>
      <w:r w:rsidRPr="0047482B">
        <w:rPr>
          <w:b/>
          <w:color w:val="0000FF"/>
          <w:u w:val="single"/>
        </w:rPr>
        <w:t>Чижик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ЦЕЛЬ: Развитие навыков общения, умение подражать движениям, чувство ритма.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ХОД ИГРЫ: Дети стоят в кругу, взявшись за руки. В стороне стоит "чижик" (один из малышей).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Дети вместе </w:t>
      </w:r>
      <w:proofErr w:type="gramStart"/>
      <w:r>
        <w:rPr>
          <w:sz w:val="20"/>
          <w:szCs w:val="20"/>
        </w:rPr>
        <w:t>со</w:t>
      </w:r>
      <w:proofErr w:type="gramEnd"/>
      <w:r>
        <w:rPr>
          <w:sz w:val="20"/>
          <w:szCs w:val="20"/>
        </w:rPr>
        <w:t xml:space="preserve"> взрослым поют и играют.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Мы откроем все окошки,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Приготовим зерна, крошки.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Ты к нам, чижик, прилетай,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С нами, чижик, поиграй!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(Дети поднимают сцепленные руки - "окошки".)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Чижик к деткам прилетел,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Чижик песенку запел: </w:t>
      </w:r>
    </w:p>
    <w:p w:rsidR="000F5CE2" w:rsidRDefault="000F5CE2" w:rsidP="000F5CE2">
      <w:pPr>
        <w:ind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Клю-клю-клю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клю-клю-клю</w:t>
      </w:r>
      <w:proofErr w:type="spellEnd"/>
      <w:r>
        <w:rPr>
          <w:sz w:val="20"/>
          <w:szCs w:val="20"/>
        </w:rPr>
        <w:t xml:space="preserve">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Очень крошечки люблю!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("Чижик" прилетает в круг, дети сыплют воображаемые зерна, которые "чижик" "клюет", а дети постукивают пальчиками по полу.)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Чижик с детками все пляшет,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Чижик крылышками машет.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Веселятся детки с ним,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С птичкой чижиком своим.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("Чижик" пляшет в середине круга, и дети подражают его движениям.)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Попрощаюсь с вами, детки,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Не хочу жить в вашей клетке.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Я в свой садик улечу,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Я на ветке жить хочу!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>(А. Ануфриева)</w:t>
      </w:r>
      <w:r>
        <w:rPr>
          <w:sz w:val="20"/>
          <w:szCs w:val="20"/>
        </w:rPr>
        <w:t xml:space="preserve"> </w:t>
      </w:r>
    </w:p>
    <w:p w:rsidR="000F5CE2" w:rsidRDefault="000F5CE2" w:rsidP="000F5CE2">
      <w:pPr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("Чижик" "вылетает" из круга, машет ручкой, как бы прощаясь с детьми.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Они в ответ также машут ручками.) </w:t>
      </w:r>
      <w:proofErr w:type="gramEnd"/>
    </w:p>
    <w:p w:rsidR="00371866" w:rsidRDefault="0072746D" w:rsidP="000F5CE2">
      <w:pPr>
        <w:ind w:firstLine="720"/>
        <w:jc w:val="center"/>
        <w:rPr>
          <w:b/>
          <w:color w:val="0000FF"/>
          <w:u w:val="single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1671320</wp:posOffset>
            </wp:positionH>
            <wp:positionV relativeFrom="paragraph">
              <wp:posOffset>40005</wp:posOffset>
            </wp:positionV>
            <wp:extent cx="2716530" cy="2716530"/>
            <wp:effectExtent l="0" t="0" r="7620" b="7620"/>
            <wp:wrapNone/>
            <wp:docPr id="6" name="Рисунок 4" descr="Описание: http://www.mamusik.ru/upload/userimages/abcxakqadyfuabsuysz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www.mamusik.ru/upload/userimages/abcxakqadyfuabsuyszo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0F5CE2" w:rsidRPr="0047482B" w:rsidRDefault="000F5CE2" w:rsidP="000F5CE2">
      <w:pPr>
        <w:ind w:firstLine="720"/>
        <w:jc w:val="center"/>
        <w:rPr>
          <w:b/>
          <w:color w:val="0000FF"/>
          <w:u w:val="single"/>
        </w:rPr>
      </w:pPr>
      <w:r w:rsidRPr="0047482B">
        <w:rPr>
          <w:b/>
          <w:color w:val="0000FF"/>
          <w:u w:val="single"/>
        </w:rPr>
        <w:t>Вороны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ЦЕЛЬ: Развитие способности к подражанию, умения ритмично двигаться.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ХОД ИГРЫ: Дети изображают ворон, они стоят "стайкой" и подражают всем движениям взрослого, который поет или говорит нараспев: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Вот под елочкой зеленой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Скачут весело вороны.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"Кар-кар-кар!"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Целый день они кричали,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Спать ребяткам не давали.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"Кар-кар-кар!"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(Дети бегают по комнате, размахивают ручками, как крыльями.)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Только к ночи умолкают,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Спят вороны, отдыхают.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Тихо. "Кар-кар-кар!"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>(А. Ануфриева)</w:t>
      </w:r>
      <w:r>
        <w:rPr>
          <w:sz w:val="20"/>
          <w:szCs w:val="20"/>
        </w:rPr>
        <w:t xml:space="preserve"> </w:t>
      </w:r>
    </w:p>
    <w:p w:rsidR="000F5CE2" w:rsidRDefault="000F5CE2" w:rsidP="000F5CE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(Садятся на корточки, ручки под щечку - "засыпают".) </w:t>
      </w:r>
    </w:p>
    <w:p w:rsidR="000F5CE2" w:rsidRDefault="000F5CE2" w:rsidP="000F5CE2">
      <w:pPr>
        <w:ind w:firstLine="720"/>
        <w:jc w:val="center"/>
        <w:rPr>
          <w:b/>
        </w:rPr>
      </w:pPr>
    </w:p>
    <w:p w:rsidR="000F5CE2" w:rsidRDefault="000F5CE2" w:rsidP="000F5CE2">
      <w:pPr>
        <w:ind w:firstLine="720"/>
        <w:jc w:val="center"/>
        <w:rPr>
          <w:b/>
        </w:rPr>
      </w:pPr>
    </w:p>
    <w:p w:rsidR="000F5CE2" w:rsidRDefault="0072746D" w:rsidP="000F5CE2">
      <w:pPr>
        <w:ind w:firstLine="72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1163955</wp:posOffset>
            </wp:positionH>
            <wp:positionV relativeFrom="paragraph">
              <wp:posOffset>4445</wp:posOffset>
            </wp:positionV>
            <wp:extent cx="2205990" cy="3235325"/>
            <wp:effectExtent l="0" t="0" r="3810" b="3175"/>
            <wp:wrapNone/>
            <wp:docPr id="7" name="Рисунок 5" descr="Описание: http://us.cdn1.123rf.com/168nwm/loopall/loopall1008/loopall100800005/7517563-nice-black-crow-sitting-on-pole-illustration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us.cdn1.123rf.com/168nwm/loopall/loopall1008/loopall100800005/7517563-nice-black-crow-sitting-on-pole-illustration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CE2" w:rsidRDefault="000F5CE2" w:rsidP="000F5CE2">
      <w:pPr>
        <w:ind w:firstLine="720"/>
        <w:jc w:val="center"/>
        <w:rPr>
          <w:b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371866" w:rsidRDefault="00371866" w:rsidP="000F5CE2">
      <w:pPr>
        <w:ind w:firstLine="720"/>
        <w:jc w:val="center"/>
        <w:rPr>
          <w:b/>
          <w:color w:val="0000FF"/>
          <w:u w:val="single"/>
        </w:rPr>
      </w:pPr>
    </w:p>
    <w:p w:rsidR="00F35F2D" w:rsidRDefault="00F35F2D">
      <w:bookmarkStart w:id="0" w:name="_GoBack"/>
      <w:bookmarkEnd w:id="0"/>
    </w:p>
    <w:sectPr w:rsidR="00F35F2D" w:rsidSect="00B868C1">
      <w:pgSz w:w="16838" w:h="11906" w:orient="landscape"/>
      <w:pgMar w:top="284" w:right="284" w:bottom="284" w:left="284" w:header="709" w:footer="709" w:gutter="0"/>
      <w:cols w:num="2" w:space="708" w:equalWidth="0">
        <w:col w:w="7781" w:space="708"/>
        <w:col w:w="778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E2"/>
    <w:rsid w:val="000850CA"/>
    <w:rsid w:val="000D1C5B"/>
    <w:rsid w:val="000F5CE2"/>
    <w:rsid w:val="00165CEB"/>
    <w:rsid w:val="002D11C9"/>
    <w:rsid w:val="00314531"/>
    <w:rsid w:val="0033151F"/>
    <w:rsid w:val="00371866"/>
    <w:rsid w:val="00373FAB"/>
    <w:rsid w:val="003858D3"/>
    <w:rsid w:val="003F2116"/>
    <w:rsid w:val="0047482B"/>
    <w:rsid w:val="00602E1B"/>
    <w:rsid w:val="00651FAA"/>
    <w:rsid w:val="006919B9"/>
    <w:rsid w:val="0072746D"/>
    <w:rsid w:val="00745728"/>
    <w:rsid w:val="007458D5"/>
    <w:rsid w:val="008702FF"/>
    <w:rsid w:val="009436B3"/>
    <w:rsid w:val="00967438"/>
    <w:rsid w:val="00AE0205"/>
    <w:rsid w:val="00AE1556"/>
    <w:rsid w:val="00B10968"/>
    <w:rsid w:val="00B868C1"/>
    <w:rsid w:val="00C864FB"/>
    <w:rsid w:val="00DC0286"/>
    <w:rsid w:val="00E231BE"/>
    <w:rsid w:val="00F3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C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45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45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C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45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45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7DFB-E884-4757-8BF3-09D9FD75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Анита</cp:lastModifiedBy>
  <cp:revision>10</cp:revision>
  <dcterms:created xsi:type="dcterms:W3CDTF">2014-01-16T13:16:00Z</dcterms:created>
  <dcterms:modified xsi:type="dcterms:W3CDTF">2014-01-16T13:21:00Z</dcterms:modified>
</cp:coreProperties>
</file>