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Pr="007D6C9C" w:rsidRDefault="0051373B" w:rsidP="00A24DDD">
      <w:pPr>
        <w:spacing w:after="0" w:line="240" w:lineRule="auto"/>
        <w:rPr>
          <w:rFonts w:ascii="Comic Sans MS" w:hAnsi="Comic Sans MS" w:cs="Times New Roman"/>
          <w:b/>
          <w:color w:val="7030A0"/>
          <w:sz w:val="20"/>
          <w:szCs w:val="20"/>
        </w:rPr>
      </w:pPr>
    </w:p>
    <w:p w:rsidR="0051373B" w:rsidRPr="007D6C9C" w:rsidRDefault="0051373B" w:rsidP="002A746F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56"/>
          <w:szCs w:val="56"/>
        </w:rPr>
      </w:pPr>
      <w:r w:rsidRPr="007D6C9C">
        <w:rPr>
          <w:rFonts w:ascii="Comic Sans MS" w:hAnsi="Comic Sans MS" w:cs="Times New Roman"/>
          <w:b/>
          <w:color w:val="7030A0"/>
          <w:sz w:val="56"/>
          <w:szCs w:val="56"/>
        </w:rPr>
        <w:t>Учите детей общаться</w:t>
      </w:r>
    </w:p>
    <w:p w:rsidR="0051373B" w:rsidRDefault="007D6C9C" w:rsidP="002A746F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56"/>
          <w:szCs w:val="56"/>
        </w:rPr>
      </w:pPr>
      <w:r>
        <w:rPr>
          <w:rFonts w:ascii="Comic Sans MS" w:hAnsi="Comic Sans MS" w:cs="Times New Roman"/>
          <w:b/>
          <w:color w:val="7030A0"/>
          <w:sz w:val="56"/>
          <w:szCs w:val="56"/>
        </w:rPr>
        <w:t xml:space="preserve">Быть вместе </w:t>
      </w:r>
      <w:r w:rsidR="0051373B" w:rsidRPr="007D6C9C">
        <w:rPr>
          <w:rFonts w:ascii="Comic Sans MS" w:hAnsi="Comic Sans MS" w:cs="Times New Roman"/>
          <w:b/>
          <w:color w:val="7030A0"/>
          <w:sz w:val="56"/>
          <w:szCs w:val="56"/>
        </w:rPr>
        <w:t xml:space="preserve"> Дорогие родители!</w:t>
      </w:r>
    </w:p>
    <w:p w:rsidR="004C760C" w:rsidRPr="007D6C9C" w:rsidRDefault="004C760C" w:rsidP="002A746F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56"/>
          <w:szCs w:val="56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C4E097F" wp14:editId="68CF3B0E">
            <wp:extent cx="4762500" cy="44958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3B" w:rsidRPr="00A24DDD" w:rsidRDefault="0051373B" w:rsidP="002A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73B" w:rsidRPr="007D6C9C" w:rsidRDefault="0051373B" w:rsidP="00A24DDD">
      <w:pPr>
        <w:spacing w:after="0" w:line="240" w:lineRule="auto"/>
        <w:ind w:firstLine="708"/>
        <w:rPr>
          <w:rFonts w:ascii="Comic Sans MS" w:hAnsi="Comic Sans MS" w:cs="Times New Roman"/>
          <w:color w:val="0070C0"/>
          <w:sz w:val="32"/>
          <w:szCs w:val="32"/>
        </w:rPr>
      </w:pPr>
      <w:r w:rsidRPr="007D6C9C">
        <w:rPr>
          <w:rFonts w:ascii="Comic Sans MS" w:hAnsi="Comic Sans MS" w:cs="Times New Roman"/>
          <w:color w:val="0070C0"/>
          <w:sz w:val="32"/>
          <w:szCs w:val="32"/>
        </w:rPr>
        <w:t xml:space="preserve">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 одна - корни, а другая - крылья. </w:t>
      </w:r>
    </w:p>
    <w:p w:rsidR="0051373B" w:rsidRPr="007D6C9C" w:rsidRDefault="0051373B" w:rsidP="00A24DDD">
      <w:pPr>
        <w:spacing w:after="0" w:line="240" w:lineRule="auto"/>
        <w:rPr>
          <w:rFonts w:ascii="Comic Sans MS" w:hAnsi="Comic Sans MS" w:cs="Times New Roman"/>
          <w:color w:val="0070C0"/>
          <w:sz w:val="32"/>
          <w:szCs w:val="32"/>
        </w:rPr>
      </w:pPr>
    </w:p>
    <w:p w:rsidR="0051373B" w:rsidRPr="007D6C9C" w:rsidRDefault="0051373B" w:rsidP="00A24DDD">
      <w:pPr>
        <w:spacing w:after="0" w:line="240" w:lineRule="auto"/>
        <w:ind w:firstLine="708"/>
        <w:rPr>
          <w:rFonts w:ascii="Comic Sans MS" w:hAnsi="Comic Sans MS" w:cs="Times New Roman"/>
          <w:color w:val="0070C0"/>
          <w:sz w:val="32"/>
          <w:szCs w:val="32"/>
        </w:rPr>
      </w:pPr>
      <w:r w:rsidRPr="007D6C9C">
        <w:rPr>
          <w:rFonts w:ascii="Comic Sans MS" w:hAnsi="Comic Sans MS" w:cs="Times New Roman"/>
          <w:color w:val="0070C0"/>
          <w:sz w:val="32"/>
          <w:szCs w:val="32"/>
        </w:rPr>
        <w:t xml:space="preserve">Сколько бы мы ни прожили, мы все равно постоянно возвращаемся к опыту детства - к жизни в семье: даже </w:t>
      </w:r>
      <w:r w:rsidRPr="007D6C9C">
        <w:rPr>
          <w:rFonts w:ascii="Comic Sans MS" w:hAnsi="Comic Sans MS" w:cs="Times New Roman"/>
          <w:color w:val="0070C0"/>
          <w:sz w:val="32"/>
          <w:szCs w:val="32"/>
        </w:rPr>
        <w:lastRenderedPageBreak/>
        <w:t xml:space="preserve">убеленный сединами ветеран продолжает ссылаться на "то, чему учила меня моя мать", "то, что мне показал отец", "то, чему меня учили дома". Интересно, что и люди, добившиеся успеха в жизни, отмечают значимость того, что дается ребенку родителями. </w:t>
      </w:r>
    </w:p>
    <w:p w:rsidR="0051373B" w:rsidRPr="007D6C9C" w:rsidRDefault="0051373B" w:rsidP="00A24DDD">
      <w:pPr>
        <w:spacing w:after="0" w:line="240" w:lineRule="auto"/>
        <w:rPr>
          <w:rFonts w:ascii="Comic Sans MS" w:hAnsi="Comic Sans MS" w:cs="Times New Roman"/>
          <w:color w:val="0070C0"/>
          <w:sz w:val="32"/>
          <w:szCs w:val="32"/>
        </w:rPr>
      </w:pPr>
    </w:p>
    <w:p w:rsidR="0051373B" w:rsidRPr="007D6C9C" w:rsidRDefault="0051373B" w:rsidP="00A24DDD">
      <w:pPr>
        <w:spacing w:after="0" w:line="240" w:lineRule="auto"/>
        <w:ind w:firstLine="708"/>
        <w:rPr>
          <w:rFonts w:ascii="Comic Sans MS" w:hAnsi="Comic Sans MS" w:cs="Times New Roman"/>
          <w:color w:val="0070C0"/>
          <w:sz w:val="32"/>
          <w:szCs w:val="32"/>
        </w:rPr>
      </w:pPr>
      <w:r w:rsidRPr="007D6C9C">
        <w:rPr>
          <w:rFonts w:ascii="Comic Sans MS" w:hAnsi="Comic Sans MS" w:cs="Times New Roman"/>
          <w:color w:val="0070C0"/>
          <w:sz w:val="32"/>
          <w:szCs w:val="32"/>
        </w:rPr>
        <w:t>"Годы чудес" -</w:t>
      </w:r>
      <w:r w:rsidR="00966269" w:rsidRPr="007D6C9C">
        <w:rPr>
          <w:rFonts w:ascii="Comic Sans MS" w:hAnsi="Comic Sans MS" w:cs="Times New Roman"/>
          <w:color w:val="0070C0"/>
          <w:sz w:val="32"/>
          <w:szCs w:val="32"/>
        </w:rPr>
        <w:t xml:space="preserve"> так называют исследователи пер</w:t>
      </w:r>
      <w:r w:rsidRPr="007D6C9C">
        <w:rPr>
          <w:rFonts w:ascii="Comic Sans MS" w:hAnsi="Comic Sans MS" w:cs="Times New Roman"/>
          <w:color w:val="0070C0"/>
          <w:sz w:val="32"/>
          <w:szCs w:val="32"/>
        </w:rPr>
        <w:t xml:space="preserve">вые пять лет жизни ребенка.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навыками, умением слушать и говорить. </w:t>
      </w:r>
    </w:p>
    <w:p w:rsidR="0051373B" w:rsidRPr="007D6C9C" w:rsidRDefault="0051373B" w:rsidP="00A24DDD">
      <w:pPr>
        <w:spacing w:after="0" w:line="240" w:lineRule="auto"/>
        <w:rPr>
          <w:rFonts w:ascii="Comic Sans MS" w:hAnsi="Comic Sans MS" w:cs="Times New Roman"/>
          <w:color w:val="0070C0"/>
          <w:sz w:val="32"/>
          <w:szCs w:val="32"/>
        </w:rPr>
      </w:pPr>
    </w:p>
    <w:p w:rsidR="0051373B" w:rsidRPr="007D6C9C" w:rsidRDefault="0051373B" w:rsidP="00A24DDD">
      <w:pPr>
        <w:spacing w:after="0" w:line="240" w:lineRule="auto"/>
        <w:ind w:firstLine="708"/>
        <w:rPr>
          <w:rFonts w:ascii="Comic Sans MS" w:hAnsi="Comic Sans MS" w:cs="Times New Roman"/>
          <w:color w:val="0070C0"/>
          <w:sz w:val="32"/>
          <w:szCs w:val="32"/>
        </w:rPr>
      </w:pPr>
      <w:r w:rsidRPr="007D6C9C">
        <w:rPr>
          <w:rFonts w:ascii="Comic Sans MS" w:hAnsi="Comic Sans MS" w:cs="Times New Roman"/>
          <w:color w:val="0070C0"/>
          <w:sz w:val="32"/>
          <w:szCs w:val="32"/>
        </w:rPr>
        <w:t xml:space="preserve">В течение этих первых лет выдаются очень суматошные дни, и родители будут недоумевать: "Где тут взять время, чтобы еще чему-то учить?!" Но не следует забывать, что даже ровный, успокаивающий тон в ситуациях разбитых коленок, набитых шишек, раздражения взрослых может послужить основой формирования личности, укрепить связи между детьми и родителями и способствовать выработке позитивного отношения, способности воспринимать то, чему учат отец и мать. </w:t>
      </w:r>
    </w:p>
    <w:p w:rsidR="0051373B" w:rsidRPr="00A24DDD" w:rsidRDefault="0051373B" w:rsidP="00A24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C9C" w:rsidRPr="007D6C9C" w:rsidRDefault="007D6C9C" w:rsidP="007D6C9C">
      <w:pPr>
        <w:spacing w:after="0" w:line="240" w:lineRule="auto"/>
        <w:rPr>
          <w:rFonts w:ascii="Comic Sans MS" w:hAnsi="Comic Sans MS" w:cs="Times New Roman"/>
          <w:b/>
          <w:color w:val="7030A0"/>
          <w:sz w:val="52"/>
          <w:szCs w:val="52"/>
        </w:rPr>
      </w:pPr>
      <w:bookmarkStart w:id="0" w:name="_GoBack"/>
      <w:bookmarkEnd w:id="0"/>
    </w:p>
    <w:sectPr w:rsidR="007D6C9C" w:rsidRPr="007D6C9C" w:rsidSect="004C760C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73B"/>
    <w:rsid w:val="001C1D96"/>
    <w:rsid w:val="00230BCA"/>
    <w:rsid w:val="00251C0E"/>
    <w:rsid w:val="002A746F"/>
    <w:rsid w:val="00493559"/>
    <w:rsid w:val="004C760C"/>
    <w:rsid w:val="004E7ED7"/>
    <w:rsid w:val="0051373B"/>
    <w:rsid w:val="00524667"/>
    <w:rsid w:val="005B267C"/>
    <w:rsid w:val="007D6C9C"/>
    <w:rsid w:val="00966269"/>
    <w:rsid w:val="00A24DDD"/>
    <w:rsid w:val="00E03E61"/>
    <w:rsid w:val="00F525CA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</cp:revision>
  <cp:lastPrinted>2010-10-19T10:08:00Z</cp:lastPrinted>
  <dcterms:created xsi:type="dcterms:W3CDTF">2010-09-20T03:09:00Z</dcterms:created>
  <dcterms:modified xsi:type="dcterms:W3CDTF">2013-02-07T13:42:00Z</dcterms:modified>
</cp:coreProperties>
</file>