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BC" w:rsidRDefault="004450E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Консультация  на  тему:</w:t>
      </w:r>
    </w:p>
    <w:p w:rsidR="004450E3" w:rsidRDefault="004450E3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«Игры  как  средство  эколого-эстетического                                воспитания     дошкольников»</w:t>
      </w:r>
    </w:p>
    <w:p w:rsidR="004450E3" w:rsidRDefault="004450E3">
      <w:pPr>
        <w:rPr>
          <w:b/>
          <w:sz w:val="36"/>
          <w:szCs w:val="36"/>
        </w:rPr>
      </w:pPr>
    </w:p>
    <w:p w:rsidR="004450E3" w:rsidRDefault="004450E3" w:rsidP="004450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Научить  детей  видеть красиво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дело сложное.  Если  педагог  сам   искренне  любит природу и бережно  относится к ней, он  сможет  передать  эти  чувства детям. Любовь к природе  означает   не  только  определённое душевное  состояние, восприятия  её  красоты, но  и  её  познание. </w:t>
      </w:r>
      <w:proofErr w:type="spellStart"/>
      <w:r>
        <w:rPr>
          <w:sz w:val="32"/>
          <w:szCs w:val="32"/>
        </w:rPr>
        <w:t>Эколог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эстетическое  воспитание  занимает  в развитии  личности  особое  место. Эстетическая  культура человека  включает в себя  два  взаимосвязанных  момента: способность освоения эстетических  ценностей и способность</w:t>
      </w:r>
      <w:r w:rsidR="00BA2A5B">
        <w:rPr>
          <w:sz w:val="32"/>
          <w:szCs w:val="32"/>
        </w:rPr>
        <w:t xml:space="preserve">  создания этих ценностей.</w:t>
      </w:r>
    </w:p>
    <w:p w:rsidR="00BA2A5B" w:rsidRDefault="00BA2A5B" w:rsidP="004450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Средствами эколого-эстетического воспитания являются: наблюдения в природе, рассматривание полотен великих художнико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пейзажистов, знакомство со сказками, стихами, рассказами о природе, наглядные  пособия.</w:t>
      </w:r>
    </w:p>
    <w:p w:rsidR="00BA2A5B" w:rsidRDefault="00BA2A5B" w:rsidP="004450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Большие возможности в воспитании </w:t>
      </w:r>
      <w:proofErr w:type="spellStart"/>
      <w:r>
        <w:rPr>
          <w:sz w:val="32"/>
          <w:szCs w:val="32"/>
        </w:rPr>
        <w:t>эколог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эстетических чувств по отношению к окружающему миру  заложены в играх.</w:t>
      </w:r>
    </w:p>
    <w:p w:rsidR="00BA2A5B" w:rsidRDefault="00BA2A5B" w:rsidP="004450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Удовлетворить детскую любознательность, вовлечь ребёнка в активное освоение  окружающего мира, помочь ему овладевать способами  познания связей  между предметами и явлениями позволит именно игра: « Отражая впечатления от жизненных явлений в  образах игры, дети испытывают эстетические и нравственные чувства. Игра способствует </w:t>
      </w:r>
      <w:r w:rsidR="003332E6">
        <w:rPr>
          <w:sz w:val="32"/>
          <w:szCs w:val="32"/>
        </w:rPr>
        <w:t>углубленному переживанию детей, расширению их представлений о мире</w:t>
      </w:r>
      <w:proofErr w:type="gramStart"/>
      <w:r w:rsidR="003332E6">
        <w:rPr>
          <w:sz w:val="32"/>
          <w:szCs w:val="32"/>
        </w:rPr>
        <w:t>»(</w:t>
      </w:r>
      <w:proofErr w:type="gramEnd"/>
      <w:r w:rsidR="003332E6">
        <w:rPr>
          <w:sz w:val="32"/>
          <w:szCs w:val="32"/>
        </w:rPr>
        <w:t xml:space="preserve"> Т. С. Комарова). Чем разнообразнее  по содержанию игровые действия, тем  интереснее и эффективнее игровые элементы. При придумывании их воспитатель ориентируется на знание детьми  жизненных ситуаций и особенностей  поведения человека, животных. Игровые приёмы обучения, как и другие педагогические приёмы, направлены на решение дидактических задач и связаны с организацией игры на занятии. Игру на занятии предлагает педагог, </w:t>
      </w:r>
      <w:r w:rsidR="003332E6">
        <w:rPr>
          <w:sz w:val="32"/>
          <w:szCs w:val="32"/>
        </w:rPr>
        <w:lastRenderedPageBreak/>
        <w:t>и этим  она отличается от сводной игры. Педагог играет с детьми, учит их игровым действиям и выполнению правил игры как руководитель  и как её участник. Игра требует от ребёнка включенности в свои  правила: он должен быть внимательным</w:t>
      </w:r>
      <w:r w:rsidR="0080442D">
        <w:rPr>
          <w:sz w:val="32"/>
          <w:szCs w:val="32"/>
        </w:rPr>
        <w:t xml:space="preserve">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 правильно выйти. Однако весь сложный комплект практических и умственных действий, выполняемых ребенком в игре, не осознаётся  им как процесс преднамеренного обучения – ребёнок учится играя.</w:t>
      </w:r>
    </w:p>
    <w:p w:rsidR="0080442D" w:rsidRDefault="0080442D" w:rsidP="004450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Проведение игр в естественных условиях имеет сложности: дети  легко  отвлекаются, переключают своё внимание на построенные предметы, людей и т.д. Поэтому в </w:t>
      </w:r>
      <w:r w:rsidR="00B3474D">
        <w:rPr>
          <w:sz w:val="32"/>
          <w:szCs w:val="32"/>
        </w:rPr>
        <w:t xml:space="preserve">таких играх целесообразно принять наглядный художественно оформленный материал, придумать интересные игровые моменты, действия, занять всех детей решением единой задачи. </w:t>
      </w:r>
      <w:r w:rsidR="00E43EF4">
        <w:rPr>
          <w:sz w:val="32"/>
          <w:szCs w:val="32"/>
        </w:rPr>
        <w:t>В практике, например, использовать помощь сказочного геро</w:t>
      </w:r>
      <w:proofErr w:type="gramStart"/>
      <w:r w:rsidR="00E43EF4">
        <w:rPr>
          <w:sz w:val="32"/>
          <w:szCs w:val="32"/>
        </w:rPr>
        <w:t>я-</w:t>
      </w:r>
      <w:proofErr w:type="gramEnd"/>
      <w:r w:rsidR="00E43EF4">
        <w:rPr>
          <w:sz w:val="32"/>
          <w:szCs w:val="32"/>
        </w:rPr>
        <w:t xml:space="preserve"> Гриба- лесовика, в наряд которого переодевается педагог. Наряд этот состоял из большого белого костюма, седой бороды и огромной шляпы «гриба». При помощи сказочного героя можно вести игру « Грибная поляна», « Осенний лес». Игру можно оформить с музыкальным сопровождением. Детям очень нравятся игры, участвуя в которых они могут выиграть, опираясь на свои знания. В процессе коллективной игры решаются эстетические и воспитательные задачи: развивать умение помочь товарищу, объяснить с детской точки зрения видение проблемы, способность самостоятельно или совместно с другими детьми находить решение заданной или возникшей проблемы и многое другое.</w:t>
      </w:r>
    </w:p>
    <w:p w:rsidR="00E43EF4" w:rsidRDefault="00E43EF4" w:rsidP="004450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Игры, направленные на </w:t>
      </w:r>
      <w:proofErr w:type="spellStart"/>
      <w:r>
        <w:rPr>
          <w:sz w:val="32"/>
          <w:szCs w:val="32"/>
        </w:rPr>
        <w:t>эколог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эстетическое воспитание, могут быть сгруппированы следующим образом:</w:t>
      </w:r>
    </w:p>
    <w:p w:rsidR="00E43EF4" w:rsidRDefault="00E43EF4" w:rsidP="004450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игры по ознакомлению с флорой и фауной;</w:t>
      </w:r>
    </w:p>
    <w:p w:rsidR="00E43EF4" w:rsidRDefault="00E43EF4" w:rsidP="004450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игры по ознакомлению с окружающей средой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неживой природой)</w:t>
      </w:r>
    </w:p>
    <w:p w:rsidR="00E43EF4" w:rsidRDefault="00E43EF4" w:rsidP="004450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игры по ознакомлению с деятельностью человека.</w:t>
      </w:r>
    </w:p>
    <w:p w:rsidR="00E43EF4" w:rsidRPr="004450E3" w:rsidRDefault="00647CBE" w:rsidP="004450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Чтобы игра прошла успешно и цель была достигнута, необходимо, чтобы она сопровождалась большим красочным наглядным  материалом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 которыми дети будут непосредственно работать, выполняя задание той или иной игры. Большие размеры наглядного материала позволяют хорошо рассмотреть, реализовать свою игровую задачу.</w:t>
      </w:r>
    </w:p>
    <w:sectPr w:rsidR="00E43EF4" w:rsidRPr="004450E3" w:rsidSect="0024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E3"/>
    <w:rsid w:val="000860CF"/>
    <w:rsid w:val="000C1428"/>
    <w:rsid w:val="001035D2"/>
    <w:rsid w:val="001532A7"/>
    <w:rsid w:val="00156B3A"/>
    <w:rsid w:val="001B6A6F"/>
    <w:rsid w:val="002426BC"/>
    <w:rsid w:val="002B1A2E"/>
    <w:rsid w:val="002B5F18"/>
    <w:rsid w:val="002C73B6"/>
    <w:rsid w:val="00325BAA"/>
    <w:rsid w:val="003332E6"/>
    <w:rsid w:val="003A5472"/>
    <w:rsid w:val="003B537D"/>
    <w:rsid w:val="003D3A78"/>
    <w:rsid w:val="004450E3"/>
    <w:rsid w:val="00582CFA"/>
    <w:rsid w:val="005A43F4"/>
    <w:rsid w:val="005C1189"/>
    <w:rsid w:val="005E6BC5"/>
    <w:rsid w:val="005F065F"/>
    <w:rsid w:val="00612C93"/>
    <w:rsid w:val="00647CBE"/>
    <w:rsid w:val="006F0AA4"/>
    <w:rsid w:val="007039C0"/>
    <w:rsid w:val="00741D7C"/>
    <w:rsid w:val="007478A9"/>
    <w:rsid w:val="007A5255"/>
    <w:rsid w:val="007A5A0A"/>
    <w:rsid w:val="007C1820"/>
    <w:rsid w:val="0080442D"/>
    <w:rsid w:val="00862060"/>
    <w:rsid w:val="008A23DB"/>
    <w:rsid w:val="008D4D62"/>
    <w:rsid w:val="008F16D8"/>
    <w:rsid w:val="0094679F"/>
    <w:rsid w:val="009574BC"/>
    <w:rsid w:val="009774B2"/>
    <w:rsid w:val="009C189A"/>
    <w:rsid w:val="009D6819"/>
    <w:rsid w:val="00A1545F"/>
    <w:rsid w:val="00A16E00"/>
    <w:rsid w:val="00A244CD"/>
    <w:rsid w:val="00A80573"/>
    <w:rsid w:val="00AF7D6E"/>
    <w:rsid w:val="00B32EAB"/>
    <w:rsid w:val="00B3474D"/>
    <w:rsid w:val="00BA07E1"/>
    <w:rsid w:val="00BA2A5B"/>
    <w:rsid w:val="00BB0479"/>
    <w:rsid w:val="00BB6492"/>
    <w:rsid w:val="00C06D96"/>
    <w:rsid w:val="00C643FE"/>
    <w:rsid w:val="00CA08D4"/>
    <w:rsid w:val="00CA3F6F"/>
    <w:rsid w:val="00CF2A8C"/>
    <w:rsid w:val="00D400CF"/>
    <w:rsid w:val="00E26541"/>
    <w:rsid w:val="00E43EF4"/>
    <w:rsid w:val="00EA4A50"/>
    <w:rsid w:val="00EB2FC6"/>
    <w:rsid w:val="00F329C4"/>
    <w:rsid w:val="00F944DA"/>
    <w:rsid w:val="00FA32F9"/>
    <w:rsid w:val="00FA45E9"/>
    <w:rsid w:val="00FC0BF4"/>
    <w:rsid w:val="00FC1456"/>
    <w:rsid w:val="00FE1B7E"/>
    <w:rsid w:val="00F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2013-01-30T11:07:00Z</dcterms:created>
  <dcterms:modified xsi:type="dcterms:W3CDTF">2013-02-04T11:46:00Z</dcterms:modified>
</cp:coreProperties>
</file>