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A" w:rsidRDefault="00F1256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7E2AE" wp14:editId="16FFFCA3">
                <wp:simplePos x="0" y="0"/>
                <wp:positionH relativeFrom="column">
                  <wp:posOffset>7069455</wp:posOffset>
                </wp:positionH>
                <wp:positionV relativeFrom="paragraph">
                  <wp:posOffset>-45720</wp:posOffset>
                </wp:positionV>
                <wp:extent cx="2905125" cy="67913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256A" w:rsidRPr="00143A20" w:rsidRDefault="00F1256A" w:rsidP="00340818">
                            <w:pPr>
                              <w:pStyle w:val="3"/>
                              <w:jc w:val="right"/>
                              <w:rPr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A20">
                              <w:rPr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ДО г. МОСКВЫ СВОУО </w:t>
                            </w:r>
                          </w:p>
                          <w:p w:rsidR="00F1256A" w:rsidRDefault="00F1256A" w:rsidP="00F1256A">
                            <w:pPr>
                              <w:pStyle w:val="3"/>
                              <w:jc w:val="right"/>
                              <w:rPr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A20">
                              <w:rPr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ГБОУ Д/С № 696</w:t>
                            </w:r>
                          </w:p>
                          <w:p w:rsidR="00143A20" w:rsidRPr="00143A20" w:rsidRDefault="00143A20" w:rsidP="00143A20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F1256A" w:rsidRDefault="00F1256A" w:rsidP="00143A20">
                            <w:pPr>
                              <w:pStyle w:val="3"/>
                              <w:jc w:val="center"/>
                              <w:rPr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56A">
                              <w:rPr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Игры</w:t>
                            </w:r>
                          </w:p>
                          <w:p w:rsidR="00F1256A" w:rsidRDefault="00F1256A" w:rsidP="00F1256A">
                            <w:pPr>
                              <w:pStyle w:val="3"/>
                              <w:jc w:val="center"/>
                              <w:rPr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56A">
                              <w:rPr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</w:t>
                            </w:r>
                          </w:p>
                          <w:p w:rsidR="00F1256A" w:rsidRDefault="00F1256A" w:rsidP="00F1256A">
                            <w:pPr>
                              <w:pStyle w:val="3"/>
                              <w:jc w:val="center"/>
                              <w:rPr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56A">
                              <w:rPr>
                                <w:color w:val="0000F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развитие </w:t>
                            </w:r>
                          </w:p>
                          <w:p w:rsidR="00143A20" w:rsidRPr="00143A20" w:rsidRDefault="00143A20" w:rsidP="00143A20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1B6659" wp14:editId="67324DC1">
                                  <wp:extent cx="2590800" cy="1495425"/>
                                  <wp:effectExtent l="0" t="0" r="0" b="9525"/>
                                  <wp:docPr id="19" name="Рисунок 19" descr="http://stat20.privet.ru/lr/0b28f5735283ab6abcd20b6a787032c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20.privet.ru/lr/0b28f5735283ab6abcd20b6a787032c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56A" w:rsidRPr="00F1256A" w:rsidRDefault="00F1256A" w:rsidP="00F1256A">
                            <w:pPr>
                              <w:pStyle w:val="3"/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56A">
                              <w:rPr>
                                <w:color w:val="0000F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понятий </w:t>
                            </w:r>
                          </w:p>
                          <w:p w:rsidR="00F1256A" w:rsidRPr="00F1256A" w:rsidRDefault="00F1256A" w:rsidP="00F1256A">
                            <w:pPr>
                              <w:pStyle w:val="3"/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56A">
                              <w:rPr>
                                <w:color w:val="0000F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об </w:t>
                            </w:r>
                          </w:p>
                          <w:p w:rsidR="00F1256A" w:rsidRDefault="00F1256A" w:rsidP="00F1256A">
                            <w:pPr>
                              <w:pStyle w:val="3"/>
                              <w:jc w:val="center"/>
                              <w:rPr>
                                <w:color w:val="0000F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56A">
                              <w:rPr>
                                <w:color w:val="0000F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окружающем мире, памяти</w:t>
                            </w:r>
                          </w:p>
                          <w:p w:rsidR="00143A20" w:rsidRPr="00143A20" w:rsidRDefault="00143A20" w:rsidP="00143A20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556.65pt;margin-top:-3.6pt;width:228.75pt;height:5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7XOQIAAFkEAAAOAAAAZHJzL2Uyb0RvYy54bWysVM2O2jAQvlfqO1i+lxAKS4kIK7orqkpo&#10;dyW22rNxbBIp9ri2IaEv06foaaU+A4/UsQMs3fZU9WLmL2PP933D9LpVNdkJ6yrQOU17fUqE5lBU&#10;epPTL4+Ldx8ocZ7pgtWgRU73wtHr2ds308ZkYgAl1IWwBJtolzUmp6X3JksSx0uhmOuBERqTEqxi&#10;Hl27SQrLGuyu6mTQ718lDdjCWODCOYzedkk6i/2lFNzfS+mEJ3VO8W0+njae63AmsynLNpaZsuLH&#10;Z7B/eIVilcZLz61umWdka6s/WqmKW3AgfY+DSkDKios4A06T9l9NsyqZEXEWBMeZM0zu/7Xld7sH&#10;S6oCuRtToplCjg7fDz8Pz4cfBEOIT2NchmUrg4W+/Qgt1p7iDoNh7FZaFX5xIIJ5RHp/Rle0nnAM&#10;Dib9UToYUcIxdzWepO/Rwf7Jy+fGOv9JgCLByKlF+iKqbLd0vis9lYTbNCyquo4U1vq3APbsIiJq&#10;4Ph1mKR7cbB8u26P462h2ON0Fjp9OMMXFb5gyZx/YBYFgQOhyP09HrKGJqdwtCgpwX77WzzUI0+Y&#10;paRBgeXUfd0yKyipP2tkcJIOh0GR0RmOxgN07GVmfZnRW3UDqOEU18nwaIZ6X59MaUE94S7Mw62Y&#10;Yprj3Tn1J/PGd7LHXeJiPo9FqEHD/FKvDA+tA4QB38f2iVlzJMEjf3dwkiLLXnHR1Xbgz7ceZBWJ&#10;CgB3qCLBwUH9RqqPuxYW5NKPVS//CLNfAAAA//8DAFBLAwQUAAYACAAAACEA308hEd8AAAANAQAA&#10;DwAAAGRycy9kb3ducmV2LnhtbEyPy07DMBBF90j8gzVI7Fo7CX0Q4lQIxBbUApXYufE0iYjHUew2&#10;4e+ZrmA3V3N0H8Vmcp044xBaTxqSuQKBVHnbUq3h4/1ltgYRoiFrOk+o4QcDbMrrq8Lk1o+0xfMu&#10;1oJNKORGQxNjn0sZqgadCXPfI/Hv6AdnIsuhlnYwI5u7TqZKLaUzLXFCY3p8arD63p2chs/X49f+&#10;Tr3Vz27Rj35Skty91Pr2Znp8ABFxin8wXOpzdSi508GfyAbRsU6SLGNWw2yVgrgQi5XiNQe+1DLN&#10;QJaF/L+i/AUAAP//AwBQSwECLQAUAAYACAAAACEAtoM4kv4AAADhAQAAEwAAAAAAAAAAAAAAAAAA&#10;AAAAW0NvbnRlbnRfVHlwZXNdLnhtbFBLAQItABQABgAIAAAAIQA4/SH/1gAAAJQBAAALAAAAAAAA&#10;AAAAAAAAAC8BAABfcmVscy8ucmVsc1BLAQItABQABgAIAAAAIQDwBT7XOQIAAFkEAAAOAAAAAAAA&#10;AAAAAAAAAC4CAABkcnMvZTJvRG9jLnhtbFBLAQItABQABgAIAAAAIQDfTyER3wAAAA0BAAAPAAAA&#10;AAAAAAAAAAAAAJMEAABkcnMvZG93bnJldi54bWxQSwUGAAAAAAQABADzAAAAnwUAAAAA&#10;" filled="f" stroked="f">
                <v:fill o:detectmouseclick="t"/>
                <v:textbox>
                  <w:txbxContent>
                    <w:p w:rsidR="00F1256A" w:rsidRPr="00143A20" w:rsidRDefault="00F1256A" w:rsidP="00340818">
                      <w:pPr>
                        <w:pStyle w:val="3"/>
                        <w:jc w:val="right"/>
                        <w:rPr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A20">
                        <w:rPr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ДО г. МОСКВЫ СВОУО </w:t>
                      </w:r>
                    </w:p>
                    <w:p w:rsidR="00F1256A" w:rsidRDefault="00F1256A" w:rsidP="00F1256A">
                      <w:pPr>
                        <w:pStyle w:val="3"/>
                        <w:jc w:val="right"/>
                        <w:rPr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A20">
                        <w:rPr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ГБОУ Д/С № 696</w:t>
                      </w:r>
                    </w:p>
                    <w:p w:rsidR="00143A20" w:rsidRPr="00143A20" w:rsidRDefault="00143A20" w:rsidP="00143A20">
                      <w:pPr>
                        <w:rPr>
                          <w:lang w:eastAsia="ru-RU"/>
                        </w:rPr>
                      </w:pPr>
                    </w:p>
                    <w:p w:rsidR="00F1256A" w:rsidRDefault="00F1256A" w:rsidP="00143A20">
                      <w:pPr>
                        <w:pStyle w:val="3"/>
                        <w:jc w:val="center"/>
                        <w:rPr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56A">
                        <w:rPr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Игры</w:t>
                      </w:r>
                    </w:p>
                    <w:p w:rsidR="00F1256A" w:rsidRDefault="00F1256A" w:rsidP="00F1256A">
                      <w:pPr>
                        <w:pStyle w:val="3"/>
                        <w:jc w:val="center"/>
                        <w:rPr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56A">
                        <w:rPr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</w:t>
                      </w:r>
                    </w:p>
                    <w:p w:rsidR="00F1256A" w:rsidRDefault="00F1256A" w:rsidP="00F1256A">
                      <w:pPr>
                        <w:pStyle w:val="3"/>
                        <w:jc w:val="center"/>
                        <w:rPr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56A">
                        <w:rPr>
                          <w:color w:val="0000F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развитие </w:t>
                      </w:r>
                    </w:p>
                    <w:p w:rsidR="00143A20" w:rsidRPr="00143A20" w:rsidRDefault="00143A20" w:rsidP="00143A20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1B6659" wp14:editId="67324DC1">
                            <wp:extent cx="2590800" cy="1495425"/>
                            <wp:effectExtent l="0" t="0" r="0" b="9525"/>
                            <wp:docPr id="19" name="Рисунок 19" descr="http://stat20.privet.ru/lr/0b28f5735283ab6abcd20b6a787032c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20.privet.ru/lr/0b28f5735283ab6abcd20b6a787032c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56A" w:rsidRPr="00F1256A" w:rsidRDefault="00F1256A" w:rsidP="00F1256A">
                      <w:pPr>
                        <w:pStyle w:val="3"/>
                        <w:jc w:val="center"/>
                        <w:rPr>
                          <w:color w:val="0000F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56A">
                        <w:rPr>
                          <w:color w:val="0000F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понятий </w:t>
                      </w:r>
                    </w:p>
                    <w:p w:rsidR="00F1256A" w:rsidRPr="00F1256A" w:rsidRDefault="00F1256A" w:rsidP="00F1256A">
                      <w:pPr>
                        <w:pStyle w:val="3"/>
                        <w:jc w:val="center"/>
                        <w:rPr>
                          <w:color w:val="0000F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56A">
                        <w:rPr>
                          <w:color w:val="0000F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об </w:t>
                      </w:r>
                    </w:p>
                    <w:p w:rsidR="00F1256A" w:rsidRDefault="00F1256A" w:rsidP="00F1256A">
                      <w:pPr>
                        <w:pStyle w:val="3"/>
                        <w:jc w:val="center"/>
                        <w:rPr>
                          <w:color w:val="0000F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56A">
                        <w:rPr>
                          <w:color w:val="0000F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окружающем мире, памяти</w:t>
                      </w:r>
                    </w:p>
                    <w:p w:rsidR="00143A20" w:rsidRPr="00143A20" w:rsidRDefault="00143A20" w:rsidP="00143A20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994CF" wp14:editId="1ECEAE5B">
                <wp:simplePos x="0" y="0"/>
                <wp:positionH relativeFrom="column">
                  <wp:posOffset>6907530</wp:posOffset>
                </wp:positionH>
                <wp:positionV relativeFrom="paragraph">
                  <wp:posOffset>-45720</wp:posOffset>
                </wp:positionV>
                <wp:extent cx="3209925" cy="6972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97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543.9pt;margin-top:-3.6pt;width:252.75pt;height:54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uajQIAACYFAAAOAAAAZHJzL2Uyb0RvYy54bWysVM1u1DAQviPxDpbvNNl027KrZqtVqyKk&#10;qlS0qGfXsbsRjm3G3s0uJySuSDwCD8EF8dNnyL4RYyeblrInxMWZycw3f/7Gh0fLSpGFAFcandPB&#10;TkqJ0NwUpb7N6Zur02fPKXGe6YIpo0VOV8LRo8nTJ4e1HYvMzIwqBBAMot24tjmdeW/HSeL4TFTM&#10;7RgrNBqlgYp5VOE2KYDVGL1SSZam+0ltoLBguHAO/560RjqJ8aUU3L+S0glPVE6xNh9PiOdNOJPJ&#10;IRvfArOzkndlsH+oomKlxqR9qBPmGZlD+VeoquRgnJF+h5sqMVKWXMQesJtB+qibyxmzIvaCw3G2&#10;H5P7f2H5+eICSFng3Q0p0azCO2q+rD+sPzc/m7v1x+Zrc9f8WH9qfjXfmu8EnXBitXVjBF7aC+g0&#10;h2JofymhCl9sjCzjlFf9lMXSE44/d7N0NMr2KOFo2x8dZLtpvIfkHm7B+RfCVCQIOQW8xjhdtjhz&#10;HlOi68YFlVBOW0CU/EqJUIPSr4XE1jBlFtGRVOJYAVkwpAPjXGi/HxrCeNE7wGSpVA8cbAMqP+hA&#10;nW+AiUi2HphuA/6ZsUfErEb7HlyV2sC2AMXbPnPrv+m+7Tm0f2OKFd4omJbqzvLTEod4xpy/YIDc&#10;xi3AffWv8JDK1Dk1nUTJzMD7bf+DP1IOrZTUuCs5de/mDAQl6qVGMo4Gw2FYrqgM9w4yVOCh5eah&#10;Rc+rY4PzH+DLYHkUg79XG1GCqa5xrachK5qY5pg7p9zDRjn27Q7jw8DFdBrdcKEs82f60vIQPEw1&#10;kORqec3AdkzySMJzs9krNn5EqNY3ILWZzr2RZWTb/Vy7eeMyRtJ0D0fY9od69Lp/3ia/AQAA//8D&#10;AFBLAwQUAAYACAAAACEA7/saU+EAAAANAQAADwAAAGRycy9kb3ducmV2LnhtbEyPMW+DMBSE90r9&#10;D9ar1C2xQ9RACCaqInVgQFXToq4v+AVQsI2wk9B/XzO14+lOd99l+0n37Eaj66yRsFoKYGRqqzrT&#10;SPj6fFskwJxHo7C3hiT8kIN9/viQYars3XzQ7egbFkqMS1FC6/2Qcu7qljS6pR3IBO9sR40+yLHh&#10;asR7KNc9j4TYcI2dCQstDnRoqb4cr1pCuSnLCIvquyqqQ+HilXr3ZyXl89P0ugPmafJ/YZjxAzrk&#10;gelkr0Y51gctkjiwewmLOAI2J1626zWw0+xtRQI8z/j/F/kvAAAA//8DAFBLAQItABQABgAIAAAA&#10;IQC2gziS/gAAAOEBAAATAAAAAAAAAAAAAAAAAAAAAABbQ29udGVudF9UeXBlc10ueG1sUEsBAi0A&#10;FAAGAAgAAAAhADj9If/WAAAAlAEAAAsAAAAAAAAAAAAAAAAALwEAAF9yZWxzLy5yZWxzUEsBAi0A&#10;FAAGAAgAAAAhADHwi5qNAgAAJgUAAA4AAAAAAAAAAAAAAAAALgIAAGRycy9lMm9Eb2MueG1sUEsB&#10;Ai0AFAAGAAgAAAAhAO/7GlPhAAAADQEAAA8AAAAAAAAAAAAAAAAA5wQAAGRycy9kb3ducmV2Lnht&#10;bFBLBQYAAAAABAAEAPMAAAD1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394C6" wp14:editId="766F6736">
                <wp:simplePos x="0" y="0"/>
                <wp:positionH relativeFrom="column">
                  <wp:posOffset>3383280</wp:posOffset>
                </wp:positionH>
                <wp:positionV relativeFrom="paragraph">
                  <wp:posOffset>-45720</wp:posOffset>
                </wp:positionV>
                <wp:extent cx="3305175" cy="69723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97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818" w:rsidRDefault="003B3517" w:rsidP="00340818">
                            <w:pPr>
                              <w:pStyle w:val="a5"/>
                              <w:jc w:val="center"/>
                            </w:pPr>
                            <w:r w:rsidRPr="00340818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"Я знаю 10 названий"</w:t>
                            </w:r>
                            <w:r>
                              <w:br/>
                              <w:t>Количество участников игры не ограничено. В качестве инвентаря можно использовать мяч.</w:t>
                            </w:r>
                            <w:r>
                              <w:br/>
                              <w:t>Дети должны сесть в круг и перекидывать друг другу мяч, произнося следующие слова:</w:t>
                            </w:r>
                            <w:proofErr w:type="gramStart"/>
                            <w:r>
                              <w:br/>
                              <w:t>-</w:t>
                            </w:r>
                            <w:proofErr w:type="gramEnd"/>
                            <w:r>
                              <w:t>Я...</w:t>
                            </w:r>
                            <w:r>
                              <w:br/>
                              <w:t>- Знаю...</w:t>
                            </w:r>
                            <w:r>
                              <w:br/>
                              <w:t>- Десять...</w:t>
                            </w:r>
                            <w:r>
                              <w:br/>
                              <w:t>- Названий...</w:t>
                            </w:r>
                            <w:r>
                              <w:br/>
                              <w:t>- Цветов (деревьев, животных, птиц, рыб, фруктов и т. д.).</w:t>
                            </w:r>
                            <w:r>
                              <w:br/>
                              <w:t>После этого игроки по очереди должны назвать 10 предметов на заданную тему.</w:t>
                            </w:r>
                            <w:r>
                              <w:br/>
                              <w:t>- Роза - раз!</w:t>
                            </w:r>
                            <w:r>
                              <w:br/>
                              <w:t xml:space="preserve">- Пион - два! </w:t>
                            </w:r>
                            <w:r>
                              <w:br/>
                              <w:t>- Мак - три!</w:t>
                            </w:r>
                            <w:r>
                              <w:br/>
                              <w:t>- Ромашка - четыре!</w:t>
                            </w:r>
                            <w:r>
                              <w:br/>
                              <w:t>и т. д.</w:t>
                            </w:r>
                            <w:r>
                              <w:br/>
                              <w:t>Тот участник, который не смог о</w:t>
                            </w:r>
                            <w:r w:rsidR="00340818">
                              <w:t xml:space="preserve">тветить на вопрос, отдает фант. </w:t>
                            </w:r>
                          </w:p>
                          <w:p w:rsidR="00405B53" w:rsidRDefault="00340818" w:rsidP="00340818">
                            <w:pPr>
                              <w:pStyle w:val="a5"/>
                              <w:jc w:val="center"/>
                            </w:pPr>
                            <w:r>
                              <w:t>А</w:t>
                            </w:r>
                            <w:r w:rsidR="003B3517">
                              <w:t xml:space="preserve"> затем выкупает его (поет песни, танцу</w:t>
                            </w:r>
                            <w:r>
                              <w:t>ет, читает стихотворение и т.д.)</w:t>
                            </w:r>
                          </w:p>
                          <w:p w:rsidR="00340818" w:rsidRDefault="00340818" w:rsidP="00340818">
                            <w:pPr>
                              <w:pStyle w:val="a5"/>
                              <w:jc w:val="center"/>
                            </w:pPr>
                          </w:p>
                          <w:p w:rsidR="00340818" w:rsidRDefault="00405B53" w:rsidP="00340818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4CF4F" wp14:editId="22220928">
                                  <wp:extent cx="2895600" cy="1514475"/>
                                  <wp:effectExtent l="0" t="0" r="0" b="9525"/>
                                  <wp:docPr id="24" name="Рисунок 24" descr="http://ext.err.ee/images/d55f7640-c9bb-4d64-83be-59be9a91cc95/23816_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ext.err.ee/images/d55f7640-c9bb-4d64-83be-59be9a91cc95/23816_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7836" cy="15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0818" w:rsidRDefault="00340818" w:rsidP="00340818">
                            <w:pPr>
                              <w:pStyle w:val="a5"/>
                              <w:spacing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08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Материал подготовила: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Свердлова С.А.</w:t>
                            </w:r>
                          </w:p>
                          <w:p w:rsidR="00340818" w:rsidRPr="00340818" w:rsidRDefault="00340818" w:rsidP="00340818">
                            <w:pPr>
                              <w:pStyle w:val="a5"/>
                              <w:spacing w:before="0" w:before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Старший воспитатель ГБОУ д/с № 696</w:t>
                            </w:r>
                          </w:p>
                          <w:p w:rsidR="003B3517" w:rsidRDefault="003B3517" w:rsidP="003B3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7" style="position:absolute;margin-left:266.4pt;margin-top:-3.6pt;width:260.25pt;height:54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PglQIAADgFAAAOAAAAZHJzL2Uyb0RvYy54bWysVEtu2zAQ3RfoHQjuG0l2Po0ROTASpCgQ&#10;JEaTImuaImOh/JWkLbmrAtkW6BF6iG6KfnIG+UYdUrKSpl4V3VAczbz5vuHRcS0FWjLrSq1ynO2k&#10;GDFFdVGq2xy/vT578RIj54kqiNCK5XjFHD4eP392VJkRG+i5FgWzCJwoN6pMjufem1GSODpnkrgd&#10;bZgCJddWEg+ivU0KSyrwLkUySNP9pNK2MFZT5hz8PW2VeBz9c86ov+TcMY9EjiE3H08bz1k4k/ER&#10;Gd1aYuYl7dIg/5CFJKWCoL2rU+IJWtjyL1eypFY7zf0O1TLRnJeUxRqgmix9Us3VnBgWa4HmONO3&#10;yf0/t/RiObWoLGB2Q4wUkTCj5sv64/pz87O5X981X5v75sf6U/Or+dZ8R2AEHauMGwHwykxtJzm4&#10;hvJrbmX4QmGojl1e9V1mtUcUfg6H6V52sIcRBd3+4cFgmMY5JA9wY51/xbRE4ZJjC2OM3SXLc+ch&#10;JJhuTEAI6bQJxJtfCRZyEOoN41AahBxEdCQVOxEWLQnQgVDKlN8PBYG/aB1gvBSiB2bbgMJnHaiz&#10;DTAWydYD023APyP2iBhVK9+DZam03eageNdHbu031bc1h/J9PavbeW4mNdPFCmZsdUt+Z+hZCW09&#10;J85PiQW2w17ABvtLOLjQVY51d8Noru2Hbf+DPZAQtBhVsD05du8XxDKMxGsF9DzMdnfDukVhd+9g&#10;AIJ9rJk91qiFPNEwkQzeCkPjNdh7sblyq+UNLPokRAUVURRi55h6uxFOfLvV8FRQNplEM1gxQ/y5&#10;ujI0OA99DrS5rm+INR23PNDyQm82jYyeUKy1DUilJwuveRn5Fzrd9rWbAKxnpFH3lIT9fyxHq4cH&#10;b/wbAAD//wMAUEsDBBQABgAIAAAAIQC4s2z04QAAAAwBAAAPAAAAZHJzL2Rvd25yZXYueG1sTI/N&#10;TsMwEITvSLyDtUjcWqeJ+kOIU6FKHHKIEIWI6zbeJhHxOordNrw9zgluO9rRzDfZfjK9uNLoOssK&#10;VssIBHFtdceNgs+P18UOhPPIGnvLpOCHHOzz+7sMU21v/E7Xo29ECGGXooLW+yGV0tUtGXRLOxCH&#10;39mOBn2QYyP1iLcQbnoZR9FGGuw4NLQ40KGl+vt4MQrKTVnGWFRfVVEdCrdd6Td/1ko9PkwvzyA8&#10;Tf7PDDN+QIc8MJ3shbUTvYJ1Egd0r2CxjUHMhmidJCBO8/UU7UDmmfw/Iv8FAAD//wMAUEsBAi0A&#10;FAAGAAgAAAAhALaDOJL+AAAA4QEAABMAAAAAAAAAAAAAAAAAAAAAAFtDb250ZW50X1R5cGVzXS54&#10;bWxQSwECLQAUAAYACAAAACEAOP0h/9YAAACUAQAACwAAAAAAAAAAAAAAAAAvAQAAX3JlbHMvLnJl&#10;bHNQSwECLQAUAAYACAAAACEAFD7D4JUCAAA4BQAADgAAAAAAAAAAAAAAAAAuAgAAZHJzL2Uyb0Rv&#10;Yy54bWxQSwECLQAUAAYACAAAACEAuLNs9OEAAAAMAQAADwAAAAAAAAAAAAAAAADvBAAAZHJzL2Rv&#10;d25yZXYueG1sUEsFBgAAAAAEAAQA8wAAAP0FAAAAAA==&#10;" fillcolor="white [3201]" strokecolor="#f79646 [3209]" strokeweight="2pt">
                <v:textbox>
                  <w:txbxContent>
                    <w:p w:rsidR="00340818" w:rsidRDefault="003B3517" w:rsidP="00340818">
                      <w:pPr>
                        <w:pStyle w:val="a5"/>
                        <w:jc w:val="center"/>
                      </w:pPr>
                      <w:r w:rsidRPr="00340818">
                        <w:rPr>
                          <w:rStyle w:val="a6"/>
                          <w:color w:val="0000FF"/>
                          <w:u w:val="single"/>
                        </w:rPr>
                        <w:t>"Я знаю 10 названий"</w:t>
                      </w:r>
                      <w:r>
                        <w:br/>
                        <w:t>Количество участников игры не ограничено. В качестве инвентаря можно использовать мяч.</w:t>
                      </w:r>
                      <w:r>
                        <w:br/>
                        <w:t>Дети должны сесть в круг и перекидывать друг другу мяч, произнося следующие слова:</w:t>
                      </w:r>
                      <w:proofErr w:type="gramStart"/>
                      <w:r>
                        <w:br/>
                        <w:t>-</w:t>
                      </w:r>
                      <w:proofErr w:type="gramEnd"/>
                      <w:r>
                        <w:t>Я...</w:t>
                      </w:r>
                      <w:r>
                        <w:br/>
                        <w:t>- Знаю...</w:t>
                      </w:r>
                      <w:r>
                        <w:br/>
                        <w:t>- Десять...</w:t>
                      </w:r>
                      <w:r>
                        <w:br/>
                        <w:t>- Названий...</w:t>
                      </w:r>
                      <w:r>
                        <w:br/>
                        <w:t>- Цветов (деревьев, животных, птиц, рыб, фруктов и т. д.).</w:t>
                      </w:r>
                      <w:r>
                        <w:br/>
                        <w:t>После этого игроки по очереди должны назвать 10 предметов на заданную тему.</w:t>
                      </w:r>
                      <w:r>
                        <w:br/>
                        <w:t>- Роза - раз!</w:t>
                      </w:r>
                      <w:r>
                        <w:br/>
                        <w:t xml:space="preserve">- Пион - два! </w:t>
                      </w:r>
                      <w:r>
                        <w:br/>
                        <w:t>- Мак - три!</w:t>
                      </w:r>
                      <w:r>
                        <w:br/>
                        <w:t>- Ромашка - четыре!</w:t>
                      </w:r>
                      <w:r>
                        <w:br/>
                        <w:t>и т. д.</w:t>
                      </w:r>
                      <w:r>
                        <w:br/>
                        <w:t>Тот участник, который не смог о</w:t>
                      </w:r>
                      <w:r w:rsidR="00340818">
                        <w:t xml:space="preserve">тветить на вопрос, отдает фант. </w:t>
                      </w:r>
                    </w:p>
                    <w:p w:rsidR="00405B53" w:rsidRDefault="00340818" w:rsidP="00340818">
                      <w:pPr>
                        <w:pStyle w:val="a5"/>
                        <w:jc w:val="center"/>
                      </w:pPr>
                      <w:r>
                        <w:t>А</w:t>
                      </w:r>
                      <w:r w:rsidR="003B3517">
                        <w:t xml:space="preserve"> затем выкупает его (поет песни, танцу</w:t>
                      </w:r>
                      <w:r>
                        <w:t>ет, читает стихотворение и т.д.)</w:t>
                      </w:r>
                    </w:p>
                    <w:p w:rsidR="00340818" w:rsidRDefault="00340818" w:rsidP="00340818">
                      <w:pPr>
                        <w:pStyle w:val="a5"/>
                        <w:jc w:val="center"/>
                      </w:pPr>
                    </w:p>
                    <w:p w:rsidR="00340818" w:rsidRDefault="00405B53" w:rsidP="00340818">
                      <w:pPr>
                        <w:pStyle w:val="a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D4CF4F" wp14:editId="22220928">
                            <wp:extent cx="2895600" cy="1514475"/>
                            <wp:effectExtent l="0" t="0" r="0" b="9525"/>
                            <wp:docPr id="24" name="Рисунок 24" descr="http://ext.err.ee/images/d55f7640-c9bb-4d64-83be-59be9a91cc95/23816_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ext.err.ee/images/d55f7640-c9bb-4d64-83be-59be9a91cc95/23816_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7836" cy="15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0818" w:rsidRDefault="00340818" w:rsidP="00340818">
                      <w:pPr>
                        <w:pStyle w:val="a5"/>
                        <w:spacing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40818">
                        <w:rPr>
                          <w:b/>
                          <w:sz w:val="20"/>
                          <w:szCs w:val="20"/>
                        </w:rPr>
                        <w:t xml:space="preserve">Материал подготовила: </w:t>
                      </w:r>
                      <w:r>
                        <w:rPr>
                          <w:sz w:val="20"/>
                          <w:szCs w:val="20"/>
                        </w:rPr>
                        <w:t>Свердлова С.А.</w:t>
                      </w:r>
                    </w:p>
                    <w:p w:rsidR="00340818" w:rsidRPr="00340818" w:rsidRDefault="00340818" w:rsidP="00340818">
                      <w:pPr>
                        <w:pStyle w:val="a5"/>
                        <w:spacing w:before="0" w:before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Старший воспитатель ГБОУ д/с № 696</w:t>
                      </w:r>
                    </w:p>
                    <w:p w:rsidR="003B3517" w:rsidRDefault="003B3517" w:rsidP="003B35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7896A" wp14:editId="29BF78A8">
                <wp:simplePos x="0" y="0"/>
                <wp:positionH relativeFrom="column">
                  <wp:posOffset>-74295</wp:posOffset>
                </wp:positionH>
                <wp:positionV relativeFrom="paragraph">
                  <wp:posOffset>-45719</wp:posOffset>
                </wp:positionV>
                <wp:extent cx="3248025" cy="69723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97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A1B" w:rsidRDefault="00066A1B" w:rsidP="00405B53">
                            <w:pPr>
                              <w:pStyle w:val="a5"/>
                              <w:jc w:val="center"/>
                            </w:pP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"Чем пахнет?"</w:t>
                            </w:r>
                            <w:r w:rsidRPr="00405B53">
                              <w:rPr>
                                <w:u w:val="single"/>
                              </w:rPr>
                              <w:br/>
                            </w:r>
                            <w:r>
                              <w:t>Перед началом игры следует подготовить и рассмотреть вместе с ребенком раз</w:t>
                            </w:r>
                            <w:r w:rsidR="00405B53">
                              <w:t>л</w:t>
                            </w:r>
                            <w:r>
                              <w:t>ичные предметы, например лимон, обувной крем, чеснок, духи, мыло и т. д. Затем нужно дать ребенку понюхать каждый предмет и спросить, какие у них запахи (кислый или сладкий, приятный или нет, съедобный или несъедобный). После можно завязать ребенку глаза и предложить ему определить предметы по запаху.</w:t>
                            </w:r>
                          </w:p>
                          <w:p w:rsidR="00405B53" w:rsidRDefault="00405B53" w:rsidP="00066A1B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DDCF3" wp14:editId="3EF21238">
                                  <wp:extent cx="2466975" cy="1457325"/>
                                  <wp:effectExtent l="0" t="0" r="9525" b="9525"/>
                                  <wp:docPr id="23" name="Рисунок 23" descr="http://img1.liveinternet.ru/images/attach/c/1/51/398/51398795_1258669160_cl_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1.liveinternet.ru/images/attach/c/1/51/398/51398795_1258669160_cl_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341" cy="1458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517" w:rsidRDefault="003B3517" w:rsidP="00405B53">
                            <w:pPr>
                              <w:pStyle w:val="a5"/>
                              <w:spacing w:after="240" w:afterAutospacing="0"/>
                              <w:jc w:val="center"/>
                            </w:pP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"Ты луна, а я звезда"</w:t>
                            </w:r>
                            <w:r w:rsidRPr="00405B53">
                              <w:rPr>
                                <w:u w:val="single"/>
                              </w:rPr>
                              <w:br/>
                            </w:r>
                            <w:r>
                              <w:t>Игра развивает быстроту реакции и логическое мышление. Желательно играть в нее вдвоем с ребенком. Суть игры заключается в том, что взрослый называет какое-то п</w:t>
                            </w:r>
                            <w:r w:rsidR="00405B53">
                              <w:t xml:space="preserve">онятие, а ребенок отвечает ему, например: - Я гроза!    </w:t>
                            </w:r>
                            <w:r>
                              <w:t>- А я туча!</w:t>
                            </w:r>
                            <w:r>
                              <w:br/>
                              <w:t>Если в игре принимают участие не меньше б человек, следует поставить в круг 5 стульев и начать игру по-другому. Например, 1 ребенок садится на стул и говорит: Я - пожарная команда!". Другие дети могут сесть на стул рядом с ним только после того, как назовут подходящее по смыслу слово, например "шланг", или "пожарная машина". Проигравшим считается тот участник, который останется без стула.</w:t>
                            </w:r>
                          </w:p>
                          <w:p w:rsidR="00066A1B" w:rsidRDefault="00066A1B" w:rsidP="00066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-5.85pt;margin-top:-3.6pt;width:255.75pt;height:5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W8lAIAADgFAAAOAAAAZHJzL2Uyb0RvYy54bWysVEtu2zAQ3RfoHQjuG8mK8zMiB0aCFAWC&#10;xGhSZE1TZCyUv5K0JXdVoNsCPUIP0U3RT84g36hDSlbS1KuiG4qjmTffNzw+qaVAS2ZdqVWOBzsp&#10;RkxRXZTqLsdvbs5fHGLkPFEFEVqxHK+Ywyfj58+OKzNimZ5rUTCLwIlyo8rkeO69GSWJo3MmidvR&#10;hilQcm0l8SDau6SwpALvUiRZmu4nlbaFsZoy5+DvWavE4+ifc0b9FeeOeSRyDLn5eNp4zsKZjI/J&#10;6M4SMy9plwb5hywkKRUE7V2dEU/QwpZ/uZIltdpp7neolonmvKQs1gDVDNIn1VzPiWGxFmiOM32b&#10;3P9zSy+XU4vKAmaXYaSIhBk1X9Yf1p+bn839+mPztblvfqw/Nb+ab813BEbQscq4EQCvzdR2koNr&#10;KL/mVoYvFIbq2OVV32VWe0Th5242PEyzPYwo6PaPDrLdNM4heYAb6/xLpiUKlxxbGGPsLlleOA8h&#10;wXRjAkJIp00g3vxKsJCDUK8Zh9IgZBbRkVTsVFi0JEAHQilTfj8UBP6idYDxUogeONgGFH7QgTrb&#10;AGORbD0w3Qb8M2KPiFG18j1YlkrbbQ6Kt33k1n5TfVtzKN/XszrOs5/UTBcrmLHVLfmdoecltPWC&#10;OD8lFtgOewEb7K/g4EJXOdbdDaO5tu+3/Q/2QELQYlTB9uTYvVsQyzASrxTQ82gwHIZ1i8Jw7yAD&#10;wT7WzB5r1EKeapjIAN4KQ+M12HuxuXKr5S0s+iREBRVRFGLnmHq7EU59u9XwVFA2mUQzWDFD/IW6&#10;NjQ4D30OtLmpb4k1Hbc80PJSbzaNjJ5QrLUNSKUnC695GfkXOt32tZsArGekUfeUhP1/LEerhwdv&#10;/BsAAP//AwBQSwMEFAAGAAgAAAAhAHpur8ngAAAACwEAAA8AAABkcnMvZG93bnJldi54bWxMj8FO&#10;g0AQhu8mvsNmTLy1C8SUgiyNaeKBAzG2Eq9bdgpEdpaw2xbf3vGkt5nMl3++v9gtdhRXnP3gSEG8&#10;jkAgtc4M1Cn4OL6utiB80GT06AgVfKOHXXl/V+jcuBu94/UQOsEh5HOtoA9hyqX0bY9W+7WbkPh2&#10;drPVgde5k2bWNw63o0yiaCOtHog/9HrCfY/t1+FiFdSbuk501Xw2VbOvfBqbt3A2Sj0+LC/PIAIu&#10;4Q+GX31Wh5KdTu5CxotRwSqOU0Z5SBMQDDxlGXc5MRll0RZkWcj/HcofAAAA//8DAFBLAQItABQA&#10;BgAIAAAAIQC2gziS/gAAAOEBAAATAAAAAAAAAAAAAAAAAAAAAABbQ29udGVudF9UeXBlc10ueG1s&#10;UEsBAi0AFAAGAAgAAAAhADj9If/WAAAAlAEAAAsAAAAAAAAAAAAAAAAALwEAAF9yZWxzLy5yZWxz&#10;UEsBAi0AFAAGAAgAAAAhAEPc9byUAgAAOAUAAA4AAAAAAAAAAAAAAAAALgIAAGRycy9lMm9Eb2Mu&#10;eG1sUEsBAi0AFAAGAAgAAAAhAHpur8ngAAAACwEAAA8AAAAAAAAAAAAAAAAA7gQAAGRycy9kb3du&#10;cmV2LnhtbFBLBQYAAAAABAAEAPMAAAD7BQAAAAA=&#10;" fillcolor="white [3201]" strokecolor="#f79646 [3209]" strokeweight="2pt">
                <v:textbox>
                  <w:txbxContent>
                    <w:p w:rsidR="00066A1B" w:rsidRDefault="00066A1B" w:rsidP="00405B53">
                      <w:pPr>
                        <w:pStyle w:val="a5"/>
                        <w:jc w:val="center"/>
                      </w:pP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"Чем пахнет?"</w:t>
                      </w:r>
                      <w:r w:rsidRPr="00405B53">
                        <w:rPr>
                          <w:u w:val="single"/>
                        </w:rPr>
                        <w:br/>
                      </w:r>
                      <w:r>
                        <w:t>Перед началом игры следует подготовить и рассмотреть вместе с ребенком раз</w:t>
                      </w:r>
                      <w:r w:rsidR="00405B53">
                        <w:t>л</w:t>
                      </w:r>
                      <w:r>
                        <w:t>ичные предметы, например лимон, обувной крем, чеснок, духи, мыло и т. д. Затем нужно дать ребенку понюхать каждый предмет и спросить, какие у них запахи (кислый или сладкий, приятный или нет, съедобный или несъедобный). После можно завязать ребенку глаза и предложить ему определить предметы по запаху.</w:t>
                      </w:r>
                    </w:p>
                    <w:p w:rsidR="00405B53" w:rsidRDefault="00405B53" w:rsidP="00066A1B">
                      <w:pPr>
                        <w:pStyle w:val="a5"/>
                      </w:pPr>
                      <w:r>
                        <w:rPr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5DDCF3" wp14:editId="3EF21238">
                            <wp:extent cx="2466975" cy="1457325"/>
                            <wp:effectExtent l="0" t="0" r="9525" b="9525"/>
                            <wp:docPr id="23" name="Рисунок 23" descr="http://img1.liveinternet.ru/images/attach/c/1/51/398/51398795_1258669160_cl_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1.liveinternet.ru/images/attach/c/1/51/398/51398795_1258669160_cl_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8341" cy="1458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517" w:rsidRDefault="003B3517" w:rsidP="00405B53">
                      <w:pPr>
                        <w:pStyle w:val="a5"/>
                        <w:spacing w:after="240" w:afterAutospacing="0"/>
                        <w:jc w:val="center"/>
                      </w:pP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"Ты луна, а я звезда"</w:t>
                      </w:r>
                      <w:r w:rsidRPr="00405B53">
                        <w:rPr>
                          <w:u w:val="single"/>
                        </w:rPr>
                        <w:br/>
                      </w:r>
                      <w:r>
                        <w:t>Игра развивает быстроту реакции и логическое мышление. Желательно играть в нее вдвоем с ребенком. Суть игры заключается в том, что взрослый называет какое-то п</w:t>
                      </w:r>
                      <w:r w:rsidR="00405B53">
                        <w:t xml:space="preserve">онятие, а ребенок отвечает ему, например: - Я гроза!    </w:t>
                      </w:r>
                      <w:r>
                        <w:t>- А я туча!</w:t>
                      </w:r>
                      <w:r>
                        <w:br/>
                        <w:t>Если в игре принимают участие не меньше б человек, следует поставить в круг 5 стульев и начать игру по-другому. Например, 1 ребенок садится на стул и говорит: Я - пожарная команда!". Другие дети могут сесть на стул рядом с ним только после того, как назовут подходящее по смыслу слово, например "шланг", или "пожарная машина". Проигравшим считается тот участник, который останется без стула.</w:t>
                      </w:r>
                    </w:p>
                    <w:p w:rsidR="00066A1B" w:rsidRDefault="00066A1B" w:rsidP="00066A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256A" w:rsidRDefault="00F1256A"/>
    <w:p w:rsidR="00F1256A" w:rsidRDefault="00F1256A"/>
    <w:p w:rsidR="00F1256A" w:rsidRDefault="00F1256A">
      <w:bookmarkStart w:id="0" w:name="_GoBack"/>
      <w:bookmarkEnd w:id="0"/>
    </w:p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1256A" w:rsidRDefault="00F1256A"/>
    <w:p w:rsidR="00F42C9F" w:rsidRDefault="00F1256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104C6" wp14:editId="5530DE58">
                <wp:simplePos x="0" y="0"/>
                <wp:positionH relativeFrom="column">
                  <wp:posOffset>6898005</wp:posOffset>
                </wp:positionH>
                <wp:positionV relativeFrom="paragraph">
                  <wp:posOffset>-45720</wp:posOffset>
                </wp:positionV>
                <wp:extent cx="3200400" cy="69627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6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A1B" w:rsidRDefault="00066A1B" w:rsidP="00405B53">
                            <w:pPr>
                              <w:pStyle w:val="a5"/>
                              <w:jc w:val="center"/>
                            </w:pP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"Ищем</w:t>
                            </w: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 xml:space="preserve"> клад"</w:t>
                            </w:r>
                            <w:r>
                              <w:br/>
                              <w:t>Данное задание обучает ребенка ориентированию в пространстве и на местности с помощью плана.</w:t>
                            </w:r>
                            <w:r>
                              <w:br/>
                              <w:t>В начале игры вместе с малышом следует нарисовать план комнаты, изобразив на нем все предметы мебели, а также окна, двери и т. д. При этом следует объяснить ребенку, что план - это вид сверху.</w:t>
                            </w:r>
                            <w:r>
                              <w:br/>
                              <w:t>После этого нужно попросить ребенка выйти на некоторое время из комнаты и спрятать в ней игрушку или лакомство. На плане место нахождения "клада" следует отметить ярким крестиком. Со временем можно усложнить задачу ребенка, нарисовав план квартиры или дачного участка.</w:t>
                            </w:r>
                          </w:p>
                          <w:p w:rsidR="00066A1B" w:rsidRPr="00405B53" w:rsidRDefault="00066A1B" w:rsidP="00405B53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"Давай придумывать"</w:t>
                            </w:r>
                            <w:r w:rsidRPr="00405B53">
                              <w:br/>
                            </w:r>
                            <w:r>
                              <w:t xml:space="preserve">Данная игра развивает речь и абстрактное мышление и предназначена для детей </w:t>
                            </w:r>
                            <w:r w:rsidR="00405B53">
                              <w:t xml:space="preserve">              </w:t>
                            </w:r>
                            <w:r>
                              <w:t xml:space="preserve">от </w:t>
                            </w:r>
                            <w:proofErr w:type="gramStart"/>
                            <w:r>
                              <w:t>З</w:t>
                            </w:r>
                            <w:proofErr w:type="gramEnd"/>
                            <w:r>
                              <w:t xml:space="preserve"> лет.</w:t>
                            </w:r>
                            <w:r>
                              <w:br/>
                              <w:t>Перед началом занятия следует подготовить необходимый инвентарь: карточки с изображением различных предметов определенной формы (например, яйца или яблока), а также набор разнообразных предметов (коробочки, кольца, цилиндры и т. д.). Следует подбирать инвентарь так, чтобы предметы совпадали по форме с нарисованными на карточках объектами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br/>
                              <w:t>Ребенок должен сесть за стол, на котором лежит набор предметов. Взрослый садится напротив, и показывает ему по очереди карточки, а после этого спрашивает, какой предмет на карточке похож на тот или иной предмет, лежащий перед ним.</w:t>
                            </w:r>
                            <w:r>
                              <w:br/>
                              <w:t>Дети от 5 лет могут играть самостоятельно.</w:t>
                            </w:r>
                          </w:p>
                          <w:p w:rsidR="00066A1B" w:rsidRDefault="00066A1B" w:rsidP="00066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9" style="position:absolute;margin-left:543.15pt;margin-top:-3.6pt;width:252pt;height:5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hjlAIAADgFAAAOAAAAZHJzL2Uyb0RvYy54bWysVM1uEzEQviPxDpbvdJM0TWnUTRW1KkKq&#10;2ooW9ex47WaF1zZjJ7vhhNQrEo/AQ3BB/PQZNm/E2LvZlpIT4uL17Mw3v9/48KgqFFkKcLnRKe3v&#10;9CgRmpss17cpfXt9+uIlJc4znTFltEjpSjh6NHn+7LC0YzEwc6MyAQSdaDcubUrn3ttxkjg+FwVz&#10;O8YKjUppoGAeRbhNMmAlei9UMuj1RklpILNguHAO/540SjqJ/qUU3F9I6YQnKqWYm48nxHMWzmRy&#10;yMa3wOw8520a7B+yKFiuMWjn6oR5RhaQ/+WqyDkYZ6Tf4aZIjJQ5F7EGrKbfe1LN1ZxZEWvB5jjb&#10;tcn9P7f8fHkJJM9wdn1KNCtwRvWX9cf15/pnfb++q7/W9/WP9af6V/2t/k7QCDtWWjdG4JW9hFZy&#10;eA3lVxKK8MXCSBW7vOq6LCpPOP7cxbkNezgMjrrRwWiwv78XvCYPcAvOvxKmIOGSUsAxxu6y5Znz&#10;jenGBHEhnSaBePMrJUIOSr8REkvDkIOIjqQSxwrIkiEdGOdC+1EbOloHmMyV6oD9bUDlYxcw39Y2&#10;wEQkWwfsbQP+GbFDxKhG+w5c5NrANgfZuy5yY7+pvqk5lO+rWRXnubuZ1MxkK5wxmIb8zvLTHNt6&#10;xpy/ZIBsx1HgBvsLPKQyZUpNe6NkbuDDtv/BHkmIWkpK3J6UuvcLBoIS9VojPQ/6w2FYtygM9/YH&#10;KMBjzeyxRi+KY4MTQQZidvEa7L3aXCWY4gYXfRqiooppjrFTyj1shGPfbDU+FVxMp9EMV8wyf6av&#10;LA/OQ58Dba6rGwa25ZZHWp6bzaax8ROKNbYBqc104Y3MI/9Cp5u+thPA9YwMbp+SsP+P5Wj18OBN&#10;fgMAAP//AwBQSwMEFAAGAAgAAAAhAGiNOqHhAAAADQEAAA8AAABkcnMvZG93bnJldi54bWxMj8FO&#10;wzAQRO9I/IO1SNxap6lI2xCnQpU45BAhChHXbewmEfE6it02/D1bLvQ4O0+zM9l2sr04m9F3jhQs&#10;5hEIQ7XTHTUKPj9eZ2sQPiBp7B0ZBT/Gwza/v8sw1e5C7+a8D43gEPIpKmhDGFIpfd0ai37uBkPs&#10;Hd1oMbAcG6lHvHC47WUcRYm02BF/aHEwu9bU3/uTVVAmZRljUX1VRbUr/Gqh38JRK/X4ML08gwhm&#10;Cv8wXOtzdci508GdSHvRs47WyZJZBbNVDOJKPG0ivhz+vM0SZJ7J2xX5LwAAAP//AwBQSwECLQAU&#10;AAYACAAAACEAtoM4kv4AAADhAQAAEwAAAAAAAAAAAAAAAAAAAAAAW0NvbnRlbnRfVHlwZXNdLnht&#10;bFBLAQItABQABgAIAAAAIQA4/SH/1gAAAJQBAAALAAAAAAAAAAAAAAAAAC8BAABfcmVscy8ucmVs&#10;c1BLAQItABQABgAIAAAAIQAzF9hjlAIAADgFAAAOAAAAAAAAAAAAAAAAAC4CAABkcnMvZTJvRG9j&#10;LnhtbFBLAQItABQABgAIAAAAIQBojTqh4QAAAA0BAAAPAAAAAAAAAAAAAAAAAO4EAABkcnMvZG93&#10;bnJldi54bWxQSwUGAAAAAAQABADzAAAA/AUAAAAA&#10;" fillcolor="white [3201]" strokecolor="#f79646 [3209]" strokeweight="2pt">
                <v:textbox>
                  <w:txbxContent>
                    <w:p w:rsidR="00066A1B" w:rsidRDefault="00066A1B" w:rsidP="00405B53">
                      <w:pPr>
                        <w:pStyle w:val="a5"/>
                        <w:jc w:val="center"/>
                      </w:pP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"Ищем</w:t>
                      </w: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 xml:space="preserve"> клад"</w:t>
                      </w:r>
                      <w:r>
                        <w:br/>
                        <w:t>Данное задание обучает ребенка ориентированию в пространстве и на местности с помощью плана.</w:t>
                      </w:r>
                      <w:r>
                        <w:br/>
                        <w:t>В начале игры вместе с малышом следует нарисовать план комнаты, изобразив на нем все предметы мебели, а также окна, двери и т. д. При этом следует объяснить ребенку, что план - это вид сверху.</w:t>
                      </w:r>
                      <w:r>
                        <w:br/>
                        <w:t>После этого нужно попросить ребенка выйти на некоторое время из комнаты и спрятать в ней игрушку или лакомство. На плане место нахождения "клада" следует отметить ярким крестиком. Со временем можно усложнить задачу ребенка, нарисовав план квартиры или дачного участка.</w:t>
                      </w:r>
                    </w:p>
                    <w:p w:rsidR="00066A1B" w:rsidRPr="00405B53" w:rsidRDefault="00066A1B" w:rsidP="00405B53">
                      <w:pPr>
                        <w:pStyle w:val="a5"/>
                        <w:jc w:val="center"/>
                        <w:rPr>
                          <w:b/>
                          <w:bCs/>
                          <w:color w:val="0000FF"/>
                          <w:u w:val="single"/>
                        </w:rPr>
                      </w:pP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"Давай придумывать"</w:t>
                      </w:r>
                      <w:r w:rsidRPr="00405B53">
                        <w:br/>
                      </w:r>
                      <w:r>
                        <w:t xml:space="preserve">Данная игра развивает речь и абстрактное мышление и предназначена для детей </w:t>
                      </w:r>
                      <w:r w:rsidR="00405B53">
                        <w:t xml:space="preserve">              </w:t>
                      </w:r>
                      <w:r>
                        <w:t xml:space="preserve">от </w:t>
                      </w:r>
                      <w:proofErr w:type="gramStart"/>
                      <w:r>
                        <w:t>З</w:t>
                      </w:r>
                      <w:proofErr w:type="gramEnd"/>
                      <w:r>
                        <w:t xml:space="preserve"> лет.</w:t>
                      </w:r>
                      <w:r>
                        <w:br/>
                        <w:t>Перед началом занятия следует подготовить необходимый инвентарь: карточки с изображением различных предметов определенной формы (например, яйца или яблока), а также набор разнообразных предметов (коробочки, кольца, цилиндры и т. д.). Следует подбирать инвентарь так, чтобы предметы совпадали по форме с нарисованными на карточках объектами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  <w:r>
                        <w:br/>
                        <w:t>Ребенок должен сесть за стол, на котором лежит набор предметов. Взрослый садится напротив, и показывает ему по очереди карточки, а после этого спрашивает, какой предмет на карточке похож на тот или иной предмет, лежащий перед ним.</w:t>
                      </w:r>
                      <w:r>
                        <w:br/>
                        <w:t>Дети от 5 лет могут играть самостоятельно.</w:t>
                      </w:r>
                    </w:p>
                    <w:p w:rsidR="00066A1B" w:rsidRDefault="00066A1B" w:rsidP="00066A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EBB92" wp14:editId="6BFEB591">
                <wp:simplePos x="0" y="0"/>
                <wp:positionH relativeFrom="column">
                  <wp:posOffset>-84455</wp:posOffset>
                </wp:positionH>
                <wp:positionV relativeFrom="paragraph">
                  <wp:posOffset>-45720</wp:posOffset>
                </wp:positionV>
                <wp:extent cx="3248025" cy="6962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96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A1B" w:rsidRDefault="00066A1B" w:rsidP="003B3517">
                            <w:pPr>
                              <w:pStyle w:val="a5"/>
                              <w:jc w:val="center"/>
                            </w:pPr>
                            <w:r w:rsidRPr="003B3517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"Архитекторы и строители"</w:t>
                            </w:r>
                            <w:r>
                              <w:br/>
                              <w:t>Для выполнения этого задания потребуется строительный конструктор.</w:t>
                            </w:r>
                            <w:r>
                              <w:br/>
                              <w:t>Перед началом игры следует рассказать ребенку о строителях и архитекторах. Можно в процессе рассказа сделать вместе с малышом несколько чертежей построек. После этого предложите ребенку сделать постройку по чертежу.</w:t>
                            </w:r>
                            <w:r>
                              <w:br/>
                              <w:t>Также можно для игры использовать один из нескольких вариантов:</w:t>
                            </w:r>
                            <w:r>
                              <w:br/>
                              <w:t>* Взрослый строит дом, а ребенок после этого делает его чертеж.</w:t>
                            </w:r>
                            <w:r>
                              <w:br/>
                              <w:t>* Сначала ребенок делает чертеж дома, а после этого взрослый его строит.</w:t>
                            </w:r>
                            <w:r>
                              <w:br/>
                              <w:t>* Можно сделать, несколько построек и чертеж к одной из них и предложить ребенку найти постройку по чертежу.</w:t>
                            </w:r>
                          </w:p>
                          <w:p w:rsidR="003B3517" w:rsidRDefault="003B3517" w:rsidP="003B3517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F2045" wp14:editId="2B15DD7F">
                                  <wp:extent cx="1962150" cy="1123950"/>
                                  <wp:effectExtent l="0" t="0" r="0" b="0"/>
                                  <wp:docPr id="20" name="Рисунок 20" descr="http://www.detsad72.ru/images/consult/img_d8ce54efb9a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detsad72.ru/images/consult/img_d8ce54efb9a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513" cy="112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A1B" w:rsidRDefault="00066A1B" w:rsidP="003B3517">
                            <w:pPr>
                              <w:pStyle w:val="a5"/>
                              <w:jc w:val="center"/>
                            </w:pPr>
                            <w:r w:rsidRPr="003B3517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"Светофор"</w:t>
                            </w:r>
                            <w:r>
                              <w:br/>
                              <w:t>В качестве инвентаря для игры понадобятся красные и зеленые кружки бумаги (по количеству участников).</w:t>
                            </w:r>
                            <w:r>
                              <w:br/>
                              <w:t>В процессе занятия взрослый должен произносить утверждения, а игроки - думать,</w:t>
                            </w:r>
                            <w:r>
                              <w:br/>
                              <w:t>верные они или нет. Если понятие правильное (например, зимой идет снег), то ребенок поднимает зеленую карточку, а если неправильное, то красную.</w:t>
                            </w:r>
                            <w:r>
                              <w:br/>
                              <w:t>Сложность понятий должна зависеть от возраста и знаний детей.</w:t>
                            </w:r>
                          </w:p>
                          <w:p w:rsidR="00066A1B" w:rsidRDefault="00066A1B" w:rsidP="00066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-6.65pt;margin-top:-3.6pt;width:255.75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RQkwIAADYFAAAOAAAAZHJzL2Uyb0RvYy54bWysVEtu2zAQ3RfoHQjuG9mq48RG5MBIkKJA&#10;kBhNiqxpioyF8leStuSuCmRboEfoIbop+skZ5Bt1SMlKmnpVdCNxOPPm+4ZHx5UUaMWsK7TKcH+v&#10;hxFTVOeFus3w2+uzF4cYOU9UToRWLMNr5vDx5Pmzo9KMWaoXWuTMInCi3Lg0GV54b8ZJ4uiCSeL2&#10;tGEKlFxbSTyI9jbJLSnBuxRJ2usNk1Lb3FhNmXNwe9oo8ST655xRf8m5Yx6JDENuPn5t/M7DN5kc&#10;kfGtJWZR0DYN8g9ZSFIoCNq5OiWeoKUt/nIlC2q109zvUS0TzXlBWawBqun3nlRztSCGxVqgOc50&#10;bXL/zy29WM0sKvIMjzBSRMKI6i+bj5vP9c/6fnNXf63v6x+bT/Wv+lv9HY1Cv0rjxgC7MjPbSg6O&#10;ofiKWxn+UBaqYo/XXY9Z5RGFy5fp4LCX7mNEQTccDdODg/3gNXmAG+v8K6YlCocMWxhi7C1ZnTvf&#10;mG5NABfSaRKIJ78WLOQg1BvGoTAImUZ0pBQ7ERatCJCBUMqUH7aho3WA8UKIDtjfBRS+34Ja2wBj&#10;kWodsLcL+GfEDhGjauU7sCyUtrsc5O+6yI39tvqm5lC+r+ZVnOYg5Bhu5jpfw4StbqjvDD0roK3n&#10;xPkZscB12ArYX38JHy50mWHdnjBaaPth132wBwqCFqMSdifD7v2SWIaReK2AnKP+YBCWLQqD/YMU&#10;BPtYM3+sUUt5omEifXgpDI3HYO/F9sitljew5tMQFVREUYidYertVjjxzU7DQ0HZdBrNYMEM8efq&#10;ytDgPPQ50Oa6uiHWtNzyQMsLvd0zMn5CscY2IJWeLr3mReTfQ1/bCcByRga3D0nY/sdytHp47ia/&#10;AQAA//8DAFBLAwQUAAYACAAAACEAGXEopuAAAAALAQAADwAAAGRycy9kb3ducmV2LnhtbEyPwU6D&#10;QBCG7ya+w2ZMvLUL1LQUWRrTxAMHYqwSr1N2C0R2lrDbFt/e8WRv/2S+/PNNvpvtIC5m8r0jBfEy&#10;AmGocbqnVsHnx+siBeEDksbBkVHwYzzsivu7HDPtrvRuLofQCi4hn6GCLoQxk9I3nbHol240xLuT&#10;mywGHqdW6gmvXG4HmUTRWlrsiS90OJp9Z5rvw9kqqNZVlWBZf9VlvS/9JtZv4aSVenyYX55BBDOH&#10;fxj+9FkdCnY6ujNpLwYFi3i1YpTDJgHBwNM25XBkMkq3K5BFLm9/KH4BAAD//wMAUEsBAi0AFAAG&#10;AAgAAAAhALaDOJL+AAAA4QEAABMAAAAAAAAAAAAAAAAAAAAAAFtDb250ZW50X1R5cGVzXS54bWxQ&#10;SwECLQAUAAYACAAAACEAOP0h/9YAAACUAQAACwAAAAAAAAAAAAAAAAAvAQAAX3JlbHMvLnJlbHNQ&#10;SwECLQAUAAYACAAAACEA4blkUJMCAAA2BQAADgAAAAAAAAAAAAAAAAAuAgAAZHJzL2Uyb0RvYy54&#10;bWxQSwECLQAUAAYACAAAACEAGXEopuAAAAALAQAADwAAAAAAAAAAAAAAAADtBAAAZHJzL2Rvd25y&#10;ZXYueG1sUEsFBgAAAAAEAAQA8wAAAPoFAAAAAA==&#10;" fillcolor="white [3201]" strokecolor="#f79646 [3209]" strokeweight="2pt">
                <v:textbox>
                  <w:txbxContent>
                    <w:p w:rsidR="00066A1B" w:rsidRDefault="00066A1B" w:rsidP="003B3517">
                      <w:pPr>
                        <w:pStyle w:val="a5"/>
                        <w:jc w:val="center"/>
                      </w:pPr>
                      <w:r w:rsidRPr="003B3517">
                        <w:rPr>
                          <w:rStyle w:val="a6"/>
                          <w:color w:val="0000FF"/>
                          <w:u w:val="single"/>
                        </w:rPr>
                        <w:t>"Архитекторы и строители"</w:t>
                      </w:r>
                      <w:r>
                        <w:br/>
                        <w:t>Для выполнения этого задания потребуется строительный конструктор.</w:t>
                      </w:r>
                      <w:r>
                        <w:br/>
                        <w:t>Перед началом игры следует рассказать ребенку о строителях и архитекторах. Можно в процессе рассказа сделать вместе с малышом несколько чертежей построек. После этого предложите ребенку сделать постройку по чертежу.</w:t>
                      </w:r>
                      <w:r>
                        <w:br/>
                        <w:t>Также можно для игры использовать один из нескольких вариантов:</w:t>
                      </w:r>
                      <w:r>
                        <w:br/>
                        <w:t>* Взрослый строит дом, а ребенок после этого делает его чертеж.</w:t>
                      </w:r>
                      <w:r>
                        <w:br/>
                        <w:t>* Сначала ребенок делает чертеж дома, а после этого взрослый его строит.</w:t>
                      </w:r>
                      <w:r>
                        <w:br/>
                        <w:t>* Можно сделать, несколько построек и чертеж к одной из них и предложить ребенку найти постройку по чертежу.</w:t>
                      </w:r>
                    </w:p>
                    <w:p w:rsidR="003B3517" w:rsidRDefault="003B3517" w:rsidP="003B3517">
                      <w:pPr>
                        <w:pStyle w:val="a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CF2045" wp14:editId="2B15DD7F">
                            <wp:extent cx="1962150" cy="1123950"/>
                            <wp:effectExtent l="0" t="0" r="0" b="0"/>
                            <wp:docPr id="20" name="Рисунок 20" descr="http://www.detsad72.ru/images/consult/img_d8ce54efb9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detsad72.ru/images/consult/img_d8ce54efb9a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513" cy="112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A1B" w:rsidRDefault="00066A1B" w:rsidP="003B3517">
                      <w:pPr>
                        <w:pStyle w:val="a5"/>
                        <w:jc w:val="center"/>
                      </w:pPr>
                      <w:r w:rsidRPr="003B3517">
                        <w:rPr>
                          <w:rStyle w:val="a6"/>
                          <w:color w:val="0000FF"/>
                          <w:u w:val="single"/>
                        </w:rPr>
                        <w:t>"Светофор"</w:t>
                      </w:r>
                      <w:r>
                        <w:br/>
                        <w:t>В качестве инвентаря для игры понадобятся красные и зеленые кружки бумаги (по количеству участников).</w:t>
                      </w:r>
                      <w:r>
                        <w:br/>
                        <w:t>В процессе занятия взрослый должен произносить утверждения, а игроки - думать,</w:t>
                      </w:r>
                      <w:r>
                        <w:br/>
                        <w:t>верные они или нет. Если понятие правильное (например, зимой идет снег), то ребенок поднимает зеленую карточку, а если неправильное, то красную.</w:t>
                      </w:r>
                      <w:r>
                        <w:br/>
                        <w:t>Сложность понятий должна зависеть от возраста и знаний детей.</w:t>
                      </w:r>
                    </w:p>
                    <w:p w:rsidR="00066A1B" w:rsidRDefault="00066A1B" w:rsidP="00066A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85A3D" wp14:editId="7AFA92A0">
                <wp:simplePos x="0" y="0"/>
                <wp:positionH relativeFrom="column">
                  <wp:posOffset>3392806</wp:posOffset>
                </wp:positionH>
                <wp:positionV relativeFrom="paragraph">
                  <wp:posOffset>-45720</wp:posOffset>
                </wp:positionV>
                <wp:extent cx="3276600" cy="69627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96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A1B" w:rsidRDefault="00066A1B" w:rsidP="00405B53">
                            <w:pPr>
                              <w:pStyle w:val="a5"/>
                              <w:jc w:val="center"/>
                            </w:pP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 xml:space="preserve">"Топ - </w:t>
                            </w:r>
                            <w:proofErr w:type="gramStart"/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хлоп</w:t>
                            </w:r>
                            <w:proofErr w:type="gramEnd"/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</w:t>
                            </w:r>
                            <w:r>
                              <w:br/>
                              <w:t>Эта игра хорошо развивает память и внимание.</w:t>
                            </w:r>
                            <w:r>
                              <w:br/>
                              <w:t>В процессе ведущий (взрослый) должен называть те или иные понятия и предложения (например, "Ворона - это перелетная птица!"), а дети - определять, правильные они или нет. В случае неправильного понятия дети должны топать. Если ведущий произнес правильное предложение - хлопать.</w:t>
                            </w:r>
                          </w:p>
                          <w:p w:rsidR="00066A1B" w:rsidRDefault="00066A1B" w:rsidP="00405B53">
                            <w:pPr>
                              <w:pStyle w:val="a5"/>
                              <w:jc w:val="center"/>
                            </w:pPr>
                            <w:r w:rsidRPr="00405B53">
                              <w:rPr>
                                <w:rStyle w:val="a6"/>
                                <w:color w:val="0000FF"/>
                                <w:u w:val="single"/>
                              </w:rPr>
                              <w:t>"Сложи картинку"</w:t>
                            </w:r>
                            <w:r>
                              <w:br/>
                              <w:t>Перед началом игры необходимо подготовить инвентарь: картинки со схематическими изображениями различных знакомых малышам предметов (корабля, дома, животных, снеговика и т. д</w:t>
                            </w:r>
                            <w:proofErr w:type="gramStart"/>
                            <w:r>
                              <w:t xml:space="preserve">,). </w:t>
                            </w:r>
                            <w:proofErr w:type="gramEnd"/>
                            <w:r>
                              <w:t>Также следует вырезать из плотной цветной бумаги или картона геометрические фигуры (квадраты, трапеции, круги, прямоугольники и др.).</w:t>
                            </w:r>
                            <w:r>
                              <w:br/>
                              <w:t>В процессе занятия следует показывать ребенку схематические картинки и спрашивать его, из каких частей состоят те или иные предметы. Также можно предложить малышу посчитать количество частей и определить, какой они формы. Далее ребенок может найти похожие геометрические формы и составить из них похожие фигуры.</w:t>
                            </w:r>
                          </w:p>
                          <w:p w:rsidR="003B3517" w:rsidRDefault="00405B53" w:rsidP="00066A1B">
                            <w:pPr>
                              <w:pStyle w:val="a5"/>
                            </w:pPr>
                            <w:r>
                              <w:t xml:space="preserve">   </w:t>
                            </w:r>
                            <w:r w:rsidR="003B3517"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9E7BF" wp14:editId="163C619B">
                                  <wp:extent cx="2466975" cy="1543050"/>
                                  <wp:effectExtent l="0" t="0" r="9525" b="0"/>
                                  <wp:docPr id="22" name="Рисунок 22" descr="http://lad-lad.ru/images/stories/g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lad-lad.ru/images/stories/g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A1B" w:rsidRDefault="00066A1B" w:rsidP="00066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1" style="position:absolute;margin-left:267.15pt;margin-top:-3.6pt;width:258pt;height:54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nekgIAADgFAAAOAAAAZHJzL2Uyb0RvYy54bWysVM1uEzEQviPxDpbvdJPQJjTqpopaFSFV&#10;bUSLena8drPC6zG2k91wQuKKxCPwEFwQP32GzRsx9m62peSEuOx6PPPN7zc+Oq4KRVbCuhx0Svt7&#10;PUqE5pDl+jalb67Pnr2gxHmmM6ZAi5SuhaPHk6dPjkozFgNYgMqEJehEu3FpUrrw3oyTxPGFKJjb&#10;AyM0KiXYgnkU7W2SWVai90Ilg15vmJRgM2OBC+fw9rRR0kn0L6Xg/lJKJzxRKcXcfPza+J2HbzI5&#10;YuNby8wi520a7B+yKFiuMWjn6pR5RpY2/8tVkXMLDqTf41AkIGXORawBq+n3HlVztWBGxFqwOc50&#10;bXL/zy2/WM0syTOcHbZHswJnVH/ZfNh8rn/Wd5uP9df6rv6x+VT/qr/V3wkaYcdK48YIvDIz20oO&#10;j6H8Stoi/LEwUsUur7sui8oTjpfPB6PhsIfROOqGh8PBaHQQvCb3cGOdfymgIOGQUotjjN1lq3Pn&#10;G9OtCeJCOk0C8eTXSoQclH4tJJaGIQcRHUklTpQlK4Z0YJwL7Ydt6GgdYDJXqgP2dwGV77eg1jbA&#10;RCRbB+ztAv4ZsUPEqKB9By5yDXaXg+xtF7mx31bf1BzK99W8ivOMPQ03c8jWOGMLDfmd4Wc5tvWc&#10;OT9jFtmOo8AN9pf4kQrKlEJ7omQB9v2u+2CPJEQtJSVuT0rduyWzghL1SiM9D/v7+2HdorB/MBqg&#10;YB9q5g81elmcAE6kj2+F4fEY7L3aHqWF4gYXfRqiooppjrFTyr3dCie+2Wp8KriYTqMZrphh/lxf&#10;GR6chz4H2lxXN8yallseaXkB201j40cUa2wDUsN06UHmkX/3fW0ngOsZGdw+JWH/H8rR6v7Bm/wG&#10;AAD//wMAUEsDBBQABgAIAAAAIQArQ1m24AAAAAwBAAAPAAAAZHJzL2Rvd25yZXYueG1sTI/LboMw&#10;EEX3lfoP1lTqLrEDzYtgoipSFyxQ1bSo2wl2ABWPEXYS+vc1q2Y3j6M7Z9L9aDp21YNrLUlYzAUw&#10;TZVVLdUSvj7fZhtgziMp7CxpCb/awT57fEgxUfZGH/p69DULIeQSlNB43yecu6rRBt3c9prC7mwH&#10;gz60Q83VgLcQbjoeCbHiBlsKFxrs9aHR1c/xYiQUq6KIMC+/y7w85G69UO/+rKR8fhpfd8C8Hv0/&#10;DJN+UIcsOJ3shZRjnYRl/BIHVMJsHQGbALEUYXKaqs02Bp6l/P6J7A8AAP//AwBQSwECLQAUAAYA&#10;CAAAACEAtoM4kv4AAADhAQAAEwAAAAAAAAAAAAAAAAAAAAAAW0NvbnRlbnRfVHlwZXNdLnhtbFBL&#10;AQItABQABgAIAAAAIQA4/SH/1gAAAJQBAAALAAAAAAAAAAAAAAAAAC8BAABfcmVscy8ucmVsc1BL&#10;AQItABQABgAIAAAAIQDrDKnekgIAADgFAAAOAAAAAAAAAAAAAAAAAC4CAABkcnMvZTJvRG9jLnht&#10;bFBLAQItABQABgAIAAAAIQArQ1m24AAAAAwBAAAPAAAAAAAAAAAAAAAAAOwEAABkcnMvZG93bnJl&#10;di54bWxQSwUGAAAAAAQABADzAAAA+QUAAAAA&#10;" fillcolor="white [3201]" strokecolor="#f79646 [3209]" strokeweight="2pt">
                <v:textbox>
                  <w:txbxContent>
                    <w:p w:rsidR="00066A1B" w:rsidRDefault="00066A1B" w:rsidP="00405B53">
                      <w:pPr>
                        <w:pStyle w:val="a5"/>
                        <w:jc w:val="center"/>
                      </w:pP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 xml:space="preserve">"Топ - </w:t>
                      </w:r>
                      <w:proofErr w:type="gramStart"/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хлоп</w:t>
                      </w:r>
                      <w:proofErr w:type="gramEnd"/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"</w:t>
                      </w:r>
                      <w:r>
                        <w:br/>
                        <w:t>Эта игра хорошо развивает память и внимание.</w:t>
                      </w:r>
                      <w:r>
                        <w:br/>
                        <w:t>В процессе ведущий (взрослый) должен называть те или иные понятия и предложения (например, "Ворона - это перелетная птица!"), а дети - определять, правильные они или нет. В случае неправильного понятия дети должны топать. Если ведущий произнес правильное предложение - хлопать.</w:t>
                      </w:r>
                    </w:p>
                    <w:p w:rsidR="00066A1B" w:rsidRDefault="00066A1B" w:rsidP="00405B53">
                      <w:pPr>
                        <w:pStyle w:val="a5"/>
                        <w:jc w:val="center"/>
                      </w:pPr>
                      <w:r w:rsidRPr="00405B53">
                        <w:rPr>
                          <w:rStyle w:val="a6"/>
                          <w:color w:val="0000FF"/>
                          <w:u w:val="single"/>
                        </w:rPr>
                        <w:t>"Сложи картинку"</w:t>
                      </w:r>
                      <w:r>
                        <w:br/>
                        <w:t>Перед началом игры необходимо подготовить инвентарь: картинки со схематическими изображениями различных знакомых малышам предметов (корабля, дома, животных, снеговика и т. д</w:t>
                      </w:r>
                      <w:proofErr w:type="gramStart"/>
                      <w:r>
                        <w:t xml:space="preserve">,). </w:t>
                      </w:r>
                      <w:proofErr w:type="gramEnd"/>
                      <w:r>
                        <w:t>Также следует вырезать из плотной цветной бумаги или картона геометрические фигуры (квадраты, трапеции, круги, прямоугольники и др.).</w:t>
                      </w:r>
                      <w:r>
                        <w:br/>
                        <w:t>В процессе занятия следует показывать ребенку схематические картинки и спрашивать его, из каких частей состоят те или иные предметы. Также можно предложить малышу посчитать количество частей и определить, какой они формы. Далее ребенок может найти похожие геометрические формы и составить из них похожие фигуры.</w:t>
                      </w:r>
                    </w:p>
                    <w:p w:rsidR="003B3517" w:rsidRDefault="00405B53" w:rsidP="00066A1B">
                      <w:pPr>
                        <w:pStyle w:val="a5"/>
                      </w:pPr>
                      <w:r>
                        <w:t xml:space="preserve">   </w:t>
                      </w:r>
                      <w:r w:rsidR="003B3517"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F9E7BF" wp14:editId="163C619B">
                            <wp:extent cx="2466975" cy="1543050"/>
                            <wp:effectExtent l="0" t="0" r="9525" b="0"/>
                            <wp:docPr id="22" name="Рисунок 22" descr="http://lad-lad.ru/images/stories/g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lad-lad.ru/images/stories/g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A1B" w:rsidRDefault="00066A1B" w:rsidP="00066A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2C9F" w:rsidRPr="00F42C9F" w:rsidRDefault="00F42C9F" w:rsidP="00F42C9F"/>
    <w:p w:rsidR="00F42C9F" w:rsidRPr="00F42C9F" w:rsidRDefault="00F42C9F" w:rsidP="00F42C9F"/>
    <w:p w:rsidR="00F42C9F" w:rsidRPr="00F42C9F" w:rsidRDefault="00F42C9F" w:rsidP="00F42C9F"/>
    <w:p w:rsidR="00F42C9F" w:rsidRPr="00F42C9F" w:rsidRDefault="00F42C9F" w:rsidP="00F42C9F"/>
    <w:p w:rsidR="00F42C9F" w:rsidRPr="00F42C9F" w:rsidRDefault="00F42C9F" w:rsidP="00F42C9F"/>
    <w:p w:rsidR="00F42C9F" w:rsidRPr="00F42C9F" w:rsidRDefault="00F42C9F" w:rsidP="00F42C9F"/>
    <w:p w:rsidR="00F42C9F" w:rsidRDefault="00F42C9F" w:rsidP="00F42C9F"/>
    <w:p w:rsidR="00D769B4" w:rsidRPr="00F42C9F" w:rsidRDefault="00D769B4" w:rsidP="00F42C9F">
      <w:pPr>
        <w:ind w:firstLine="708"/>
      </w:pPr>
    </w:p>
    <w:sectPr w:rsidR="00D769B4" w:rsidRPr="00F42C9F" w:rsidSect="00E1275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CE"/>
    <w:rsid w:val="00066A1B"/>
    <w:rsid w:val="00143A20"/>
    <w:rsid w:val="00340818"/>
    <w:rsid w:val="003B3517"/>
    <w:rsid w:val="00405B53"/>
    <w:rsid w:val="00D769B4"/>
    <w:rsid w:val="00E1275C"/>
    <w:rsid w:val="00E208F0"/>
    <w:rsid w:val="00E21BCE"/>
    <w:rsid w:val="00F1256A"/>
    <w:rsid w:val="00F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25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125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06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66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25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125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06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66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2013-02-03T13:27:00Z</dcterms:created>
  <dcterms:modified xsi:type="dcterms:W3CDTF">2013-02-03T15:27:00Z</dcterms:modified>
</cp:coreProperties>
</file>