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4A3" w:rsidRPr="006144A3" w:rsidRDefault="006144A3" w:rsidP="006144A3">
      <w:pPr>
        <w:spacing w:before="168" w:after="168" w:line="360" w:lineRule="atLeast"/>
        <w:ind w:left="-709"/>
        <w:jc w:val="center"/>
        <w:rPr>
          <w:rFonts w:ascii="Verdana" w:eastAsia="Times New Roman" w:hAnsi="Verdana" w:cs="Arial"/>
          <w:b/>
          <w:bCs/>
          <w:i/>
          <w:color w:val="0070C0"/>
          <w:sz w:val="28"/>
          <w:szCs w:val="28"/>
        </w:rPr>
      </w:pPr>
      <w:r w:rsidRPr="006144A3">
        <w:rPr>
          <w:rFonts w:ascii="Verdana" w:eastAsia="Times New Roman" w:hAnsi="Verdana" w:cs="Arial"/>
          <w:b/>
          <w:bCs/>
          <w:i/>
          <w:color w:val="0070C0"/>
          <w:sz w:val="28"/>
          <w:szCs w:val="28"/>
        </w:rPr>
        <w:t>Виды игр и их значение на развитие ребёнка.</w:t>
      </w:r>
    </w:p>
    <w:p w:rsidR="006144A3" w:rsidRDefault="00DA287D" w:rsidP="006144A3">
      <w:pPr>
        <w:spacing w:before="168" w:after="168" w:line="360" w:lineRule="atLeast"/>
        <w:ind w:left="-709"/>
        <w:jc w:val="both"/>
        <w:rPr>
          <w:rFonts w:ascii="Arial" w:eastAsia="Times New Roman" w:hAnsi="Arial" w:cs="Arial"/>
          <w:b/>
          <w:bCs/>
          <w:color w:val="444444"/>
          <w:sz w:val="27"/>
          <w:szCs w:val="27"/>
        </w:rPr>
      </w:pPr>
      <w:r w:rsidRPr="00C21EAC">
        <w:rPr>
          <w:rFonts w:ascii="Verdana" w:eastAsia="Times New Roman" w:hAnsi="Verdana" w:cs="Arial"/>
          <w:b/>
          <w:bCs/>
          <w:color w:val="444444"/>
          <w:sz w:val="24"/>
          <w:szCs w:val="24"/>
        </w:rPr>
        <w:t xml:space="preserve">Игра </w:t>
      </w:r>
      <w:r w:rsidRPr="006144A3">
        <w:rPr>
          <w:rFonts w:ascii="Verdana" w:eastAsia="Times New Roman" w:hAnsi="Verdana" w:cs="Arial"/>
          <w:bCs/>
          <w:color w:val="444444"/>
          <w:sz w:val="24"/>
          <w:szCs w:val="24"/>
        </w:rPr>
        <w:t>занимает</w:t>
      </w:r>
      <w:r w:rsidRPr="00C21EAC">
        <w:rPr>
          <w:rFonts w:ascii="Verdana" w:eastAsia="Times New Roman" w:hAnsi="Verdana" w:cs="Arial"/>
          <w:b/>
          <w:bCs/>
          <w:color w:val="444444"/>
          <w:sz w:val="24"/>
          <w:szCs w:val="24"/>
        </w:rPr>
        <w:t xml:space="preserve"> ведущее место в системе физического, нравственного, трудового и эстетического </w:t>
      </w:r>
      <w:hyperlink r:id="rId5" w:tgtFrame="_blank" w:history="1">
        <w:r w:rsidRPr="00C21EAC">
          <w:rPr>
            <w:rFonts w:ascii="Verdana" w:eastAsia="Times New Roman" w:hAnsi="Verdana" w:cs="Arial"/>
            <w:b/>
            <w:bCs/>
            <w:color w:val="4784B6"/>
            <w:sz w:val="24"/>
            <w:szCs w:val="24"/>
          </w:rPr>
          <w:t>воспитания дошкольников</w:t>
        </w:r>
      </w:hyperlink>
      <w:r w:rsidRPr="00C21EAC">
        <w:rPr>
          <w:rFonts w:ascii="Verdana" w:eastAsia="Times New Roman" w:hAnsi="Verdana" w:cs="Arial"/>
          <w:b/>
          <w:bCs/>
          <w:color w:val="444444"/>
          <w:sz w:val="24"/>
          <w:szCs w:val="24"/>
        </w:rPr>
        <w:t>. Она активизирует ребенка, способствует повышению его жизненного тонуса, удовлетворяет личные интересы и социальные нужды.</w:t>
      </w:r>
    </w:p>
    <w:p w:rsidR="006144A3" w:rsidRDefault="00DA287D" w:rsidP="006144A3">
      <w:pPr>
        <w:spacing w:before="168" w:after="168" w:line="360" w:lineRule="atLeast"/>
        <w:ind w:left="-709"/>
        <w:jc w:val="both"/>
        <w:rPr>
          <w:rFonts w:ascii="Arial" w:eastAsia="Times New Roman" w:hAnsi="Arial" w:cs="Arial"/>
          <w:b/>
          <w:bCs/>
          <w:color w:val="444444"/>
          <w:sz w:val="27"/>
          <w:szCs w:val="27"/>
        </w:rPr>
      </w:pPr>
      <w:r w:rsidRPr="00DA287D">
        <w:rPr>
          <w:rFonts w:ascii="Verdana" w:eastAsia="Times New Roman" w:hAnsi="Verdana" w:cs="Times New Roman"/>
          <w:color w:val="525253"/>
          <w:sz w:val="24"/>
          <w:szCs w:val="24"/>
        </w:rPr>
        <w:t xml:space="preserve">Несмотря на неоценимую роль </w:t>
      </w:r>
      <w:hyperlink r:id="rId6" w:tgtFrame="_blank" w:history="1">
        <w:r w:rsidRPr="00DA287D">
          <w:rPr>
            <w:rFonts w:ascii="Verdana" w:eastAsia="Times New Roman" w:hAnsi="Verdana" w:cs="Times New Roman"/>
            <w:color w:val="4784B6"/>
            <w:sz w:val="24"/>
            <w:szCs w:val="24"/>
          </w:rPr>
          <w:t>игры в жизни дошкольника</w:t>
        </w:r>
      </w:hyperlink>
      <w:r w:rsidRPr="00DA287D">
        <w:rPr>
          <w:rFonts w:ascii="Verdana" w:eastAsia="Times New Roman" w:hAnsi="Verdana" w:cs="Times New Roman"/>
          <w:color w:val="525253"/>
          <w:sz w:val="24"/>
          <w:szCs w:val="24"/>
        </w:rPr>
        <w:t xml:space="preserve">, </w:t>
      </w:r>
      <w:r w:rsidRPr="00DA287D">
        <w:rPr>
          <w:rFonts w:ascii="Verdana" w:eastAsia="Times New Roman" w:hAnsi="Verdana" w:cs="Times New Roman"/>
          <w:b/>
          <w:bCs/>
          <w:color w:val="525253"/>
          <w:sz w:val="24"/>
          <w:szCs w:val="24"/>
        </w:rPr>
        <w:t>организация игровой деятельности в дошкольных учебных заведениях</w:t>
      </w:r>
      <w:r w:rsidRPr="00DA287D">
        <w:rPr>
          <w:rFonts w:ascii="Verdana" w:eastAsia="Times New Roman" w:hAnsi="Verdana" w:cs="Times New Roman"/>
          <w:color w:val="525253"/>
          <w:sz w:val="24"/>
          <w:szCs w:val="24"/>
        </w:rPr>
        <w:t xml:space="preserve"> требует усовершенствования. Она так и не заняла подобающего места в жизни детей, что объясняется недооценкой педагогами ее роли в </w:t>
      </w:r>
      <w:hyperlink r:id="rId7" w:tgtFrame="_blank" w:history="1">
        <w:r w:rsidRPr="00DA287D">
          <w:rPr>
            <w:rFonts w:ascii="Verdana" w:eastAsia="Times New Roman" w:hAnsi="Verdana" w:cs="Times New Roman"/>
            <w:color w:val="4784B6"/>
            <w:sz w:val="24"/>
            <w:szCs w:val="24"/>
          </w:rPr>
          <w:t>разностороннем развитии дошкольников</w:t>
        </w:r>
      </w:hyperlink>
      <w:r w:rsidRPr="00DA287D">
        <w:rPr>
          <w:rFonts w:ascii="Verdana" w:eastAsia="Times New Roman" w:hAnsi="Verdana" w:cs="Times New Roman"/>
          <w:color w:val="525253"/>
          <w:sz w:val="24"/>
          <w:szCs w:val="24"/>
        </w:rPr>
        <w:t xml:space="preserve">. Во многих детских садах не создано надлежащей игровой среды, недостаточно внимания уделяется формированию у детей представлений об окружающем мире, их самодеятельным играм. Подчинение игры задачам обучения наносит воспитанникам двойной вред: приводит к изъятию самодеятельных игр из жизни детского сада, снижает познавательную мотивацию, что является основой формирования учебной деятельности. Почти полностью выпала из поля зрения воспитателей важность формирования игровых умений у детей. Иногда время, отведенное на игровую деятельность, используется для учебных занятий, кружков, </w:t>
      </w:r>
      <w:hyperlink r:id="rId8" w:tgtFrame="_blank" w:history="1">
        <w:r w:rsidRPr="00DA287D">
          <w:rPr>
            <w:rFonts w:ascii="Verdana" w:eastAsia="Times New Roman" w:hAnsi="Verdana" w:cs="Times New Roman"/>
            <w:color w:val="4784B6"/>
            <w:sz w:val="24"/>
            <w:szCs w:val="24"/>
          </w:rPr>
          <w:t>подготовки к праздникам, утренникам</w:t>
        </w:r>
      </w:hyperlink>
      <w:r w:rsidRPr="00DA287D">
        <w:rPr>
          <w:rFonts w:ascii="Verdana" w:eastAsia="Times New Roman" w:hAnsi="Verdana" w:cs="Arial"/>
          <w:color w:val="525253"/>
          <w:sz w:val="24"/>
          <w:szCs w:val="24"/>
        </w:rPr>
        <w:t xml:space="preserve"> и т.д.</w:t>
      </w:r>
    </w:p>
    <w:p w:rsidR="006144A3" w:rsidRDefault="00DA287D" w:rsidP="006144A3">
      <w:pPr>
        <w:spacing w:before="168" w:after="168" w:line="360" w:lineRule="atLeast"/>
        <w:ind w:left="-709"/>
        <w:jc w:val="both"/>
        <w:rPr>
          <w:rFonts w:ascii="Arial" w:eastAsia="Times New Roman" w:hAnsi="Arial" w:cs="Arial"/>
          <w:b/>
          <w:bCs/>
          <w:color w:val="444444"/>
          <w:sz w:val="27"/>
          <w:szCs w:val="27"/>
        </w:rPr>
      </w:pPr>
      <w:r w:rsidRPr="00C21EAC">
        <w:rPr>
          <w:rFonts w:ascii="Verdana" w:eastAsia="Times New Roman" w:hAnsi="Verdana" w:cs="Arial"/>
          <w:color w:val="525253"/>
          <w:sz w:val="24"/>
          <w:szCs w:val="24"/>
        </w:rPr>
        <w:t xml:space="preserve">Чтобы устранить эти недостатки, необходимо позаботиться о целесообразной </w:t>
      </w:r>
      <w:r w:rsidRPr="00C21EAC">
        <w:rPr>
          <w:rFonts w:ascii="Verdana" w:eastAsia="Times New Roman" w:hAnsi="Verdana" w:cs="Arial"/>
          <w:b/>
          <w:bCs/>
          <w:color w:val="525253"/>
          <w:sz w:val="24"/>
          <w:szCs w:val="24"/>
        </w:rPr>
        <w:t>организации игровой деятельности в дошкольных учебных заведениях</w:t>
      </w:r>
      <w:r w:rsidRPr="00C21EAC">
        <w:rPr>
          <w:rFonts w:ascii="Verdana" w:eastAsia="Times New Roman" w:hAnsi="Verdana" w:cs="Arial"/>
          <w:color w:val="525253"/>
          <w:sz w:val="24"/>
          <w:szCs w:val="24"/>
        </w:rPr>
        <w:t>. При этом следует помнить, что игра как специфическая деятельность не однородна, каждый ее вид выполняет свою функцию в развитии ребенка.</w:t>
      </w:r>
    </w:p>
    <w:p w:rsidR="00DA287D" w:rsidRPr="006144A3" w:rsidRDefault="00DA287D" w:rsidP="006144A3">
      <w:pPr>
        <w:spacing w:before="168" w:after="168" w:line="360" w:lineRule="atLeast"/>
        <w:ind w:left="-709"/>
        <w:jc w:val="both"/>
        <w:rPr>
          <w:rFonts w:ascii="Arial" w:eastAsia="Times New Roman" w:hAnsi="Arial" w:cs="Arial"/>
          <w:b/>
          <w:bCs/>
          <w:color w:val="444444"/>
          <w:sz w:val="27"/>
          <w:szCs w:val="27"/>
        </w:rPr>
      </w:pPr>
      <w:r w:rsidRPr="00C21EAC">
        <w:rPr>
          <w:rFonts w:ascii="Verdana" w:eastAsia="Times New Roman" w:hAnsi="Verdana" w:cs="Arial"/>
          <w:color w:val="525253"/>
          <w:sz w:val="24"/>
          <w:szCs w:val="24"/>
        </w:rPr>
        <w:t xml:space="preserve">Условно выделяют три вида игр: </w:t>
      </w:r>
    </w:p>
    <w:p w:rsidR="00DA287D" w:rsidRPr="00C21EAC" w:rsidRDefault="00DA287D" w:rsidP="00DA287D">
      <w:pPr>
        <w:spacing w:before="168" w:after="168" w:line="360" w:lineRule="auto"/>
        <w:jc w:val="both"/>
        <w:rPr>
          <w:rFonts w:ascii="Arial" w:eastAsia="Times New Roman" w:hAnsi="Arial" w:cs="Arial"/>
          <w:color w:val="525253"/>
          <w:sz w:val="18"/>
          <w:szCs w:val="18"/>
        </w:rPr>
      </w:pPr>
      <w:r w:rsidRPr="00C21EAC">
        <w:rPr>
          <w:rFonts w:ascii="Verdana" w:eastAsia="Times New Roman" w:hAnsi="Verdana" w:cs="Arial"/>
          <w:color w:val="525253"/>
          <w:sz w:val="24"/>
          <w:szCs w:val="24"/>
        </w:rPr>
        <w:t xml:space="preserve">1) </w:t>
      </w:r>
      <w:r w:rsidRPr="00C21EAC">
        <w:rPr>
          <w:rFonts w:ascii="Verdana" w:eastAsia="Times New Roman" w:hAnsi="Verdana" w:cs="Arial"/>
          <w:b/>
          <w:bCs/>
          <w:color w:val="525253"/>
          <w:sz w:val="24"/>
          <w:szCs w:val="24"/>
        </w:rPr>
        <w:t>игры по инициативе ребенка</w:t>
      </w:r>
      <w:r w:rsidRPr="00C21EAC">
        <w:rPr>
          <w:rFonts w:ascii="Verdana" w:eastAsia="Times New Roman" w:hAnsi="Verdana" w:cs="Arial"/>
          <w:color w:val="525253"/>
          <w:sz w:val="24"/>
          <w:szCs w:val="24"/>
        </w:rPr>
        <w:t xml:space="preserve"> (творческие) </w:t>
      </w:r>
    </w:p>
    <w:p w:rsidR="00DA287D" w:rsidRPr="00C21EAC" w:rsidRDefault="00DA287D" w:rsidP="00DA287D">
      <w:pPr>
        <w:spacing w:before="168" w:after="168" w:line="360" w:lineRule="auto"/>
        <w:jc w:val="both"/>
        <w:rPr>
          <w:rFonts w:ascii="Arial" w:eastAsia="Times New Roman" w:hAnsi="Arial" w:cs="Arial"/>
          <w:color w:val="525253"/>
          <w:sz w:val="18"/>
          <w:szCs w:val="18"/>
        </w:rPr>
      </w:pPr>
      <w:r w:rsidRPr="00C21EAC">
        <w:rPr>
          <w:rFonts w:ascii="Verdana" w:eastAsia="Times New Roman" w:hAnsi="Verdana" w:cs="Arial"/>
          <w:color w:val="525253"/>
          <w:sz w:val="24"/>
          <w:szCs w:val="24"/>
        </w:rPr>
        <w:t xml:space="preserve">2) </w:t>
      </w:r>
      <w:r w:rsidRPr="00C21EAC">
        <w:rPr>
          <w:rFonts w:ascii="Verdana" w:eastAsia="Times New Roman" w:hAnsi="Verdana" w:cs="Arial"/>
          <w:b/>
          <w:bCs/>
          <w:color w:val="525253"/>
          <w:sz w:val="24"/>
          <w:szCs w:val="24"/>
        </w:rPr>
        <w:t>игры по инициативе взрослог</w:t>
      </w:r>
      <w:r w:rsidRPr="00C21EAC">
        <w:rPr>
          <w:rFonts w:ascii="Verdana" w:eastAsia="Times New Roman" w:hAnsi="Verdana" w:cs="Arial"/>
          <w:color w:val="525253"/>
          <w:sz w:val="24"/>
          <w:szCs w:val="24"/>
        </w:rPr>
        <w:t>о с готовыми правилами (</w:t>
      </w:r>
      <w:hyperlink r:id="rId9" w:tgtFrame="_blank" w:history="1">
        <w:r w:rsidRPr="00C21EAC">
          <w:rPr>
            <w:rFonts w:ascii="Verdana" w:eastAsia="Times New Roman" w:hAnsi="Verdana" w:cs="Arial"/>
            <w:color w:val="4784B6"/>
            <w:sz w:val="24"/>
            <w:szCs w:val="24"/>
          </w:rPr>
          <w:t>дидактические</w:t>
        </w:r>
      </w:hyperlink>
      <w:r w:rsidRPr="00C21EAC">
        <w:rPr>
          <w:rFonts w:ascii="Verdana" w:eastAsia="Times New Roman" w:hAnsi="Verdana" w:cs="Arial"/>
          <w:color w:val="525253"/>
          <w:sz w:val="24"/>
          <w:szCs w:val="24"/>
        </w:rPr>
        <w:t xml:space="preserve">, </w:t>
      </w:r>
      <w:hyperlink r:id="rId10" w:tgtFrame="_blank" w:history="1">
        <w:r w:rsidRPr="00C21EAC">
          <w:rPr>
            <w:rFonts w:ascii="Verdana" w:eastAsia="Times New Roman" w:hAnsi="Verdana" w:cs="Arial"/>
            <w:color w:val="4784B6"/>
            <w:sz w:val="24"/>
            <w:szCs w:val="24"/>
          </w:rPr>
          <w:t>подвижные игры</w:t>
        </w:r>
      </w:hyperlink>
      <w:r w:rsidRPr="00C21EAC">
        <w:rPr>
          <w:rFonts w:ascii="Verdana" w:eastAsia="Times New Roman" w:hAnsi="Verdana" w:cs="Arial"/>
          <w:color w:val="525253"/>
          <w:sz w:val="24"/>
          <w:szCs w:val="24"/>
        </w:rPr>
        <w:t xml:space="preserve">) </w:t>
      </w:r>
    </w:p>
    <w:p w:rsidR="006144A3" w:rsidRDefault="00DA287D" w:rsidP="00DA287D">
      <w:pPr>
        <w:spacing w:before="168" w:after="168" w:line="360" w:lineRule="auto"/>
        <w:jc w:val="both"/>
        <w:rPr>
          <w:rFonts w:ascii="Arial" w:eastAsia="Times New Roman" w:hAnsi="Arial" w:cs="Arial"/>
          <w:color w:val="525253"/>
          <w:sz w:val="18"/>
          <w:szCs w:val="18"/>
        </w:rPr>
      </w:pPr>
      <w:r w:rsidRPr="00C21EAC">
        <w:rPr>
          <w:rFonts w:ascii="Verdana" w:eastAsia="Times New Roman" w:hAnsi="Verdana" w:cs="Arial"/>
          <w:color w:val="525253"/>
          <w:sz w:val="24"/>
          <w:szCs w:val="24"/>
        </w:rPr>
        <w:t xml:space="preserve">3) </w:t>
      </w:r>
      <w:r w:rsidRPr="00C21EAC">
        <w:rPr>
          <w:rFonts w:ascii="Verdana" w:eastAsia="Times New Roman" w:hAnsi="Verdana" w:cs="Arial"/>
          <w:b/>
          <w:bCs/>
          <w:color w:val="525253"/>
          <w:sz w:val="24"/>
          <w:szCs w:val="24"/>
        </w:rPr>
        <w:t xml:space="preserve">народные игры </w:t>
      </w:r>
      <w:r w:rsidRPr="00C21EAC">
        <w:rPr>
          <w:rFonts w:ascii="Verdana" w:eastAsia="Times New Roman" w:hAnsi="Verdana" w:cs="Arial"/>
          <w:color w:val="525253"/>
          <w:sz w:val="24"/>
          <w:szCs w:val="24"/>
        </w:rPr>
        <w:t>(созданные народом).</w:t>
      </w:r>
    </w:p>
    <w:p w:rsidR="006144A3" w:rsidRDefault="00DA287D" w:rsidP="00DA287D">
      <w:pPr>
        <w:spacing w:before="168" w:after="168" w:line="360" w:lineRule="auto"/>
        <w:jc w:val="both"/>
        <w:rPr>
          <w:rFonts w:ascii="Verdana" w:eastAsia="Times New Roman" w:hAnsi="Verdana" w:cs="Arial"/>
          <w:color w:val="525253"/>
          <w:sz w:val="24"/>
          <w:szCs w:val="24"/>
        </w:rPr>
      </w:pPr>
      <w:r w:rsidRPr="00C21EAC">
        <w:rPr>
          <w:rFonts w:ascii="Verdana" w:eastAsia="Times New Roman" w:hAnsi="Verdana" w:cs="Arial"/>
          <w:color w:val="525253"/>
          <w:sz w:val="24"/>
          <w:szCs w:val="24"/>
        </w:rPr>
        <w:t xml:space="preserve">Рассмотрим каждый из этих видов. </w:t>
      </w:r>
    </w:p>
    <w:p w:rsidR="00DA287D" w:rsidRPr="006144A3" w:rsidRDefault="00DA287D" w:rsidP="00DA287D">
      <w:pPr>
        <w:spacing w:before="168" w:after="168" w:line="360" w:lineRule="auto"/>
        <w:jc w:val="both"/>
        <w:rPr>
          <w:rFonts w:ascii="Verdana" w:eastAsia="Times New Roman" w:hAnsi="Verdana" w:cs="Arial"/>
          <w:color w:val="525253"/>
          <w:sz w:val="24"/>
          <w:szCs w:val="24"/>
        </w:rPr>
      </w:pPr>
      <w:r w:rsidRPr="00C21EAC">
        <w:rPr>
          <w:rFonts w:ascii="Verdana" w:eastAsia="Times New Roman" w:hAnsi="Verdana" w:cs="Arial"/>
          <w:color w:val="525253"/>
          <w:sz w:val="24"/>
          <w:szCs w:val="24"/>
        </w:rPr>
        <w:t xml:space="preserve">Творческие игры составляют наиболее насыщенную типичную группу игр дошкольников. Творческими их называют потому, что дети сами определяют цель, содержание и правила игры, отражая в основном окружающую жизнь, деятельность человека и отношения между людьми. </w:t>
      </w:r>
    </w:p>
    <w:p w:rsidR="006144A3" w:rsidRDefault="00DA287D" w:rsidP="006144A3">
      <w:pPr>
        <w:spacing w:before="168" w:after="168" w:line="360" w:lineRule="auto"/>
        <w:ind w:left="-851"/>
        <w:jc w:val="both"/>
        <w:rPr>
          <w:rFonts w:ascii="Arial" w:eastAsia="Times New Roman" w:hAnsi="Arial" w:cs="Arial"/>
          <w:color w:val="525253"/>
          <w:sz w:val="18"/>
          <w:szCs w:val="18"/>
        </w:rPr>
      </w:pPr>
      <w:proofErr w:type="gramStart"/>
      <w:r w:rsidRPr="00C21EAC">
        <w:rPr>
          <w:rFonts w:ascii="Verdana" w:eastAsia="Times New Roman" w:hAnsi="Verdana" w:cs="Arial"/>
          <w:color w:val="525253"/>
          <w:sz w:val="24"/>
          <w:szCs w:val="24"/>
        </w:rPr>
        <w:lastRenderedPageBreak/>
        <w:t xml:space="preserve">Значительная часть творческих игр - это </w:t>
      </w:r>
      <w:hyperlink r:id="rId11" w:tgtFrame="_blank" w:history="1">
        <w:r w:rsidRPr="00C21EAC">
          <w:rPr>
            <w:rFonts w:ascii="Verdana" w:eastAsia="Times New Roman" w:hAnsi="Verdana" w:cs="Arial"/>
            <w:b/>
            <w:bCs/>
            <w:color w:val="4784B6"/>
            <w:sz w:val="24"/>
            <w:szCs w:val="24"/>
          </w:rPr>
          <w:t>сюжетно-ролевые игры</w:t>
        </w:r>
        <w:r w:rsidRPr="00C21EAC">
          <w:rPr>
            <w:rFonts w:ascii="Verdana" w:eastAsia="Times New Roman" w:hAnsi="Verdana" w:cs="Arial"/>
            <w:color w:val="4784B6"/>
            <w:sz w:val="24"/>
            <w:szCs w:val="24"/>
          </w:rPr>
          <w:t xml:space="preserve"> «в кого-то» или «в нечто»</w:t>
        </w:r>
      </w:hyperlink>
      <w:r w:rsidRPr="00C21EAC">
        <w:rPr>
          <w:rFonts w:ascii="Verdana" w:eastAsia="Times New Roman" w:hAnsi="Verdana" w:cs="Arial"/>
          <w:color w:val="525253"/>
          <w:sz w:val="24"/>
          <w:szCs w:val="24"/>
        </w:rPr>
        <w:t>. Дети изображают людей, животных, работу врача, строителя и т.д.. Осознавая, что игра - не настоящая жизнь, малыши тем временем по-настоящему переживают свои роли, откровенно выявляют свое отношение к жизни, свои мысли и чувства, воспринимают игру как важное дело.</w:t>
      </w:r>
      <w:proofErr w:type="gramEnd"/>
      <w:r w:rsidRPr="00C21EAC">
        <w:rPr>
          <w:rFonts w:ascii="Verdana" w:eastAsia="Times New Roman" w:hAnsi="Verdana" w:cs="Arial"/>
          <w:color w:val="525253"/>
          <w:sz w:val="24"/>
          <w:szCs w:val="24"/>
        </w:rPr>
        <w:t xml:space="preserve"> Насыщенная яркими эмоциональными переживаниями, сюжетно-ролевая игра оставляет в сознании ребенка глубокий след, который сказывается на его отношении к людям, их труда, вообще к жизни. К </w:t>
      </w:r>
      <w:hyperlink r:id="rId12" w:tgtFrame="_blank" w:history="1">
        <w:r w:rsidRPr="00C21EAC">
          <w:rPr>
            <w:rFonts w:ascii="Verdana" w:eastAsia="Times New Roman" w:hAnsi="Verdana" w:cs="Arial"/>
            <w:color w:val="4784B6"/>
            <w:sz w:val="24"/>
            <w:szCs w:val="24"/>
          </w:rPr>
          <w:t>сюжетно-ролевым играм относятся также игры с элементами труда</w:t>
        </w:r>
      </w:hyperlink>
      <w:r w:rsidRPr="00C21EAC">
        <w:rPr>
          <w:rFonts w:ascii="Verdana" w:eastAsia="Times New Roman" w:hAnsi="Verdana" w:cs="Arial"/>
          <w:color w:val="525253"/>
          <w:sz w:val="24"/>
          <w:szCs w:val="24"/>
        </w:rPr>
        <w:t xml:space="preserve"> и художественно-творческой деятельностью. </w:t>
      </w:r>
    </w:p>
    <w:p w:rsidR="006144A3" w:rsidRDefault="00DA287D" w:rsidP="006144A3">
      <w:pPr>
        <w:spacing w:before="168" w:after="168" w:line="360" w:lineRule="auto"/>
        <w:ind w:left="-851"/>
        <w:jc w:val="both"/>
        <w:rPr>
          <w:rFonts w:ascii="Verdana" w:eastAsia="Times New Roman" w:hAnsi="Verdana" w:cs="Arial"/>
          <w:color w:val="525253"/>
          <w:sz w:val="24"/>
          <w:szCs w:val="24"/>
        </w:rPr>
      </w:pPr>
      <w:r w:rsidRPr="00C21EAC">
        <w:rPr>
          <w:rFonts w:ascii="Verdana" w:eastAsia="Times New Roman" w:hAnsi="Verdana" w:cs="Arial"/>
          <w:color w:val="525253"/>
          <w:sz w:val="24"/>
          <w:szCs w:val="24"/>
        </w:rPr>
        <w:t xml:space="preserve">Разновидность творческой игровой деятельности - театрализованная деятельность. Она связана с восприятием произведений театрального искусства и воспроизведением в игровой форме приобретенных представлений, впечатлений, чувств. </w:t>
      </w:r>
      <w:proofErr w:type="gramStart"/>
      <w:r w:rsidRPr="00C21EAC">
        <w:rPr>
          <w:rFonts w:ascii="Verdana" w:eastAsia="Times New Roman" w:hAnsi="Verdana" w:cs="Arial"/>
          <w:color w:val="525253"/>
          <w:sz w:val="24"/>
          <w:szCs w:val="24"/>
        </w:rPr>
        <w:t xml:space="preserve">Ключевые понятия театрализованной деятельности: сюжет, сценарий, игра по сюжетом литературного произведения, театрализация, сказка-перевод. </w:t>
      </w:r>
      <w:proofErr w:type="gramEnd"/>
    </w:p>
    <w:p w:rsidR="006144A3" w:rsidRDefault="00DA287D" w:rsidP="006144A3">
      <w:pPr>
        <w:spacing w:before="168" w:after="168" w:line="360" w:lineRule="auto"/>
        <w:ind w:left="-851"/>
        <w:jc w:val="both"/>
        <w:rPr>
          <w:rFonts w:ascii="Arial" w:eastAsia="Times New Roman" w:hAnsi="Arial" w:cs="Arial"/>
          <w:color w:val="525253"/>
          <w:sz w:val="18"/>
          <w:szCs w:val="18"/>
        </w:rPr>
      </w:pPr>
      <w:r w:rsidRPr="00C21EAC">
        <w:rPr>
          <w:rFonts w:ascii="Verdana" w:eastAsia="Times New Roman" w:hAnsi="Verdana" w:cs="Arial"/>
          <w:b/>
          <w:bCs/>
          <w:color w:val="525253"/>
          <w:sz w:val="24"/>
          <w:szCs w:val="24"/>
        </w:rPr>
        <w:t>Театрализованные игры</w:t>
      </w:r>
      <w:r w:rsidRPr="00C21EAC">
        <w:rPr>
          <w:rFonts w:ascii="Verdana" w:eastAsia="Times New Roman" w:hAnsi="Verdana" w:cs="Arial"/>
          <w:color w:val="525253"/>
          <w:sz w:val="24"/>
          <w:szCs w:val="24"/>
        </w:rPr>
        <w:t xml:space="preserve"> разделяются в зависимости от их вида и специфического сюжетно-ролевого содержания на две основные группы: режиссерские игры и игры-драматизации. В режиссерской игре ребенок, как режиссер и одновременно «голос за кадром» организует театрально-игровое поле, актерами и исполнителями в котором являются куклы. В противном случае актерами, сценаристами, режиссерами выступают сами дети, которые во время игры договариваются о том, кто какую роль будет играть, что делать. Игры-драматизации создаются по готовому сюжету из литературного произведения или театрального представления. План игры и последовательность действий определяют заранее. Такая игра тяжелее для детей, чем подражание тому, что они видят в жизни, поскольку надо хорошо понять и почувствовать образы героев, их поведение, помнить те</w:t>
      </w:r>
      <w:proofErr w:type="gramStart"/>
      <w:r w:rsidRPr="00C21EAC">
        <w:rPr>
          <w:rFonts w:ascii="Verdana" w:eastAsia="Times New Roman" w:hAnsi="Verdana" w:cs="Arial"/>
          <w:color w:val="525253"/>
          <w:sz w:val="24"/>
          <w:szCs w:val="24"/>
        </w:rPr>
        <w:t>кст пр</w:t>
      </w:r>
      <w:proofErr w:type="gramEnd"/>
      <w:r w:rsidRPr="00C21EAC">
        <w:rPr>
          <w:rFonts w:ascii="Verdana" w:eastAsia="Times New Roman" w:hAnsi="Verdana" w:cs="Arial"/>
          <w:color w:val="525253"/>
          <w:sz w:val="24"/>
          <w:szCs w:val="24"/>
        </w:rPr>
        <w:t>оизведения (последовательность развертывания действий, реплики персонажей). В этом и заключается особое значение игр-драматизаций - они помогают детям глубже понять идею произведения, почувствовать его</w:t>
      </w:r>
      <w:r w:rsidR="006144A3">
        <w:rPr>
          <w:rFonts w:ascii="Verdana" w:eastAsia="Times New Roman" w:hAnsi="Verdana" w:cs="Arial"/>
          <w:color w:val="525253"/>
          <w:sz w:val="24"/>
          <w:szCs w:val="24"/>
        </w:rPr>
        <w:t xml:space="preserve"> </w:t>
      </w:r>
      <w:r w:rsidRPr="00C21EAC">
        <w:rPr>
          <w:rFonts w:ascii="Verdana" w:eastAsia="Times New Roman" w:hAnsi="Verdana" w:cs="Arial"/>
          <w:color w:val="525253"/>
          <w:sz w:val="24"/>
          <w:szCs w:val="24"/>
        </w:rPr>
        <w:lastRenderedPageBreak/>
        <w:t xml:space="preserve">художественную целостность, способствуют развитию выразительности речи и движений. </w:t>
      </w:r>
    </w:p>
    <w:p w:rsidR="006144A3" w:rsidRDefault="00DA287D" w:rsidP="006144A3">
      <w:pPr>
        <w:spacing w:before="168" w:after="168" w:line="360" w:lineRule="auto"/>
        <w:ind w:left="-851"/>
        <w:jc w:val="both"/>
        <w:rPr>
          <w:rFonts w:ascii="Arial" w:eastAsia="Times New Roman" w:hAnsi="Arial" w:cs="Arial"/>
          <w:color w:val="525253"/>
          <w:sz w:val="18"/>
          <w:szCs w:val="18"/>
        </w:rPr>
      </w:pPr>
      <w:r w:rsidRPr="00C21EAC">
        <w:rPr>
          <w:rFonts w:ascii="Verdana" w:eastAsia="Times New Roman" w:hAnsi="Verdana" w:cs="Arial"/>
          <w:color w:val="525253"/>
          <w:sz w:val="24"/>
          <w:szCs w:val="24"/>
        </w:rPr>
        <w:t xml:space="preserve">Еще один вид - конструкторские игры (в литературе их иногда ошибочно называют конструктивными). Эти творческие игры направляют внимание ребенка на различные виды строительства, способствуют приобретению конструкторских навыков организации и сближению детей, приобщению их к трудовой деятельности. В конструкторских играх ярко проявляется интерес детей к свойствам предмета и желание </w:t>
      </w:r>
      <w:proofErr w:type="gramStart"/>
      <w:r w:rsidRPr="00C21EAC">
        <w:rPr>
          <w:rFonts w:ascii="Verdana" w:eastAsia="Times New Roman" w:hAnsi="Verdana" w:cs="Arial"/>
          <w:color w:val="525253"/>
          <w:sz w:val="24"/>
          <w:szCs w:val="24"/>
        </w:rPr>
        <w:t>научиться с ними работать</w:t>
      </w:r>
      <w:proofErr w:type="gramEnd"/>
      <w:r w:rsidRPr="00C21EAC">
        <w:rPr>
          <w:rFonts w:ascii="Verdana" w:eastAsia="Times New Roman" w:hAnsi="Verdana" w:cs="Arial"/>
          <w:color w:val="525253"/>
          <w:sz w:val="24"/>
          <w:szCs w:val="24"/>
        </w:rPr>
        <w:t xml:space="preserve">. Материалом для этих игр могут быть конструкторы разных видов и размеров, природный материал (песок, глина, шишки), с которого дети создают разные вещи по собственному замыслу или по заданию воспитателя. Важно, чтобы педагог помогал воспитанникам осуществить переход от бесцельного накопления материала к созданию продуманной идеи. </w:t>
      </w:r>
    </w:p>
    <w:p w:rsidR="006144A3" w:rsidRDefault="00DA287D" w:rsidP="006144A3">
      <w:pPr>
        <w:spacing w:before="168" w:after="168" w:line="360" w:lineRule="auto"/>
        <w:ind w:left="-851"/>
        <w:jc w:val="both"/>
        <w:rPr>
          <w:rFonts w:ascii="Arial" w:eastAsia="Times New Roman" w:hAnsi="Arial" w:cs="Arial"/>
          <w:color w:val="525253"/>
          <w:sz w:val="18"/>
          <w:szCs w:val="18"/>
        </w:rPr>
      </w:pPr>
      <w:r w:rsidRPr="00C21EAC">
        <w:rPr>
          <w:rFonts w:ascii="Verdana" w:eastAsia="Times New Roman" w:hAnsi="Verdana" w:cs="Arial"/>
          <w:color w:val="525253"/>
          <w:sz w:val="24"/>
          <w:szCs w:val="24"/>
        </w:rPr>
        <w:t xml:space="preserve">При всем разнообразии творческих игр они имеют общие черты: дети сами или с помощью взрослого (особенно в играх-драматизациях) выбирают тему игры, развивают ее сюжет, распределяют между собой роли, подбирают нужные игрушки. Все это должно происходить в условиях тактичного руководства взрослого, направленного на активизацию инициативы детей, развитие их творческой фантазии. </w:t>
      </w:r>
    </w:p>
    <w:p w:rsidR="006144A3" w:rsidRDefault="00DA287D" w:rsidP="006144A3">
      <w:pPr>
        <w:spacing w:before="168" w:after="168" w:line="360" w:lineRule="auto"/>
        <w:ind w:left="-851"/>
        <w:jc w:val="both"/>
        <w:rPr>
          <w:rFonts w:ascii="Arial" w:eastAsia="Times New Roman" w:hAnsi="Arial" w:cs="Arial"/>
          <w:color w:val="525253"/>
          <w:sz w:val="18"/>
          <w:szCs w:val="18"/>
        </w:rPr>
      </w:pPr>
      <w:r w:rsidRPr="00C21EAC">
        <w:rPr>
          <w:rFonts w:ascii="Verdana" w:eastAsia="Times New Roman" w:hAnsi="Verdana" w:cs="Arial"/>
          <w:color w:val="E46C0A"/>
          <w:sz w:val="24"/>
          <w:szCs w:val="24"/>
        </w:rPr>
        <w:t xml:space="preserve">Игры с правилами. </w:t>
      </w:r>
      <w:r w:rsidRPr="00C21EAC">
        <w:rPr>
          <w:rFonts w:ascii="Verdana" w:eastAsia="Times New Roman" w:hAnsi="Verdana" w:cs="Arial"/>
          <w:color w:val="525253"/>
          <w:sz w:val="24"/>
          <w:szCs w:val="24"/>
        </w:rPr>
        <w:t xml:space="preserve">Эти игры дают возможность систематически тренировать детей в выработке определенных навыков, они очень важны для физического и умственного развития, воспитания характера и воли. Без таких игр в детском саду трудно было бы проводить учебно-воспитательную работу. Игры с правилами дети усваивают от взрослых, друг от друга. Многие из них передается от поколения к поколению, однако воспитатели, выбирая игру, обязательно должны учитывать требования современности. </w:t>
      </w:r>
    </w:p>
    <w:p w:rsidR="006144A3" w:rsidRDefault="00DA287D" w:rsidP="006144A3">
      <w:pPr>
        <w:spacing w:before="168" w:after="168" w:line="360" w:lineRule="auto"/>
        <w:ind w:left="-851"/>
        <w:jc w:val="both"/>
        <w:rPr>
          <w:rFonts w:ascii="Arial" w:eastAsia="Times New Roman" w:hAnsi="Arial" w:cs="Arial"/>
          <w:color w:val="525253"/>
          <w:sz w:val="18"/>
          <w:szCs w:val="18"/>
        </w:rPr>
      </w:pPr>
      <w:r w:rsidRPr="00C21EAC">
        <w:rPr>
          <w:rFonts w:ascii="Verdana" w:eastAsia="Times New Roman" w:hAnsi="Verdana" w:cs="Arial"/>
          <w:color w:val="525253"/>
          <w:sz w:val="24"/>
          <w:szCs w:val="24"/>
        </w:rPr>
        <w:t xml:space="preserve">По содержанию и способам ведения игры с правилами разделяют на две группы: дидактические и подвижные. </w:t>
      </w:r>
    </w:p>
    <w:p w:rsidR="006144A3" w:rsidRDefault="009E0B7E" w:rsidP="006144A3">
      <w:pPr>
        <w:spacing w:before="168" w:after="168" w:line="360" w:lineRule="auto"/>
        <w:ind w:left="-851"/>
        <w:jc w:val="both"/>
        <w:rPr>
          <w:rFonts w:ascii="Arial" w:eastAsia="Times New Roman" w:hAnsi="Arial" w:cs="Arial"/>
          <w:color w:val="525253"/>
          <w:sz w:val="18"/>
          <w:szCs w:val="18"/>
        </w:rPr>
      </w:pPr>
      <w:hyperlink r:id="rId13" w:tgtFrame="_blank" w:history="1">
        <w:r w:rsidR="00DA287D" w:rsidRPr="00C21EAC">
          <w:rPr>
            <w:rFonts w:ascii="Verdana" w:eastAsia="Times New Roman" w:hAnsi="Verdana" w:cs="Arial"/>
            <w:b/>
            <w:bCs/>
            <w:color w:val="4784B6"/>
            <w:sz w:val="24"/>
            <w:szCs w:val="24"/>
          </w:rPr>
          <w:t>Дидактические игры</w:t>
        </w:r>
      </w:hyperlink>
      <w:r w:rsidR="00DA287D" w:rsidRPr="00C21EAC">
        <w:rPr>
          <w:rFonts w:ascii="Verdana" w:eastAsia="Times New Roman" w:hAnsi="Verdana" w:cs="Arial"/>
          <w:color w:val="525253"/>
          <w:sz w:val="24"/>
          <w:szCs w:val="24"/>
        </w:rPr>
        <w:t xml:space="preserve"> способствуют, главным образом, развитию умственных способностей ребенка, поскольку содержат умственные задачи, именно в решении которых и заключается смысл игры. Они также способствуют </w:t>
      </w:r>
      <w:r w:rsidR="00DA287D" w:rsidRPr="00C21EAC">
        <w:rPr>
          <w:rFonts w:ascii="Verdana" w:eastAsia="Times New Roman" w:hAnsi="Verdana" w:cs="Arial"/>
          <w:color w:val="525253"/>
          <w:sz w:val="24"/>
          <w:szCs w:val="24"/>
        </w:rPr>
        <w:lastRenderedPageBreak/>
        <w:t xml:space="preserve">развитию органов чувств ребенка, внимания, памяти, логического мышления. Заметим: что дидактическая игра - эффективный метод закрепления знаний, она отнюдь не должна превращаться в учебное занятие. Игра захватывает ребенка только в том случае, если дает радость и удовольствие. </w:t>
      </w:r>
    </w:p>
    <w:p w:rsidR="006144A3" w:rsidRDefault="00DA287D" w:rsidP="006144A3">
      <w:pPr>
        <w:spacing w:before="168" w:after="168" w:line="360" w:lineRule="auto"/>
        <w:ind w:left="-851"/>
        <w:jc w:val="both"/>
        <w:rPr>
          <w:rFonts w:ascii="Arial" w:eastAsia="Times New Roman" w:hAnsi="Arial" w:cs="Arial"/>
          <w:color w:val="525253"/>
          <w:sz w:val="18"/>
          <w:szCs w:val="18"/>
        </w:rPr>
      </w:pPr>
      <w:r w:rsidRPr="00C21EAC">
        <w:rPr>
          <w:rFonts w:ascii="Verdana" w:eastAsia="Times New Roman" w:hAnsi="Verdana" w:cs="Arial"/>
          <w:color w:val="525253"/>
          <w:sz w:val="24"/>
          <w:szCs w:val="24"/>
        </w:rPr>
        <w:t xml:space="preserve">Непременным условием дидактической игры являются правила, без которых деятельность приобретает стихийный характер. В хорошо продуманной игре именно правила, а не воспитатели, управляют поведением детей. Правила помогают всем участникам игры находиться и действовать в одинаковых условиях (дети получают определенное количество игрового материала, определяют очередность действий игроков, очерчивают круг деятельности каждого участника). </w:t>
      </w:r>
    </w:p>
    <w:p w:rsidR="006144A3" w:rsidRDefault="00DA287D" w:rsidP="006144A3">
      <w:pPr>
        <w:spacing w:before="168" w:after="168" w:line="360" w:lineRule="auto"/>
        <w:ind w:left="-851"/>
        <w:jc w:val="both"/>
        <w:rPr>
          <w:rFonts w:ascii="Arial" w:eastAsia="Times New Roman" w:hAnsi="Arial" w:cs="Arial"/>
          <w:color w:val="525253"/>
          <w:sz w:val="18"/>
          <w:szCs w:val="18"/>
        </w:rPr>
      </w:pPr>
      <w:r w:rsidRPr="00C21EAC">
        <w:rPr>
          <w:rFonts w:ascii="Verdana" w:eastAsia="Times New Roman" w:hAnsi="Verdana" w:cs="Arial"/>
          <w:b/>
          <w:bCs/>
          <w:color w:val="525253"/>
          <w:sz w:val="24"/>
          <w:szCs w:val="24"/>
        </w:rPr>
        <w:t>Подвижные игры важны для физического воспитания дошкольников</w:t>
      </w:r>
      <w:r w:rsidRPr="00C21EAC">
        <w:rPr>
          <w:rFonts w:ascii="Verdana" w:eastAsia="Times New Roman" w:hAnsi="Verdana" w:cs="Arial"/>
          <w:color w:val="525253"/>
          <w:sz w:val="24"/>
          <w:szCs w:val="24"/>
        </w:rPr>
        <w:t xml:space="preserve">, поскольку способствуют их гармоничному развитию, удовлетворяют потребность малышей в движении, способствуют обогащению их двигательного опыта. С детьми дошкольного возраста проводят две разновидности подвижных игр - сюжетные игры и игровые упражнения (несюжетные игры). </w:t>
      </w:r>
    </w:p>
    <w:p w:rsidR="006144A3" w:rsidRDefault="00DA287D" w:rsidP="006144A3">
      <w:pPr>
        <w:spacing w:before="168" w:after="168" w:line="360" w:lineRule="auto"/>
        <w:ind w:left="-851"/>
        <w:jc w:val="both"/>
        <w:rPr>
          <w:rFonts w:ascii="Arial" w:eastAsia="Times New Roman" w:hAnsi="Arial" w:cs="Arial"/>
          <w:color w:val="525253"/>
          <w:sz w:val="18"/>
          <w:szCs w:val="18"/>
        </w:rPr>
      </w:pPr>
      <w:r w:rsidRPr="00C21EAC">
        <w:rPr>
          <w:rFonts w:ascii="Verdana" w:eastAsia="Times New Roman" w:hAnsi="Verdana" w:cs="Arial"/>
          <w:color w:val="525253"/>
          <w:sz w:val="24"/>
          <w:szCs w:val="24"/>
        </w:rPr>
        <w:t xml:space="preserve">В основу сюжетных подвижных игр положен опыт ребенка, его представление об окружающем мире (действия людей, животных, птиц), которые они воспроизводят движениями, характерными для того или иного образа. Движения, которые выполняют дети во время игры, тесно связаны с сюжетом. Большинство сюжетных игр коллективные, в них ребенок учится согласовывать свои действия с действиями других игроков, не капризничать, действовать организованно, как того требуют правила. </w:t>
      </w:r>
    </w:p>
    <w:p w:rsidR="006144A3" w:rsidRDefault="00DA287D" w:rsidP="006144A3">
      <w:pPr>
        <w:spacing w:before="168" w:after="168" w:line="360" w:lineRule="auto"/>
        <w:ind w:left="-851"/>
        <w:jc w:val="both"/>
        <w:rPr>
          <w:rFonts w:ascii="Arial" w:eastAsia="Times New Roman" w:hAnsi="Arial" w:cs="Arial"/>
          <w:color w:val="525253"/>
          <w:sz w:val="18"/>
          <w:szCs w:val="18"/>
        </w:rPr>
      </w:pPr>
      <w:r w:rsidRPr="00C21EAC">
        <w:rPr>
          <w:rFonts w:ascii="Verdana" w:eastAsia="Times New Roman" w:hAnsi="Verdana" w:cs="Arial"/>
          <w:color w:val="525253"/>
          <w:sz w:val="24"/>
          <w:szCs w:val="24"/>
        </w:rPr>
        <w:t xml:space="preserve">Игровые упражнения характеризуются конкретностью двигательных задач в соответствии с возрастными особенностями и физической подготовкой детей. Если в сюжетных подвижных играх основное внимание игроков направлено на создание образов, достижения определенной цели и точное выполнение правил, что часто приводит к игнорированию четкости в выполнении движений, то во время игровых упражнений дошкольники должны безукоризненно выполнять основные движения (попадание мячом в цель, </w:t>
      </w:r>
      <w:proofErr w:type="spellStart"/>
      <w:r w:rsidRPr="00C21EAC">
        <w:rPr>
          <w:rFonts w:ascii="Verdana" w:eastAsia="Times New Roman" w:hAnsi="Verdana" w:cs="Arial"/>
          <w:color w:val="525253"/>
          <w:sz w:val="24"/>
          <w:szCs w:val="24"/>
        </w:rPr>
        <w:t>пролезания</w:t>
      </w:r>
      <w:proofErr w:type="spellEnd"/>
      <w:r w:rsidRPr="00C21EAC">
        <w:rPr>
          <w:rFonts w:ascii="Verdana" w:eastAsia="Times New Roman" w:hAnsi="Verdana" w:cs="Arial"/>
          <w:color w:val="525253"/>
          <w:sz w:val="24"/>
          <w:szCs w:val="24"/>
        </w:rPr>
        <w:t xml:space="preserve"> под веревкой и т.п.). </w:t>
      </w:r>
    </w:p>
    <w:p w:rsidR="006144A3" w:rsidRDefault="00DA287D" w:rsidP="006144A3">
      <w:pPr>
        <w:spacing w:before="168" w:after="168" w:line="360" w:lineRule="auto"/>
        <w:ind w:left="-851"/>
        <w:jc w:val="both"/>
        <w:rPr>
          <w:rFonts w:ascii="Arial" w:eastAsia="Times New Roman" w:hAnsi="Arial" w:cs="Arial"/>
          <w:color w:val="525253"/>
          <w:sz w:val="18"/>
          <w:szCs w:val="18"/>
        </w:rPr>
      </w:pPr>
      <w:r w:rsidRPr="00C21EAC">
        <w:rPr>
          <w:rFonts w:ascii="Verdana" w:eastAsia="Times New Roman" w:hAnsi="Verdana" w:cs="Arial"/>
          <w:color w:val="525253"/>
          <w:sz w:val="24"/>
          <w:szCs w:val="24"/>
        </w:rPr>
        <w:lastRenderedPageBreak/>
        <w:t xml:space="preserve">Поскольку </w:t>
      </w:r>
      <w:r w:rsidRPr="00C21EAC">
        <w:rPr>
          <w:rFonts w:ascii="Verdana" w:eastAsia="Times New Roman" w:hAnsi="Verdana" w:cs="Arial"/>
          <w:b/>
          <w:bCs/>
          <w:color w:val="525253"/>
          <w:sz w:val="24"/>
          <w:szCs w:val="24"/>
        </w:rPr>
        <w:t>игровые упражнения и сюжетные игры применяются во всех группах дошкольных учреждений</w:t>
      </w:r>
      <w:r w:rsidRPr="00C21EAC">
        <w:rPr>
          <w:rFonts w:ascii="Verdana" w:eastAsia="Times New Roman" w:hAnsi="Verdana" w:cs="Arial"/>
          <w:color w:val="525253"/>
          <w:sz w:val="24"/>
          <w:szCs w:val="24"/>
        </w:rPr>
        <w:t xml:space="preserve">, организация и методики их проведения имеют много общего. Оптимальные условия для достижения положительных результатов в развитии движений дошкольников - сочетание конкретных двигательных задач в форме игровых упражнений и сюжетных игр, во время которых движения, усвоенные детьми раньше, совершенствуются. По степени физической нагрузки различают движения большой, средней и малой подвижности. </w:t>
      </w:r>
    </w:p>
    <w:p w:rsidR="006144A3" w:rsidRDefault="00DA287D" w:rsidP="006144A3">
      <w:pPr>
        <w:spacing w:before="168" w:after="168" w:line="360" w:lineRule="auto"/>
        <w:ind w:left="-851"/>
        <w:jc w:val="both"/>
        <w:rPr>
          <w:rFonts w:ascii="Arial" w:eastAsia="Times New Roman" w:hAnsi="Arial" w:cs="Arial"/>
          <w:color w:val="525253"/>
          <w:sz w:val="18"/>
          <w:szCs w:val="18"/>
        </w:rPr>
      </w:pPr>
      <w:r w:rsidRPr="00C21EAC">
        <w:rPr>
          <w:rFonts w:ascii="Verdana" w:eastAsia="Times New Roman" w:hAnsi="Verdana" w:cs="Arial"/>
          <w:color w:val="525253"/>
          <w:sz w:val="24"/>
          <w:szCs w:val="24"/>
        </w:rPr>
        <w:t xml:space="preserve">В подвижных играх, проводимых с дошкольниками, не обязательно определять победителя. По окончании игры педагог оценивает условия и ее ход, выполнения детьми правил, их отношение друг к другу. Только в старших группах постепенно начинают вводить элементы соревнования, сравнивать силы команд и отдельных игроков. </w:t>
      </w:r>
    </w:p>
    <w:p w:rsidR="006144A3" w:rsidRDefault="00DA287D" w:rsidP="006144A3">
      <w:pPr>
        <w:spacing w:before="168" w:after="168" w:line="360" w:lineRule="auto"/>
        <w:ind w:left="-851"/>
        <w:jc w:val="both"/>
        <w:rPr>
          <w:rFonts w:ascii="Arial" w:eastAsia="Times New Roman" w:hAnsi="Arial" w:cs="Arial"/>
          <w:color w:val="525253"/>
          <w:sz w:val="18"/>
          <w:szCs w:val="18"/>
        </w:rPr>
      </w:pPr>
      <w:r w:rsidRPr="00C21EAC">
        <w:rPr>
          <w:rFonts w:ascii="Verdana" w:eastAsia="Times New Roman" w:hAnsi="Verdana" w:cs="Arial"/>
          <w:color w:val="525253"/>
          <w:sz w:val="24"/>
          <w:szCs w:val="24"/>
        </w:rPr>
        <w:t xml:space="preserve">Важное место в старшем дошкольном возрасте занимают спортивные игры: городки, настольный теннис, бадминтон, баскетбол, хоккей, футбол и т.д. </w:t>
      </w:r>
      <w:r w:rsidRPr="006144A3">
        <w:rPr>
          <w:rFonts w:ascii="Verdana" w:eastAsia="Times New Roman" w:hAnsi="Verdana" w:cs="Arial"/>
          <w:b/>
          <w:color w:val="525253"/>
          <w:sz w:val="24"/>
          <w:szCs w:val="24"/>
        </w:rPr>
        <w:t>Народные игры</w:t>
      </w:r>
      <w:r w:rsidRPr="00C21EAC">
        <w:rPr>
          <w:rFonts w:ascii="Verdana" w:eastAsia="Times New Roman" w:hAnsi="Verdana" w:cs="Arial"/>
          <w:color w:val="525253"/>
          <w:sz w:val="24"/>
          <w:szCs w:val="24"/>
        </w:rPr>
        <w:t xml:space="preserve"> - это игры, которые происходят с древности, они построены с учетом этнических особенностей (хороводы, забавы, игры с народной игрушкой и т.д.). Они - неотъемлемая составляющая жизни ребенка в современном дошкольном учреждении, важный источник усвоения общечеловеческих ценностей. Развивающий потенциал этих игр обеспечивается не только наличием соответствующих игрушек, но и особой творческой аурой, которую должен создавать взрослый. </w:t>
      </w:r>
    </w:p>
    <w:p w:rsidR="006144A3" w:rsidRDefault="00DA287D" w:rsidP="006144A3">
      <w:pPr>
        <w:spacing w:before="168" w:after="168" w:line="360" w:lineRule="auto"/>
        <w:ind w:left="-851"/>
        <w:jc w:val="both"/>
        <w:rPr>
          <w:rFonts w:ascii="Arial" w:eastAsia="Times New Roman" w:hAnsi="Arial" w:cs="Arial"/>
          <w:color w:val="525253"/>
          <w:sz w:val="18"/>
          <w:szCs w:val="18"/>
        </w:rPr>
      </w:pPr>
      <w:r w:rsidRPr="00C21EAC">
        <w:rPr>
          <w:rFonts w:ascii="Verdana" w:eastAsia="Times New Roman" w:hAnsi="Verdana" w:cs="Arial"/>
          <w:color w:val="525253"/>
          <w:sz w:val="24"/>
          <w:szCs w:val="24"/>
        </w:rPr>
        <w:t xml:space="preserve">В народных играх отражается жизнь людей, их быт, национальные традиции, они способствуют воспитанию чести, смелости, мужества и т.п. С этой целью детям предлагают расспросить своих мам, пап, бабушек и дедушек, в какие игры они играли в детстве. Различают индивидуальные, коллективные, сюжетные, бытовые, театрализованные игры и подвижные игры-забавы. Особенно популярны среди детей игры без определенного сюжета, построенные на игровых задачах, которые содержат много познавательного </w:t>
      </w:r>
      <w:r w:rsidRPr="00C21EAC">
        <w:rPr>
          <w:rFonts w:ascii="Verdana" w:eastAsia="Times New Roman" w:hAnsi="Verdana" w:cs="Arial"/>
          <w:color w:val="525253"/>
          <w:sz w:val="24"/>
          <w:szCs w:val="24"/>
        </w:rPr>
        <w:br/>
        <w:t>материала (игры «палочка-выручалочка», «Жмурки»</w:t>
      </w:r>
      <w:proofErr w:type="gramStart"/>
      <w:r w:rsidRPr="00C21EAC">
        <w:rPr>
          <w:rFonts w:ascii="Verdana" w:eastAsia="Times New Roman" w:hAnsi="Verdana" w:cs="Arial"/>
          <w:color w:val="525253"/>
          <w:sz w:val="24"/>
          <w:szCs w:val="24"/>
        </w:rPr>
        <w:t>,«</w:t>
      </w:r>
      <w:proofErr w:type="gramEnd"/>
      <w:r w:rsidRPr="00C21EAC">
        <w:rPr>
          <w:rFonts w:ascii="Verdana" w:eastAsia="Times New Roman" w:hAnsi="Verdana" w:cs="Arial"/>
          <w:color w:val="525253"/>
          <w:sz w:val="24"/>
          <w:szCs w:val="24"/>
        </w:rPr>
        <w:t xml:space="preserve">Гуси-гуси», и др.). В этих играх от ребенка требуется быстрая и правильная реакция. </w:t>
      </w:r>
    </w:p>
    <w:p w:rsidR="006144A3" w:rsidRDefault="00DA287D" w:rsidP="006144A3">
      <w:pPr>
        <w:spacing w:before="168" w:after="168" w:line="360" w:lineRule="auto"/>
        <w:ind w:left="-851"/>
        <w:jc w:val="both"/>
        <w:rPr>
          <w:rFonts w:ascii="Arial" w:eastAsia="Times New Roman" w:hAnsi="Arial" w:cs="Arial"/>
          <w:color w:val="525253"/>
          <w:sz w:val="18"/>
          <w:szCs w:val="18"/>
        </w:rPr>
      </w:pPr>
      <w:r w:rsidRPr="00C21EAC">
        <w:rPr>
          <w:rFonts w:ascii="Verdana" w:eastAsia="Times New Roman" w:hAnsi="Verdana" w:cs="Arial"/>
          <w:color w:val="525253"/>
          <w:sz w:val="24"/>
          <w:szCs w:val="24"/>
        </w:rPr>
        <w:lastRenderedPageBreak/>
        <w:t xml:space="preserve">Особое место в жизни детей занимает народная игрушка. Ее простота, выразительность и целесообразность играют немаловажную роль в умственном, нравственном, эстетическом развитии ребенка. Народную игрушку характеризуют ритмичность форм, декоративность росписи, орнаментальность, яркость, сдержанность в подборе цветов. Это - звонкоголосые свистульки, фигурки людей, животных, птиц, куклы, каталки из разнообразного материала. Подбирая игрушки для детей, следует исходить из того, насколько они отражают национальный колорит, способствуют активности и самодеятельности детей, расширению мировоззрения. </w:t>
      </w:r>
    </w:p>
    <w:p w:rsidR="006144A3" w:rsidRDefault="00DA287D" w:rsidP="006144A3">
      <w:pPr>
        <w:spacing w:before="168" w:after="168" w:line="360" w:lineRule="auto"/>
        <w:ind w:left="-851"/>
        <w:jc w:val="both"/>
        <w:rPr>
          <w:rFonts w:ascii="Arial" w:eastAsia="Times New Roman" w:hAnsi="Arial" w:cs="Arial"/>
          <w:color w:val="525253"/>
          <w:sz w:val="18"/>
          <w:szCs w:val="18"/>
        </w:rPr>
      </w:pPr>
      <w:r w:rsidRPr="00C21EAC">
        <w:rPr>
          <w:rFonts w:ascii="Verdana" w:eastAsia="Times New Roman" w:hAnsi="Verdana" w:cs="Arial"/>
          <w:color w:val="525253"/>
          <w:sz w:val="24"/>
          <w:szCs w:val="24"/>
        </w:rPr>
        <w:t xml:space="preserve">Для организации игр важно создать предметно-игровую среду. Важное требование - развивающий характер и соответствие таким принципам, как реализация ребенком права на игру (свободный выбор игрушки, темы, сюжета игры, места и времени ее проведения); универсальность предметно-игровой среды, чтобы дети могли вместе с воспитателями готовить и изменять его, трансформировать согласно замыслу игры, и содержания, перспектив развития; системность, то есть оптимальное соотношение отдельных элементов игры между собой и другими предметами и т.д. </w:t>
      </w:r>
    </w:p>
    <w:p w:rsidR="006144A3" w:rsidRDefault="00DA287D" w:rsidP="006144A3">
      <w:pPr>
        <w:spacing w:before="168" w:after="168" w:line="360" w:lineRule="auto"/>
        <w:ind w:left="-851"/>
        <w:jc w:val="both"/>
        <w:rPr>
          <w:rFonts w:ascii="Arial" w:eastAsia="Times New Roman" w:hAnsi="Arial" w:cs="Arial"/>
          <w:color w:val="525253"/>
          <w:sz w:val="18"/>
          <w:szCs w:val="18"/>
        </w:rPr>
      </w:pPr>
      <w:r w:rsidRPr="00C21EAC">
        <w:rPr>
          <w:rFonts w:ascii="Verdana" w:eastAsia="Times New Roman" w:hAnsi="Verdana" w:cs="Arial"/>
          <w:color w:val="525253"/>
          <w:sz w:val="24"/>
          <w:szCs w:val="24"/>
        </w:rPr>
        <w:t xml:space="preserve">В состав предметно-игровой среды входят: большая игровая площадка, игровое оборудование, игрушки, разнообразная игровая атрибутика, игровые материалы. Все эти игровые средства находятся не в абстрактном пространстве, а в игровой комнате, спортивном зале, на площадке. В интерьере не должно быть ничего лишнего, все игровые средства должны быть безопасными для детей. </w:t>
      </w:r>
    </w:p>
    <w:p w:rsidR="006144A3" w:rsidRDefault="00DA287D" w:rsidP="006144A3">
      <w:pPr>
        <w:spacing w:before="168" w:after="168" w:line="360" w:lineRule="auto"/>
        <w:ind w:left="-851"/>
        <w:jc w:val="both"/>
        <w:rPr>
          <w:rFonts w:ascii="Arial" w:eastAsia="Times New Roman" w:hAnsi="Arial" w:cs="Arial"/>
          <w:color w:val="525253"/>
          <w:sz w:val="18"/>
          <w:szCs w:val="18"/>
        </w:rPr>
      </w:pPr>
      <w:proofErr w:type="gramStart"/>
      <w:r w:rsidRPr="00C21EAC">
        <w:rPr>
          <w:rFonts w:ascii="Verdana" w:eastAsia="Times New Roman" w:hAnsi="Verdana" w:cs="Arial"/>
          <w:color w:val="525253"/>
          <w:sz w:val="24"/>
          <w:szCs w:val="24"/>
        </w:rPr>
        <w:t>Для проведения игр создаются игровые ячейки: общий (набор различных видов игрушек), драматический (комплекты оборудования, несложные декорации, элементы одежды и костюмы для игр-драматизаций, инсценировок) для настольных и строительных игр (конструкторы: деревянные, пластмассовые, металлические, коробки, колодки и другие материалы, орудия и вспомогательное оборудование).</w:t>
      </w:r>
      <w:proofErr w:type="gramEnd"/>
      <w:r w:rsidRPr="00C21EAC">
        <w:rPr>
          <w:rFonts w:ascii="Verdana" w:eastAsia="Times New Roman" w:hAnsi="Verdana" w:cs="Arial"/>
          <w:color w:val="525253"/>
          <w:sz w:val="24"/>
          <w:szCs w:val="24"/>
        </w:rPr>
        <w:t xml:space="preserve"> Все оборудование должно быть удобным и легко трансформироваться. Дети могут самостоятельно выбирать игру, менять центр, переходя от одной игры к другой. </w:t>
      </w:r>
    </w:p>
    <w:p w:rsidR="006144A3" w:rsidRDefault="00DA287D" w:rsidP="006144A3">
      <w:pPr>
        <w:spacing w:before="168" w:after="168" w:line="360" w:lineRule="auto"/>
        <w:ind w:left="-851"/>
        <w:jc w:val="both"/>
        <w:rPr>
          <w:rFonts w:ascii="Arial" w:eastAsia="Times New Roman" w:hAnsi="Arial" w:cs="Arial"/>
          <w:color w:val="525253"/>
          <w:sz w:val="18"/>
          <w:szCs w:val="18"/>
        </w:rPr>
      </w:pPr>
      <w:r w:rsidRPr="00C21EAC">
        <w:rPr>
          <w:rFonts w:ascii="Verdana" w:eastAsia="Times New Roman" w:hAnsi="Verdana" w:cs="Arial"/>
          <w:color w:val="525253"/>
          <w:sz w:val="24"/>
          <w:szCs w:val="24"/>
        </w:rPr>
        <w:lastRenderedPageBreak/>
        <w:t xml:space="preserve">Ведущее место в детской игре отводится игрушкам. </w:t>
      </w:r>
      <w:proofErr w:type="gramStart"/>
      <w:r w:rsidRPr="00C21EAC">
        <w:rPr>
          <w:rFonts w:ascii="Verdana" w:eastAsia="Times New Roman" w:hAnsi="Verdana" w:cs="Arial"/>
          <w:color w:val="525253"/>
          <w:sz w:val="24"/>
          <w:szCs w:val="24"/>
        </w:rPr>
        <w:t>Они</w:t>
      </w:r>
      <w:proofErr w:type="gramEnd"/>
      <w:r w:rsidRPr="00C21EAC">
        <w:rPr>
          <w:rFonts w:ascii="Verdana" w:eastAsia="Times New Roman" w:hAnsi="Verdana" w:cs="Arial"/>
          <w:color w:val="525253"/>
          <w:sz w:val="24"/>
          <w:szCs w:val="24"/>
        </w:rPr>
        <w:t xml:space="preserve"> прежде всего должны быть безопасными, интересными, привлекательными, яркими, но простыми. И не только привлекать внимание ребенка, но и пробуждать, активизировать его мышления.</w:t>
      </w:r>
    </w:p>
    <w:p w:rsidR="00DA287D" w:rsidRPr="00C21EAC" w:rsidRDefault="00DA287D" w:rsidP="006144A3">
      <w:pPr>
        <w:spacing w:before="168" w:after="168" w:line="360" w:lineRule="auto"/>
        <w:ind w:left="-851"/>
        <w:jc w:val="both"/>
        <w:rPr>
          <w:rFonts w:ascii="Arial" w:eastAsia="Times New Roman" w:hAnsi="Arial" w:cs="Arial"/>
          <w:color w:val="525253"/>
          <w:sz w:val="18"/>
          <w:szCs w:val="18"/>
        </w:rPr>
      </w:pPr>
      <w:r w:rsidRPr="00C21EAC">
        <w:rPr>
          <w:rFonts w:ascii="Verdana" w:eastAsia="Times New Roman" w:hAnsi="Verdana" w:cs="Arial"/>
          <w:color w:val="525253"/>
          <w:sz w:val="24"/>
          <w:szCs w:val="24"/>
        </w:rPr>
        <w:t xml:space="preserve">Все игрушки можно условно разделить на три типа: </w:t>
      </w:r>
    </w:p>
    <w:p w:rsidR="00DA287D" w:rsidRPr="00C21EAC" w:rsidRDefault="00DA287D" w:rsidP="00DA287D">
      <w:pPr>
        <w:spacing w:before="168" w:after="168" w:line="360" w:lineRule="auto"/>
        <w:jc w:val="both"/>
        <w:rPr>
          <w:rFonts w:ascii="Arial" w:eastAsia="Times New Roman" w:hAnsi="Arial" w:cs="Arial"/>
          <w:color w:val="525253"/>
          <w:sz w:val="18"/>
          <w:szCs w:val="18"/>
        </w:rPr>
      </w:pPr>
      <w:r w:rsidRPr="00C21EAC">
        <w:rPr>
          <w:rFonts w:ascii="Verdana" w:eastAsia="Times New Roman" w:hAnsi="Verdana" w:cs="Arial"/>
          <w:color w:val="525253"/>
          <w:sz w:val="24"/>
          <w:szCs w:val="24"/>
        </w:rPr>
        <w:t xml:space="preserve">1) готовые игрушки (автомобили, самолеты, куклы, различные животные и т.п.); </w:t>
      </w:r>
    </w:p>
    <w:p w:rsidR="00DA287D" w:rsidRPr="00C21EAC" w:rsidRDefault="00DA287D" w:rsidP="00DA287D">
      <w:pPr>
        <w:spacing w:before="168" w:after="168" w:line="360" w:lineRule="auto"/>
        <w:jc w:val="both"/>
        <w:rPr>
          <w:rFonts w:ascii="Arial" w:eastAsia="Times New Roman" w:hAnsi="Arial" w:cs="Arial"/>
          <w:color w:val="525253"/>
          <w:sz w:val="18"/>
          <w:szCs w:val="18"/>
        </w:rPr>
      </w:pPr>
      <w:r w:rsidRPr="00C21EAC">
        <w:rPr>
          <w:rFonts w:ascii="Verdana" w:eastAsia="Times New Roman" w:hAnsi="Verdana" w:cs="Arial"/>
          <w:color w:val="525253"/>
          <w:sz w:val="24"/>
          <w:szCs w:val="24"/>
        </w:rPr>
        <w:t xml:space="preserve">2) </w:t>
      </w:r>
      <w:proofErr w:type="spellStart"/>
      <w:r w:rsidRPr="00C21EAC">
        <w:rPr>
          <w:rFonts w:ascii="Verdana" w:eastAsia="Times New Roman" w:hAnsi="Verdana" w:cs="Arial"/>
          <w:color w:val="525253"/>
          <w:sz w:val="24"/>
          <w:szCs w:val="24"/>
        </w:rPr>
        <w:t>полуготовые</w:t>
      </w:r>
      <w:proofErr w:type="spellEnd"/>
      <w:r w:rsidRPr="00C21EAC">
        <w:rPr>
          <w:rFonts w:ascii="Verdana" w:eastAsia="Times New Roman" w:hAnsi="Verdana" w:cs="Arial"/>
          <w:color w:val="525253"/>
          <w:sz w:val="24"/>
          <w:szCs w:val="24"/>
        </w:rPr>
        <w:t xml:space="preserve"> игрушки (кубики, картинки, конструкторы, строительный материал и т.д.); </w:t>
      </w:r>
    </w:p>
    <w:p w:rsidR="006144A3" w:rsidRDefault="00DA287D" w:rsidP="00DA287D">
      <w:pPr>
        <w:spacing w:before="168" w:after="168" w:line="360" w:lineRule="auto"/>
        <w:jc w:val="both"/>
        <w:rPr>
          <w:rFonts w:ascii="Verdana" w:eastAsia="Times New Roman" w:hAnsi="Verdana" w:cs="Arial"/>
          <w:color w:val="525253"/>
          <w:sz w:val="24"/>
          <w:szCs w:val="24"/>
        </w:rPr>
      </w:pPr>
      <w:proofErr w:type="gramStart"/>
      <w:r w:rsidRPr="00C21EAC">
        <w:rPr>
          <w:rFonts w:ascii="Verdana" w:eastAsia="Times New Roman" w:hAnsi="Verdana" w:cs="Arial"/>
          <w:color w:val="525253"/>
          <w:sz w:val="24"/>
          <w:szCs w:val="24"/>
        </w:rPr>
        <w:t>3) материалы для создания игрушек (песок, глина, проволока, шпагат, картон, фанера, дерево)</w:t>
      </w:r>
      <w:r w:rsidR="006144A3">
        <w:rPr>
          <w:rFonts w:ascii="Verdana" w:eastAsia="Times New Roman" w:hAnsi="Verdana" w:cs="Arial"/>
          <w:color w:val="525253"/>
          <w:sz w:val="24"/>
          <w:szCs w:val="24"/>
        </w:rPr>
        <w:t>.</w:t>
      </w:r>
      <w:proofErr w:type="gramEnd"/>
    </w:p>
    <w:p w:rsidR="006144A3" w:rsidRDefault="00DA287D" w:rsidP="006144A3">
      <w:pPr>
        <w:spacing w:before="168" w:after="168" w:line="360" w:lineRule="auto"/>
        <w:ind w:left="-851"/>
        <w:jc w:val="both"/>
        <w:rPr>
          <w:rFonts w:ascii="Arial" w:eastAsia="Times New Roman" w:hAnsi="Arial" w:cs="Arial"/>
          <w:color w:val="525253"/>
          <w:sz w:val="18"/>
          <w:szCs w:val="18"/>
        </w:rPr>
      </w:pPr>
      <w:r w:rsidRPr="00C21EAC">
        <w:rPr>
          <w:rFonts w:ascii="Verdana" w:eastAsia="Times New Roman" w:hAnsi="Verdana" w:cs="Arial"/>
          <w:color w:val="525253"/>
          <w:sz w:val="24"/>
          <w:szCs w:val="24"/>
        </w:rPr>
        <w:t xml:space="preserve">С помощью готовых игрушек детей знакомят с техникой, окружающей средой, создают определенные образы. Играя ими, дети воспроизводят свои впечатления, переживают яркие чувства, активизируют свое воображение, корректируют содержание игр. </w:t>
      </w:r>
    </w:p>
    <w:p w:rsidR="006144A3" w:rsidRDefault="00DA287D" w:rsidP="006144A3">
      <w:pPr>
        <w:spacing w:before="168" w:after="168" w:line="360" w:lineRule="auto"/>
        <w:ind w:left="-851"/>
        <w:jc w:val="both"/>
        <w:rPr>
          <w:rFonts w:ascii="Arial" w:eastAsia="Times New Roman" w:hAnsi="Arial" w:cs="Arial"/>
          <w:color w:val="525253"/>
          <w:sz w:val="18"/>
          <w:szCs w:val="18"/>
        </w:rPr>
      </w:pPr>
      <w:proofErr w:type="spellStart"/>
      <w:r w:rsidRPr="00C21EAC">
        <w:rPr>
          <w:rFonts w:ascii="Verdana" w:eastAsia="Times New Roman" w:hAnsi="Verdana" w:cs="Arial"/>
          <w:color w:val="525253"/>
          <w:sz w:val="24"/>
          <w:szCs w:val="24"/>
        </w:rPr>
        <w:t>Полуготовые</w:t>
      </w:r>
      <w:proofErr w:type="spellEnd"/>
      <w:r w:rsidRPr="00C21EAC">
        <w:rPr>
          <w:rFonts w:ascii="Verdana" w:eastAsia="Times New Roman" w:hAnsi="Verdana" w:cs="Arial"/>
          <w:color w:val="525253"/>
          <w:sz w:val="24"/>
          <w:szCs w:val="24"/>
        </w:rPr>
        <w:t xml:space="preserve"> игрушки используются преимущественно с дидактической целью. Манипуляции с ними требуют активизации умственной деятельности, для выполнения поставленных педагогом задач: расположить кубики по размеру, в порядке увеличения или уменьшения, подобрать пару к картинке, составить из деталей конструктора какое-то здание т.д</w:t>
      </w:r>
      <w:proofErr w:type="gramStart"/>
      <w:r w:rsidRPr="00C21EAC">
        <w:rPr>
          <w:rFonts w:ascii="Verdana" w:eastAsia="Times New Roman" w:hAnsi="Verdana" w:cs="Arial"/>
          <w:color w:val="525253"/>
          <w:sz w:val="24"/>
          <w:szCs w:val="24"/>
        </w:rPr>
        <w:t xml:space="preserve">.. </w:t>
      </w:r>
      <w:proofErr w:type="gramEnd"/>
    </w:p>
    <w:p w:rsidR="006144A3" w:rsidRDefault="00DA287D" w:rsidP="006144A3">
      <w:pPr>
        <w:spacing w:before="168" w:after="168" w:line="360" w:lineRule="auto"/>
        <w:ind w:left="-851"/>
        <w:jc w:val="both"/>
        <w:rPr>
          <w:rFonts w:ascii="Arial" w:eastAsia="Times New Roman" w:hAnsi="Arial" w:cs="Arial"/>
          <w:color w:val="525253"/>
          <w:sz w:val="18"/>
          <w:szCs w:val="18"/>
        </w:rPr>
      </w:pPr>
      <w:r w:rsidRPr="00C21EAC">
        <w:rPr>
          <w:rFonts w:ascii="Verdana" w:eastAsia="Times New Roman" w:hAnsi="Verdana" w:cs="Arial"/>
          <w:color w:val="525253"/>
          <w:sz w:val="24"/>
          <w:szCs w:val="24"/>
        </w:rPr>
        <w:t xml:space="preserve">Материал для создания игрушек дает большие возможности для развития творческого воображения детей. </w:t>
      </w:r>
      <w:proofErr w:type="gramStart"/>
      <w:r w:rsidRPr="00C21EAC">
        <w:rPr>
          <w:rFonts w:ascii="Verdana" w:eastAsia="Times New Roman" w:hAnsi="Verdana" w:cs="Arial"/>
          <w:color w:val="525253"/>
          <w:sz w:val="24"/>
          <w:szCs w:val="24"/>
        </w:rPr>
        <w:t>Так, в зависимости от возраста, они строят из песка пароходы, дома, автомобили, из веточек, собранных на прогулке, «разбивают» в песочнике небольшой садик, лепят посуду, животных из глины.</w:t>
      </w:r>
      <w:proofErr w:type="gramEnd"/>
      <w:r w:rsidRPr="00C21EAC">
        <w:rPr>
          <w:rFonts w:ascii="Verdana" w:eastAsia="Times New Roman" w:hAnsi="Verdana" w:cs="Arial"/>
          <w:color w:val="525253"/>
          <w:sz w:val="24"/>
          <w:szCs w:val="24"/>
        </w:rPr>
        <w:t xml:space="preserve"> Из обрезков дерева, шпагата, цветной бумаги получается хороший, украшенный флажками автомобиль и т.п. </w:t>
      </w:r>
    </w:p>
    <w:p w:rsidR="006144A3" w:rsidRDefault="00DA287D" w:rsidP="006144A3">
      <w:pPr>
        <w:spacing w:before="168" w:after="168" w:line="360" w:lineRule="auto"/>
        <w:ind w:left="-851"/>
        <w:jc w:val="both"/>
        <w:rPr>
          <w:rFonts w:ascii="Arial" w:eastAsia="Times New Roman" w:hAnsi="Arial" w:cs="Arial"/>
          <w:color w:val="525253"/>
          <w:sz w:val="18"/>
          <w:szCs w:val="18"/>
        </w:rPr>
      </w:pPr>
      <w:r w:rsidRPr="00C21EAC">
        <w:rPr>
          <w:rFonts w:ascii="Verdana" w:eastAsia="Times New Roman" w:hAnsi="Verdana" w:cs="Arial"/>
          <w:color w:val="525253"/>
          <w:sz w:val="24"/>
          <w:szCs w:val="24"/>
        </w:rPr>
        <w:t xml:space="preserve">Желательно комбинировать все три типа игрушек, ведь это очень расширяет возможности для творчества. </w:t>
      </w:r>
    </w:p>
    <w:p w:rsidR="00DA287D" w:rsidRPr="00C21EAC" w:rsidRDefault="00DA287D" w:rsidP="006144A3">
      <w:pPr>
        <w:spacing w:before="168" w:after="168" w:line="360" w:lineRule="auto"/>
        <w:ind w:left="-851"/>
        <w:jc w:val="both"/>
        <w:rPr>
          <w:rFonts w:ascii="Arial" w:eastAsia="Times New Roman" w:hAnsi="Arial" w:cs="Arial"/>
          <w:color w:val="525253"/>
          <w:sz w:val="18"/>
          <w:szCs w:val="18"/>
        </w:rPr>
      </w:pPr>
      <w:r w:rsidRPr="00C21EAC">
        <w:rPr>
          <w:rFonts w:ascii="Verdana" w:eastAsia="Times New Roman" w:hAnsi="Verdana" w:cs="Arial"/>
          <w:color w:val="525253"/>
          <w:sz w:val="24"/>
          <w:szCs w:val="24"/>
        </w:rPr>
        <w:t xml:space="preserve">К особой группе относим театральные игрушки и костюмы для разных персонажей, атрибуты, которые дополняют созданные образы. </w:t>
      </w:r>
      <w:proofErr w:type="gramStart"/>
      <w:r w:rsidRPr="00C21EAC">
        <w:rPr>
          <w:rFonts w:ascii="Verdana" w:eastAsia="Times New Roman" w:hAnsi="Verdana" w:cs="Arial"/>
          <w:color w:val="525253"/>
          <w:sz w:val="24"/>
          <w:szCs w:val="24"/>
        </w:rPr>
        <w:t>Это театрально-</w:t>
      </w:r>
      <w:r w:rsidRPr="00C21EAC">
        <w:rPr>
          <w:rFonts w:ascii="Verdana" w:eastAsia="Times New Roman" w:hAnsi="Verdana" w:cs="Arial"/>
          <w:color w:val="525253"/>
          <w:sz w:val="24"/>
          <w:szCs w:val="24"/>
        </w:rPr>
        <w:lastRenderedPageBreak/>
        <w:t>игровой материал (игрушки, куклы, плоскостные фигуры, пальчиковые персонажи), элементы костюмов (головные уборы, различные шляпки, воротнички, манжеты и т.д.).</w:t>
      </w:r>
      <w:proofErr w:type="gramEnd"/>
      <w:r w:rsidRPr="00C21EAC">
        <w:rPr>
          <w:rFonts w:ascii="Verdana" w:eastAsia="Times New Roman" w:hAnsi="Verdana" w:cs="Arial"/>
          <w:color w:val="525253"/>
          <w:sz w:val="24"/>
          <w:szCs w:val="24"/>
        </w:rPr>
        <w:t xml:space="preserve"> В детских садах активно используются персонажи-куклы, декорации, изготовленные воспитателями и детьми самостоятельно.</w:t>
      </w:r>
    </w:p>
    <w:p w:rsidR="00645C8E" w:rsidRPr="006144A3" w:rsidRDefault="00645C8E" w:rsidP="00E1416C">
      <w:pPr>
        <w:widowControl w:val="0"/>
        <w:adjustRightInd w:val="0"/>
        <w:spacing w:before="100" w:beforeAutospacing="1" w:after="0" w:line="240" w:lineRule="auto"/>
        <w:jc w:val="both"/>
        <w:rPr>
          <w:rFonts w:ascii="Times New Roman" w:eastAsia="Times New Roman" w:hAnsi="Times New Roman" w:cs="Times New Roman"/>
          <w:sz w:val="28"/>
          <w:szCs w:val="28"/>
        </w:rPr>
      </w:pPr>
    </w:p>
    <w:sectPr w:rsidR="00645C8E" w:rsidRPr="006144A3" w:rsidSect="0085422E">
      <w:pgSz w:w="11906" w:h="16838"/>
      <w:pgMar w:top="1134" w:right="850" w:bottom="1134"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90791"/>
    <w:rsid w:val="0004464C"/>
    <w:rsid w:val="00092299"/>
    <w:rsid w:val="000C7860"/>
    <w:rsid w:val="001C07F6"/>
    <w:rsid w:val="001E5555"/>
    <w:rsid w:val="002E7E57"/>
    <w:rsid w:val="00383136"/>
    <w:rsid w:val="00490450"/>
    <w:rsid w:val="0049776E"/>
    <w:rsid w:val="00516AA1"/>
    <w:rsid w:val="00527F43"/>
    <w:rsid w:val="00590791"/>
    <w:rsid w:val="005D3CD7"/>
    <w:rsid w:val="005D5EE4"/>
    <w:rsid w:val="006144A3"/>
    <w:rsid w:val="00627A3B"/>
    <w:rsid w:val="00645C8E"/>
    <w:rsid w:val="0066382C"/>
    <w:rsid w:val="0068521F"/>
    <w:rsid w:val="00757DA6"/>
    <w:rsid w:val="00766705"/>
    <w:rsid w:val="007D57D6"/>
    <w:rsid w:val="00800D55"/>
    <w:rsid w:val="0085422E"/>
    <w:rsid w:val="009213A8"/>
    <w:rsid w:val="009E0B7E"/>
    <w:rsid w:val="00A623BB"/>
    <w:rsid w:val="00A8155D"/>
    <w:rsid w:val="00AE3F07"/>
    <w:rsid w:val="00B566E0"/>
    <w:rsid w:val="00BC3C32"/>
    <w:rsid w:val="00C01613"/>
    <w:rsid w:val="00C13B1D"/>
    <w:rsid w:val="00CA13F5"/>
    <w:rsid w:val="00D17817"/>
    <w:rsid w:val="00D17944"/>
    <w:rsid w:val="00D26F94"/>
    <w:rsid w:val="00D85F46"/>
    <w:rsid w:val="00D97618"/>
    <w:rsid w:val="00DA287D"/>
    <w:rsid w:val="00DC29AA"/>
    <w:rsid w:val="00E1416C"/>
    <w:rsid w:val="00E3121A"/>
    <w:rsid w:val="00F06DB1"/>
    <w:rsid w:val="00F11296"/>
    <w:rsid w:val="00F3323A"/>
    <w:rsid w:val="00F65AB1"/>
    <w:rsid w:val="00FD3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6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16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527F43"/>
  </w:style>
  <w:style w:type="character" w:styleId="a4">
    <w:name w:val="Hyperlink"/>
    <w:basedOn w:val="a0"/>
    <w:uiPriority w:val="99"/>
    <w:semiHidden/>
    <w:unhideWhenUsed/>
    <w:rsid w:val="00527F43"/>
    <w:rPr>
      <w:color w:val="0000FF"/>
      <w:u w:val="single"/>
    </w:rPr>
  </w:style>
  <w:style w:type="paragraph" w:styleId="a5">
    <w:name w:val="Normal (Web)"/>
    <w:basedOn w:val="a"/>
    <w:uiPriority w:val="99"/>
    <w:semiHidden/>
    <w:unhideWhenUsed/>
    <w:rsid w:val="00BC3C3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Title"/>
    <w:basedOn w:val="a"/>
    <w:link w:val="a7"/>
    <w:qFormat/>
    <w:rsid w:val="00800D55"/>
    <w:pPr>
      <w:spacing w:after="0" w:line="240" w:lineRule="auto"/>
      <w:ind w:left="6521"/>
      <w:jc w:val="center"/>
    </w:pPr>
    <w:rPr>
      <w:rFonts w:ascii="Times New Roman" w:eastAsia="Times New Roman" w:hAnsi="Times New Roman" w:cs="Times New Roman"/>
      <w:sz w:val="24"/>
      <w:szCs w:val="20"/>
    </w:rPr>
  </w:style>
  <w:style w:type="character" w:customStyle="1" w:styleId="a7">
    <w:name w:val="Название Знак"/>
    <w:basedOn w:val="a0"/>
    <w:link w:val="a6"/>
    <w:rsid w:val="00800D55"/>
    <w:rPr>
      <w:rFonts w:ascii="Times New Roman" w:eastAsia="Times New Roman" w:hAnsi="Times New Roman" w:cs="Times New Roman"/>
      <w:sz w:val="24"/>
      <w:szCs w:val="20"/>
    </w:rPr>
  </w:style>
  <w:style w:type="paragraph" w:styleId="a8">
    <w:name w:val="Subtitle"/>
    <w:basedOn w:val="a"/>
    <w:link w:val="a9"/>
    <w:qFormat/>
    <w:rsid w:val="00800D55"/>
    <w:pPr>
      <w:spacing w:after="0" w:line="240" w:lineRule="auto"/>
      <w:ind w:left="4962" w:right="-1050"/>
      <w:jc w:val="both"/>
    </w:pPr>
    <w:rPr>
      <w:rFonts w:ascii="Times New Roman" w:eastAsia="Times New Roman" w:hAnsi="Times New Roman" w:cs="Times New Roman"/>
      <w:sz w:val="24"/>
      <w:szCs w:val="20"/>
    </w:rPr>
  </w:style>
  <w:style w:type="character" w:customStyle="1" w:styleId="a9">
    <w:name w:val="Подзаголовок Знак"/>
    <w:basedOn w:val="a0"/>
    <w:link w:val="a8"/>
    <w:rsid w:val="00800D55"/>
    <w:rPr>
      <w:rFonts w:ascii="Times New Roman" w:eastAsia="Times New Roman" w:hAnsi="Times New Roman" w:cs="Times New Roman"/>
      <w:sz w:val="24"/>
      <w:szCs w:val="20"/>
    </w:rPr>
  </w:style>
  <w:style w:type="paragraph" w:styleId="aa">
    <w:name w:val="Balloon Text"/>
    <w:basedOn w:val="a"/>
    <w:link w:val="ab"/>
    <w:uiPriority w:val="99"/>
    <w:semiHidden/>
    <w:unhideWhenUsed/>
    <w:rsid w:val="00D26F9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26F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401300">
      <w:bodyDiv w:val="1"/>
      <w:marLeft w:val="0"/>
      <w:marRight w:val="0"/>
      <w:marTop w:val="0"/>
      <w:marBottom w:val="0"/>
      <w:divBdr>
        <w:top w:val="none" w:sz="0" w:space="0" w:color="auto"/>
        <w:left w:val="none" w:sz="0" w:space="0" w:color="auto"/>
        <w:bottom w:val="none" w:sz="0" w:space="0" w:color="auto"/>
        <w:right w:val="none" w:sz="0" w:space="0" w:color="auto"/>
      </w:divBdr>
      <w:divsChild>
        <w:div w:id="1139956533">
          <w:marLeft w:val="0"/>
          <w:marRight w:val="0"/>
          <w:marTop w:val="0"/>
          <w:marBottom w:val="150"/>
          <w:divBdr>
            <w:top w:val="none" w:sz="0" w:space="0" w:color="auto"/>
            <w:left w:val="none" w:sz="0" w:space="0" w:color="auto"/>
            <w:bottom w:val="none" w:sz="0" w:space="0" w:color="auto"/>
            <w:right w:val="none" w:sz="0" w:space="0" w:color="auto"/>
          </w:divBdr>
        </w:div>
        <w:div w:id="1684161494">
          <w:marLeft w:val="0"/>
          <w:marRight w:val="0"/>
          <w:marTop w:val="0"/>
          <w:marBottom w:val="0"/>
          <w:divBdr>
            <w:top w:val="none" w:sz="0" w:space="0" w:color="auto"/>
            <w:left w:val="none" w:sz="0" w:space="0" w:color="auto"/>
            <w:bottom w:val="none" w:sz="0" w:space="0" w:color="auto"/>
            <w:right w:val="none" w:sz="0" w:space="0" w:color="auto"/>
          </w:divBdr>
        </w:div>
        <w:div w:id="187375288">
          <w:marLeft w:val="0"/>
          <w:marRight w:val="0"/>
          <w:marTop w:val="0"/>
          <w:marBottom w:val="150"/>
          <w:divBdr>
            <w:top w:val="none" w:sz="0" w:space="0" w:color="auto"/>
            <w:left w:val="none" w:sz="0" w:space="0" w:color="auto"/>
            <w:bottom w:val="none" w:sz="0" w:space="0" w:color="auto"/>
            <w:right w:val="none" w:sz="0" w:space="0" w:color="auto"/>
          </w:divBdr>
        </w:div>
        <w:div w:id="141822119">
          <w:marLeft w:val="0"/>
          <w:marRight w:val="0"/>
          <w:marTop w:val="0"/>
          <w:marBottom w:val="0"/>
          <w:divBdr>
            <w:top w:val="none" w:sz="0" w:space="0" w:color="auto"/>
            <w:left w:val="none" w:sz="0" w:space="0" w:color="auto"/>
            <w:bottom w:val="none" w:sz="0" w:space="0" w:color="auto"/>
            <w:right w:val="none" w:sz="0" w:space="0" w:color="auto"/>
          </w:divBdr>
        </w:div>
      </w:divsChild>
    </w:div>
    <w:div w:id="634414224">
      <w:bodyDiv w:val="1"/>
      <w:marLeft w:val="0"/>
      <w:marRight w:val="0"/>
      <w:marTop w:val="0"/>
      <w:marBottom w:val="0"/>
      <w:divBdr>
        <w:top w:val="none" w:sz="0" w:space="0" w:color="auto"/>
        <w:left w:val="none" w:sz="0" w:space="0" w:color="auto"/>
        <w:bottom w:val="none" w:sz="0" w:space="0" w:color="auto"/>
        <w:right w:val="none" w:sz="0" w:space="0" w:color="auto"/>
      </w:divBdr>
      <w:divsChild>
        <w:div w:id="1133325209">
          <w:marLeft w:val="0"/>
          <w:marRight w:val="0"/>
          <w:marTop w:val="0"/>
          <w:marBottom w:val="0"/>
          <w:divBdr>
            <w:top w:val="none" w:sz="0" w:space="0" w:color="auto"/>
            <w:left w:val="none" w:sz="0" w:space="0" w:color="auto"/>
            <w:bottom w:val="none" w:sz="0" w:space="0" w:color="auto"/>
            <w:right w:val="none" w:sz="0" w:space="0" w:color="auto"/>
          </w:divBdr>
        </w:div>
      </w:divsChild>
    </w:div>
    <w:div w:id="798837535">
      <w:bodyDiv w:val="1"/>
      <w:marLeft w:val="0"/>
      <w:marRight w:val="0"/>
      <w:marTop w:val="0"/>
      <w:marBottom w:val="0"/>
      <w:divBdr>
        <w:top w:val="none" w:sz="0" w:space="0" w:color="auto"/>
        <w:left w:val="none" w:sz="0" w:space="0" w:color="auto"/>
        <w:bottom w:val="none" w:sz="0" w:space="0" w:color="auto"/>
        <w:right w:val="none" w:sz="0" w:space="0" w:color="auto"/>
      </w:divBdr>
      <w:divsChild>
        <w:div w:id="1679843816">
          <w:marLeft w:val="0"/>
          <w:marRight w:val="0"/>
          <w:marTop w:val="0"/>
          <w:marBottom w:val="0"/>
          <w:divBdr>
            <w:top w:val="none" w:sz="0" w:space="0" w:color="auto"/>
            <w:left w:val="none" w:sz="0" w:space="0" w:color="auto"/>
            <w:bottom w:val="none" w:sz="0" w:space="0" w:color="auto"/>
            <w:right w:val="none" w:sz="0" w:space="0" w:color="auto"/>
          </w:divBdr>
          <w:divsChild>
            <w:div w:id="1634209932">
              <w:marLeft w:val="0"/>
              <w:marRight w:val="0"/>
              <w:marTop w:val="0"/>
              <w:marBottom w:val="0"/>
              <w:divBdr>
                <w:top w:val="none" w:sz="0" w:space="0" w:color="auto"/>
                <w:left w:val="none" w:sz="0" w:space="0" w:color="auto"/>
                <w:bottom w:val="none" w:sz="0" w:space="0" w:color="auto"/>
                <w:right w:val="none" w:sz="0" w:space="0" w:color="auto"/>
              </w:divBdr>
              <w:divsChild>
                <w:div w:id="219172221">
                  <w:marLeft w:val="0"/>
                  <w:marRight w:val="0"/>
                  <w:marTop w:val="0"/>
                  <w:marBottom w:val="0"/>
                  <w:divBdr>
                    <w:top w:val="none" w:sz="0" w:space="0" w:color="auto"/>
                    <w:left w:val="none" w:sz="0" w:space="0" w:color="auto"/>
                    <w:bottom w:val="none" w:sz="0" w:space="0" w:color="auto"/>
                    <w:right w:val="none" w:sz="0" w:space="0" w:color="auto"/>
                  </w:divBdr>
                  <w:divsChild>
                    <w:div w:id="1495343834">
                      <w:marLeft w:val="0"/>
                      <w:marRight w:val="0"/>
                      <w:marTop w:val="0"/>
                      <w:marBottom w:val="0"/>
                      <w:divBdr>
                        <w:top w:val="none" w:sz="0" w:space="0" w:color="auto"/>
                        <w:left w:val="none" w:sz="0" w:space="0" w:color="auto"/>
                        <w:bottom w:val="none" w:sz="0" w:space="0" w:color="auto"/>
                        <w:right w:val="none" w:sz="0" w:space="0" w:color="auto"/>
                      </w:divBdr>
                      <w:divsChild>
                        <w:div w:id="1522670206">
                          <w:marLeft w:val="0"/>
                          <w:marRight w:val="0"/>
                          <w:marTop w:val="0"/>
                          <w:marBottom w:val="0"/>
                          <w:divBdr>
                            <w:top w:val="none" w:sz="0" w:space="0" w:color="auto"/>
                            <w:left w:val="none" w:sz="0" w:space="0" w:color="auto"/>
                            <w:bottom w:val="none" w:sz="0" w:space="0" w:color="auto"/>
                            <w:right w:val="none" w:sz="0" w:space="0" w:color="auto"/>
                          </w:divBdr>
                          <w:divsChild>
                            <w:div w:id="206054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rdoshkolnikov.ru/vospitatelyam/zanyatiya-s-detmi.html" TargetMode="External"/><Relationship Id="rId13" Type="http://schemas.openxmlformats.org/officeDocument/2006/relationships/hyperlink" Target="http://mirdoshkolnikov.ru/o-detyach/igri-dlya-doshkolnikov/item/147-didakticheskie-igri-dlya-detey-opasnie-predmeti.html" TargetMode="External"/><Relationship Id="rId3" Type="http://schemas.openxmlformats.org/officeDocument/2006/relationships/settings" Target="settings.xml"/><Relationship Id="rId7" Type="http://schemas.openxmlformats.org/officeDocument/2006/relationships/hyperlink" Target="http://mirdoshkolnikov.ru/o-detyach/razvitie-doshkolnikov.html" TargetMode="External"/><Relationship Id="rId12" Type="http://schemas.openxmlformats.org/officeDocument/2006/relationships/hyperlink" Target="http://mirdoshkolnikov.ru/o-detyach/igri-dlya-doshkolnikov/item/120-syughetno-rolevaya-igra-rol-naydetsya-kagdomu.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mirdoshkolnikov.ru/o-detyach/igri-dlya-doshkolnikov.html" TargetMode="External"/><Relationship Id="rId11" Type="http://schemas.openxmlformats.org/officeDocument/2006/relationships/hyperlink" Target="http://mirdoshkolnikov.ru/o-detyach/igri-dlya-doshkolnikov/item/118-sugetno-rolevie-igri-dlya-detey.html" TargetMode="External"/><Relationship Id="rId5" Type="http://schemas.openxmlformats.org/officeDocument/2006/relationships/hyperlink" Target="http://mirdoshkolnikov.ru/o-detyach/vospitanie-doshkolnikov.html" TargetMode="External"/><Relationship Id="rId15" Type="http://schemas.openxmlformats.org/officeDocument/2006/relationships/theme" Target="theme/theme1.xml"/><Relationship Id="rId10" Type="http://schemas.openxmlformats.org/officeDocument/2006/relationships/hyperlink" Target="http://mirdoshkolnikov.ru/o-detyach/razvitie-doshkolnikov/item/2-sportivnie-igri-dlya-doshkolnikov.html" TargetMode="External"/><Relationship Id="rId4" Type="http://schemas.openxmlformats.org/officeDocument/2006/relationships/webSettings" Target="webSettings.xml"/><Relationship Id="rId9" Type="http://schemas.openxmlformats.org/officeDocument/2006/relationships/hyperlink" Target="http://mirdoshkolnikov.ru/o-detyach/igri-dlya-doshkolnikov/item/270-didakticheskie-igri-dly-doshkolnikov-v-detskom-sadu.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661499-9319-473D-95ED-6B4D1D336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2260</Words>
  <Characters>12883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user</cp:lastModifiedBy>
  <cp:revision>10</cp:revision>
  <cp:lastPrinted>2014-10-21T07:26:00Z</cp:lastPrinted>
  <dcterms:created xsi:type="dcterms:W3CDTF">2013-09-23T16:25:00Z</dcterms:created>
  <dcterms:modified xsi:type="dcterms:W3CDTF">2014-10-22T13:29:00Z</dcterms:modified>
</cp:coreProperties>
</file>