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7B473B" w:rsidRDefault="007B473B" w:rsidP="007B473B">
      <w:pPr>
        <w:ind w:firstLine="708"/>
        <w:jc w:val="center"/>
        <w:rPr>
          <w:rFonts w:ascii="Monotype Corsiva" w:hAnsi="Monotype Corsiva" w:cs="Times New Roman"/>
          <w:b/>
          <w:sz w:val="56"/>
          <w:szCs w:val="56"/>
        </w:rPr>
      </w:pPr>
      <w:r>
        <w:rPr>
          <w:rFonts w:ascii="Monotype Corsiva" w:hAnsi="Monotype Corsiva" w:cs="Times New Roman"/>
          <w:b/>
          <w:sz w:val="56"/>
          <w:szCs w:val="56"/>
        </w:rPr>
        <w:t>Физкультминутка, как средство снятия утомления у детей дошкольного возраста.</w:t>
      </w:r>
    </w:p>
    <w:p w:rsidR="007B473B" w:rsidRDefault="007B473B" w:rsidP="007B473B">
      <w:pPr>
        <w:spacing w:after="0"/>
        <w:jc w:val="center"/>
        <w:rPr>
          <w:rFonts w:ascii="Times New Roman" w:hAnsi="Times New Roman" w:cs="Times New Roman"/>
          <w:sz w:val="28"/>
          <w:szCs w:val="28"/>
        </w:rPr>
      </w:pPr>
    </w:p>
    <w:p w:rsidR="00456251" w:rsidRDefault="007B473B" w:rsidP="00456251">
      <w:pPr>
        <w:ind w:firstLine="708"/>
        <w:jc w:val="both"/>
        <w:rPr>
          <w:rFonts w:ascii="Times New Roman" w:hAnsi="Times New Roman" w:cs="Times New Roman"/>
          <w:sz w:val="28"/>
          <w:szCs w:val="28"/>
        </w:rPr>
      </w:pPr>
      <w:r>
        <w:rPr>
          <w:rFonts w:ascii="Times New Roman" w:hAnsi="Times New Roman" w:cs="Times New Roman"/>
          <w:sz w:val="28"/>
          <w:szCs w:val="28"/>
        </w:rPr>
        <w:t>Всё лучшее общество стремится отдать детям. Сегодня они составляют почти треть населения Земли, и забота об их будущем является одной из основных задач государства.</w:t>
      </w:r>
    </w:p>
    <w:p w:rsidR="00456251" w:rsidRDefault="00456251" w:rsidP="007B473B">
      <w:pPr>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84009" cy="3245223"/>
            <wp:effectExtent l="19050" t="0" r="2241" b="0"/>
            <wp:docPr id="1" name="Рисунок 0" descr="S600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6004074.JPG"/>
                    <pic:cNvPicPr/>
                  </pic:nvPicPr>
                  <pic:blipFill>
                    <a:blip r:embed="rId5" cstate="print"/>
                    <a:stretch>
                      <a:fillRect/>
                    </a:stretch>
                  </pic:blipFill>
                  <pic:spPr>
                    <a:xfrm>
                      <a:off x="0" y="0"/>
                      <a:ext cx="4284009" cy="3245223"/>
                    </a:xfrm>
                    <a:prstGeom prst="rect">
                      <a:avLst/>
                    </a:prstGeom>
                  </pic:spPr>
                </pic:pic>
              </a:graphicData>
            </a:graphic>
          </wp:inline>
        </w:drawing>
      </w:r>
    </w:p>
    <w:p w:rsidR="007B473B" w:rsidRDefault="007B473B" w:rsidP="007B473B">
      <w:pPr>
        <w:ind w:firstLine="708"/>
        <w:jc w:val="both"/>
        <w:rPr>
          <w:rFonts w:ascii="Times New Roman" w:hAnsi="Times New Roman" w:cs="Times New Roman"/>
          <w:sz w:val="28"/>
          <w:szCs w:val="28"/>
        </w:rPr>
      </w:pPr>
      <w:r>
        <w:rPr>
          <w:rFonts w:ascii="Times New Roman" w:hAnsi="Times New Roman" w:cs="Times New Roman"/>
          <w:sz w:val="28"/>
          <w:szCs w:val="28"/>
        </w:rPr>
        <w:t>На современном этапе развития общества выявлена тенденция к ухудшению состояния здоровья детей в разных регионах Российской Федерации. Число заболеваний увеличивается с каждым годом, несмотря на все достижения медицины. При этом с каждым годом они «молодеют» уже среди воспитанников детских садов: большинство детей страдают хроническими заболеваниями, умственной и эмоциональной заторможенностью, нарушением опорно-двигательного аппарата.</w:t>
      </w:r>
    </w:p>
    <w:p w:rsidR="007B473B" w:rsidRDefault="007B473B" w:rsidP="007B473B">
      <w:pPr>
        <w:ind w:firstLine="708"/>
        <w:jc w:val="both"/>
        <w:rPr>
          <w:rFonts w:ascii="Times New Roman" w:hAnsi="Times New Roman" w:cs="Times New Roman"/>
          <w:sz w:val="28"/>
          <w:szCs w:val="28"/>
        </w:rPr>
      </w:pPr>
      <w:r>
        <w:rPr>
          <w:rFonts w:ascii="Times New Roman" w:hAnsi="Times New Roman" w:cs="Times New Roman"/>
          <w:sz w:val="28"/>
          <w:szCs w:val="28"/>
        </w:rPr>
        <w:t>Одним из нередко встречающихся отклонений в физическом развитии в период дошкольного возраста являются дефекты осанки. Осанка человека не только сказывается на красоте его фигуры, всём внешнем облике, но и оказывает прямое влияние на его здоровье. При её ухудшении нарушается функция дыхания и кровообращения, затрудняется деятельность печени и кишечника, снижаются окислительные процессы, что ведёт к понижению физической и умственной работоспособности. Дефекты осанки часто вызывают нарушения зрения (астигматизм, близорукость) и морфофункциональные изменения в позвоночнике, ведущие к сколиозам, кифозам и остеохондрозу. Их предупреждение-задача не только педиатров, но и педагогов.</w:t>
      </w:r>
    </w:p>
    <w:p w:rsidR="007B473B" w:rsidRDefault="007B473B" w:rsidP="007B473B">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Дошкольный возраст-период формирования осанки. В этом возрасте формирование структуры костей ещё не завершено. Скелет ребёнка в большей степени состоит из хрящевой ткани, кости недостаточно крепкие, в них мало минеральных солей. Мышцы-разгибатели развиты недостаточно, поэтому осанка неустойчива.</w:t>
      </w:r>
    </w:p>
    <w:p w:rsidR="00456251" w:rsidRDefault="007B473B" w:rsidP="007B473B">
      <w:pPr>
        <w:ind w:firstLine="708"/>
        <w:jc w:val="both"/>
        <w:rPr>
          <w:rFonts w:ascii="Times New Roman" w:hAnsi="Times New Roman" w:cs="Times New Roman"/>
          <w:sz w:val="28"/>
          <w:szCs w:val="28"/>
        </w:rPr>
      </w:pPr>
      <w:r>
        <w:rPr>
          <w:rFonts w:ascii="Times New Roman" w:hAnsi="Times New Roman" w:cs="Times New Roman"/>
          <w:sz w:val="28"/>
          <w:szCs w:val="28"/>
        </w:rPr>
        <w:t xml:space="preserve">Отчего может нарушаться осанка? Одна из причин заключается в том, что дети рано начинают длительно сидеть. Следует помнить, что сидение - не отдых, а акт статического напряжения. Дети при сидении, в отличие от взрослых, производят значительную работу (мышечную). Дети от сидения быстро устают, их спина при этом напрягается, надолго «застывает» в одном положении, вызывая перегрузку отдельных мышц. Чаще всего находясь в детском саду, ребёнок испытывает вынужденное статическое положение (сидя или стоя) на организованных занятиях, требующих сосредоточенного внимания и умственной работоспособности. Главным действенным средством профилактики дефектов осанки является соблюдение режима двигательной активности. Одним из составляющих режима является обязательное проведение физкультминутки на занятиях. Физкультминутка проводится в момент проявления первых признаков утомления детей. </w:t>
      </w:r>
      <w:r w:rsidR="00456251">
        <w:rPr>
          <w:rFonts w:ascii="Times New Roman" w:hAnsi="Times New Roman" w:cs="Times New Roman"/>
          <w:sz w:val="28"/>
          <w:szCs w:val="28"/>
        </w:rPr>
        <w:t xml:space="preserve">     </w:t>
      </w:r>
    </w:p>
    <w:p w:rsidR="007B473B" w:rsidRDefault="00456251" w:rsidP="007B473B">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730250" y="4612640"/>
            <wp:positionH relativeFrom="margin">
              <wp:align>left</wp:align>
            </wp:positionH>
            <wp:positionV relativeFrom="margin">
              <wp:align>bottom</wp:align>
            </wp:positionV>
            <wp:extent cx="4654550" cy="3251200"/>
            <wp:effectExtent l="19050" t="0" r="0" b="0"/>
            <wp:wrapSquare wrapText="bothSides"/>
            <wp:docPr id="2" name="Рисунок 1" descr="S600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6004073.JPG"/>
                    <pic:cNvPicPr/>
                  </pic:nvPicPr>
                  <pic:blipFill>
                    <a:blip r:embed="rId6" cstate="print"/>
                    <a:stretch>
                      <a:fillRect/>
                    </a:stretch>
                  </pic:blipFill>
                  <pic:spPr>
                    <a:xfrm>
                      <a:off x="0" y="0"/>
                      <a:ext cx="4654550" cy="3251200"/>
                    </a:xfrm>
                    <a:prstGeom prst="rect">
                      <a:avLst/>
                    </a:prstGeom>
                  </pic:spPr>
                </pic:pic>
              </a:graphicData>
            </a:graphic>
          </wp:anchor>
        </w:drawing>
      </w:r>
      <w:r w:rsidR="007B473B">
        <w:rPr>
          <w:rFonts w:ascii="Times New Roman" w:hAnsi="Times New Roman" w:cs="Times New Roman"/>
          <w:sz w:val="28"/>
          <w:szCs w:val="28"/>
        </w:rPr>
        <w:t>Физкультминутка носит активизирующий характер, не требует сложной координации и силовой нагрузки. Она представлена несколькими физическими упражнениями (3-4упр.), которые выполняются детьми стоя у своих столов или на свободном месте в групповой комнате. Физкультминутка может проводиться в форме упражнений общеразвивающего вида, дидактической игры с разными движениями, танцевальных, игровых, имитационных движений. Физические упражнения, используемые в физкультминутке, предполагают участие мышц плечевого пояса (подъём и вращательные движения рук и головы), спины, живота (наклоны в четырёх направлениях), ног (приседания, прыжки). Все эти упражнения улучшают подвижность плечевого пояса и позвоночника, развивают статическую выносливость мышц шеи и спины, способствуют развитию чувства правильной позы</w:t>
      </w:r>
      <w:r>
        <w:rPr>
          <w:rFonts w:ascii="Times New Roman" w:hAnsi="Times New Roman" w:cs="Times New Roman"/>
          <w:sz w:val="28"/>
          <w:szCs w:val="28"/>
        </w:rPr>
        <w:t>.</w:t>
      </w:r>
      <w:r w:rsidR="007B473B">
        <w:rPr>
          <w:rFonts w:ascii="Times New Roman" w:hAnsi="Times New Roman" w:cs="Times New Roman"/>
          <w:sz w:val="28"/>
          <w:szCs w:val="28"/>
        </w:rPr>
        <w:t xml:space="preserve"> </w:t>
      </w:r>
    </w:p>
    <w:p w:rsidR="007B473B" w:rsidRDefault="007B473B" w:rsidP="007B473B">
      <w:pPr>
        <w:ind w:firstLine="708"/>
        <w:jc w:val="both"/>
        <w:rPr>
          <w:rFonts w:ascii="Times New Roman" w:hAnsi="Times New Roman" w:cs="Times New Roman"/>
          <w:sz w:val="28"/>
          <w:szCs w:val="28"/>
        </w:rPr>
      </w:pPr>
      <w:r>
        <w:rPr>
          <w:rFonts w:ascii="Times New Roman" w:hAnsi="Times New Roman" w:cs="Times New Roman"/>
          <w:sz w:val="28"/>
          <w:szCs w:val="28"/>
        </w:rPr>
        <w:t xml:space="preserve">У детей дошкольного возраста отмечается постоянная потребность в движении. По сравнению с младшим возрастом, </w:t>
      </w:r>
      <w:r>
        <w:rPr>
          <w:rFonts w:ascii="Times New Roman" w:hAnsi="Times New Roman" w:cs="Times New Roman"/>
          <w:sz w:val="28"/>
          <w:szCs w:val="28"/>
        </w:rPr>
        <w:lastRenderedPageBreak/>
        <w:t xml:space="preserve">дети старшего дошкольного возраста </w:t>
      </w:r>
      <w:proofErr w:type="gramStart"/>
      <w:r>
        <w:rPr>
          <w:rFonts w:ascii="Times New Roman" w:hAnsi="Times New Roman" w:cs="Times New Roman"/>
          <w:sz w:val="28"/>
          <w:szCs w:val="28"/>
        </w:rPr>
        <w:t>становятся более подвижны</w:t>
      </w:r>
      <w:proofErr w:type="gramEnd"/>
      <w:r>
        <w:rPr>
          <w:rFonts w:ascii="Times New Roman" w:hAnsi="Times New Roman" w:cs="Times New Roman"/>
          <w:sz w:val="28"/>
          <w:szCs w:val="28"/>
        </w:rPr>
        <w:t>, выносливы. Движения - более координированы и точны. У детей вырастает работоспособность. Но, несмотря на эти изменения, проводя занятия, требующие сосредоточенного внимания и умственной нагрузки, часто наблюдается вялая осанка и неправильное положение тела, что в свою очередь приводит к быстрой утомляемости детей. Анализируя работу, проводимую в детском саду, следует отметить, что детям очень нравится выполнять движения, сопровождаемые стихотворной формой. Исходя из интересов детей, на занятиях необходимо чаще использовать физкультминутки, сопровождаемые текстовкой. При выборе физкультминутки желательно учитывать вид занятия и его тематику. Так, например, на занятиях по развитию речи часто используется тематика предметного или животного мира. Поэтому целесообразно проводить физкультминутки о предметах или о животных, например:</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Юрта, юрта, круглый дом, (шагаем)</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 xml:space="preserve">Побывайте в доме том!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развели руки в стороны)</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Гости явятся едва,               (повороты влево-вправо)</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В печку прыгают дрова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рыжки на месте)</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Печка жарко топится,         (хлопаем)</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Угостить торопится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рисели)</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Ладушки, ладушки,             (хлопаем)</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 xml:space="preserve">Круглые </w:t>
      </w:r>
      <w:proofErr w:type="gramStart"/>
      <w:r>
        <w:rPr>
          <w:rFonts w:ascii="Times New Roman" w:hAnsi="Times New Roman" w:cs="Times New Roman"/>
          <w:sz w:val="28"/>
          <w:szCs w:val="28"/>
        </w:rPr>
        <w:t>оладушки</w:t>
      </w:r>
      <w:proofErr w:type="gramEnd"/>
      <w:r>
        <w:rPr>
          <w:rFonts w:ascii="Times New Roman" w:hAnsi="Times New Roman" w:cs="Times New Roman"/>
          <w:sz w:val="28"/>
          <w:szCs w:val="28"/>
        </w:rPr>
        <w:t>!             (поднимаем руки вверх и разводим в стороны).</w:t>
      </w:r>
    </w:p>
    <w:p w:rsidR="007B473B" w:rsidRDefault="00456251" w:rsidP="007B473B">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21020" cy="3860800"/>
            <wp:effectExtent l="19050" t="0" r="0" b="0"/>
            <wp:docPr id="3" name="Рисунок 2" descr="S6004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6004087.JPG"/>
                    <pic:cNvPicPr/>
                  </pic:nvPicPr>
                  <pic:blipFill>
                    <a:blip r:embed="rId7" cstate="print"/>
                    <a:stretch>
                      <a:fillRect/>
                    </a:stretch>
                  </pic:blipFill>
                  <pic:spPr>
                    <a:xfrm>
                      <a:off x="0" y="0"/>
                      <a:ext cx="5635718" cy="3870895"/>
                    </a:xfrm>
                    <a:prstGeom prst="rect">
                      <a:avLst/>
                    </a:prstGeom>
                  </pic:spPr>
                </pic:pic>
              </a:graphicData>
            </a:graphic>
          </wp:inline>
        </w:drawing>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Или:</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Чёрной ночью чёрный кот (ритмично шагаем)</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Прыгнул в чёрный дымоход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рыжок)</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В дымоходе чернот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(присесть, закрыть руками лицо)</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Отыщи-ка там кота!               (ритмично хлопаем).</w:t>
      </w:r>
    </w:p>
    <w:p w:rsidR="007B473B" w:rsidRDefault="007B473B" w:rsidP="007B473B">
      <w:pPr>
        <w:spacing w:after="0"/>
        <w:jc w:val="both"/>
        <w:rPr>
          <w:rFonts w:ascii="Times New Roman" w:hAnsi="Times New Roman" w:cs="Times New Roman"/>
          <w:sz w:val="28"/>
          <w:szCs w:val="28"/>
        </w:rPr>
      </w:pPr>
    </w:p>
    <w:p w:rsidR="007B473B" w:rsidRDefault="007B473B" w:rsidP="007B473B">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занятиях по развитию математических представлений целесообразно использовать физкультминутки, сопровождаемые счётом, например:</w:t>
      </w:r>
    </w:p>
    <w:p w:rsidR="007B473B" w:rsidRDefault="007B473B" w:rsidP="007B473B">
      <w:pPr>
        <w:spacing w:after="0"/>
        <w:jc w:val="both"/>
        <w:rPr>
          <w:rFonts w:ascii="Times New Roman" w:hAnsi="Times New Roman" w:cs="Times New Roman"/>
          <w:sz w:val="28"/>
          <w:szCs w:val="28"/>
        </w:rPr>
      </w:pP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 xml:space="preserve">Раз согнуться, разогнуться, </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Два нагнуться, потянуться.</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Три в ладоши три хлопка,</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Головою три кивка.</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 xml:space="preserve">На четыре руки шире, </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Пять, шесть тихо сесть (присесть)</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Семь, восемь-лень отбросим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шагаем).</w:t>
      </w:r>
    </w:p>
    <w:p w:rsidR="007B473B" w:rsidRDefault="007B473B" w:rsidP="007B473B">
      <w:pPr>
        <w:spacing w:after="0"/>
        <w:jc w:val="both"/>
        <w:rPr>
          <w:rFonts w:ascii="Times New Roman" w:hAnsi="Times New Roman" w:cs="Times New Roman"/>
          <w:sz w:val="28"/>
          <w:szCs w:val="28"/>
        </w:rPr>
      </w:pPr>
    </w:p>
    <w:p w:rsidR="007B473B" w:rsidRDefault="007B473B" w:rsidP="007B473B">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занятиях по экологическому воспитанию можно использовать физкультминутки, в которых отражена сезонность или в содержании присутствуют явления или объекты природы, например:</w:t>
      </w:r>
    </w:p>
    <w:p w:rsidR="007B473B" w:rsidRDefault="007B473B" w:rsidP="007B473B">
      <w:pPr>
        <w:spacing w:after="0"/>
        <w:jc w:val="both"/>
        <w:rPr>
          <w:rFonts w:ascii="Times New Roman" w:hAnsi="Times New Roman" w:cs="Times New Roman"/>
          <w:sz w:val="28"/>
          <w:szCs w:val="28"/>
        </w:rPr>
      </w:pPr>
    </w:p>
    <w:p w:rsidR="007B473B" w:rsidRDefault="007B473B" w:rsidP="007B473B">
      <w:pPr>
        <w:spacing w:after="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Солнце землю греет слабо,(руки вверх и вниз),</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По ночам трещит мороз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(наклоны в стороны).</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Во дворе у Снежной Бабы (поворот вокруг себя)</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Побелел морковный нос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ети показывают нос).</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В речке стала вдруг вода</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Не подвижна и тверда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(прыжки).</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Вьюга злится, снег кружится, (дети кружатся),</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Заметает всё кругом</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Белоснежным серебром!   (руки в стороны, покружиться).</w:t>
      </w:r>
    </w:p>
    <w:p w:rsidR="007B473B" w:rsidRDefault="007B473B" w:rsidP="007B473B">
      <w:pPr>
        <w:spacing w:after="0"/>
        <w:jc w:val="both"/>
        <w:rPr>
          <w:rFonts w:ascii="Times New Roman" w:hAnsi="Times New Roman" w:cs="Times New Roman"/>
          <w:sz w:val="28"/>
          <w:szCs w:val="28"/>
        </w:rPr>
      </w:pP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Или:</w:t>
      </w:r>
    </w:p>
    <w:p w:rsidR="007B473B" w:rsidRDefault="007B473B" w:rsidP="007B473B">
      <w:pPr>
        <w:spacing w:after="0"/>
        <w:jc w:val="both"/>
        <w:rPr>
          <w:rFonts w:ascii="Times New Roman" w:hAnsi="Times New Roman" w:cs="Times New Roman"/>
          <w:sz w:val="28"/>
          <w:szCs w:val="28"/>
        </w:rPr>
      </w:pP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Руки подняли и покачали-</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Это деревья в лесу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уки вверх, плавное покачивание)</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Руки согнули, кисти встряхнули-</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Ветер сбивает росу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стряхивание рук)</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В стороны руки, плавно помашем-</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Это к нам птицы летят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уки в стороны, движения вверх-вниз)</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Как они сядут, тоже покажем</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Крылья сложили назад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рисесть).</w:t>
      </w:r>
    </w:p>
    <w:p w:rsidR="007B473B" w:rsidRDefault="007B473B" w:rsidP="007B473B">
      <w:pPr>
        <w:spacing w:after="0"/>
        <w:jc w:val="both"/>
        <w:rPr>
          <w:rFonts w:ascii="Times New Roman" w:hAnsi="Times New Roman" w:cs="Times New Roman"/>
          <w:sz w:val="28"/>
          <w:szCs w:val="28"/>
        </w:rPr>
      </w:pPr>
    </w:p>
    <w:p w:rsidR="007B473B" w:rsidRDefault="007B473B" w:rsidP="007B473B">
      <w:pPr>
        <w:spacing w:after="0"/>
        <w:ind w:firstLine="708"/>
        <w:jc w:val="both"/>
        <w:rPr>
          <w:rFonts w:ascii="Times New Roman" w:hAnsi="Times New Roman" w:cs="Times New Roman"/>
          <w:sz w:val="28"/>
          <w:szCs w:val="28"/>
        </w:rPr>
      </w:pPr>
      <w:r>
        <w:rPr>
          <w:rFonts w:ascii="Times New Roman" w:hAnsi="Times New Roman" w:cs="Times New Roman"/>
          <w:sz w:val="28"/>
          <w:szCs w:val="28"/>
        </w:rPr>
        <w:t>Есть физкультминутки, которые можно использовать на любом занятии, независимо от его вида и тематики. Они представляют собой несколько общеразвивающих упражнений, связанных текстовкой. Они просты в выполнении, так как текст указывает на движения, например:</w:t>
      </w:r>
    </w:p>
    <w:p w:rsidR="007B473B" w:rsidRDefault="007B473B" w:rsidP="007B473B">
      <w:pPr>
        <w:spacing w:after="0"/>
        <w:jc w:val="both"/>
        <w:rPr>
          <w:rFonts w:ascii="Times New Roman" w:hAnsi="Times New Roman" w:cs="Times New Roman"/>
          <w:sz w:val="28"/>
          <w:szCs w:val="28"/>
        </w:rPr>
      </w:pP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Мы топаем ногам,</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 xml:space="preserve">Мы хлопаем руками, </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Киваем головой.</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Мы руки поднимаем,</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 xml:space="preserve">Мы руки опускаем, </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Мы руки подаём</w:t>
      </w: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sz w:val="28"/>
          <w:szCs w:val="28"/>
        </w:rPr>
        <w:t>И бегаем кругом!</w:t>
      </w:r>
    </w:p>
    <w:p w:rsidR="007B473B" w:rsidRDefault="007B473B" w:rsidP="007B473B">
      <w:pPr>
        <w:spacing w:after="0"/>
        <w:jc w:val="both"/>
        <w:rPr>
          <w:rFonts w:ascii="Times New Roman" w:hAnsi="Times New Roman" w:cs="Times New Roman"/>
          <w:sz w:val="28"/>
          <w:szCs w:val="28"/>
        </w:rPr>
      </w:pPr>
    </w:p>
    <w:p w:rsidR="00586206" w:rsidRDefault="007B473B" w:rsidP="007B473B">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следует сказать, что особых трудностей по использованию физкультминуток не возникает.</w:t>
      </w:r>
    </w:p>
    <w:p w:rsidR="007B473B" w:rsidRDefault="007B473B" w:rsidP="007B473B">
      <w:pPr>
        <w:spacing w:after="0"/>
        <w:ind w:firstLine="708"/>
        <w:jc w:val="both"/>
        <w:rPr>
          <w:rFonts w:ascii="Times New Roman" w:hAnsi="Times New Roman" w:cs="Times New Roman"/>
          <w:sz w:val="28"/>
          <w:szCs w:val="28"/>
        </w:rPr>
      </w:pPr>
      <w:r>
        <w:rPr>
          <w:rFonts w:ascii="Times New Roman" w:hAnsi="Times New Roman" w:cs="Times New Roman"/>
          <w:sz w:val="28"/>
          <w:szCs w:val="28"/>
        </w:rPr>
        <w:t>Исходя из моих наблюдений, хочется выделить некоторые требования к проведению:</w:t>
      </w:r>
    </w:p>
    <w:p w:rsidR="007B473B" w:rsidRDefault="007B473B" w:rsidP="007B473B">
      <w:pPr>
        <w:spacing w:after="0"/>
        <w:jc w:val="both"/>
        <w:rPr>
          <w:rFonts w:ascii="Times New Roman" w:hAnsi="Times New Roman" w:cs="Times New Roman"/>
          <w:sz w:val="28"/>
          <w:szCs w:val="28"/>
        </w:rPr>
      </w:pPr>
    </w:p>
    <w:p w:rsidR="007B473B" w:rsidRDefault="007B473B" w:rsidP="007B473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Детям должно быть </w:t>
      </w:r>
      <w:proofErr w:type="gramStart"/>
      <w:r>
        <w:rPr>
          <w:rFonts w:ascii="Times New Roman" w:hAnsi="Times New Roman" w:cs="Times New Roman"/>
          <w:b/>
          <w:sz w:val="28"/>
          <w:szCs w:val="28"/>
        </w:rPr>
        <w:t>удобно</w:t>
      </w:r>
      <w:proofErr w:type="gramEnd"/>
      <w:r>
        <w:rPr>
          <w:rFonts w:ascii="Times New Roman" w:hAnsi="Times New Roman" w:cs="Times New Roman"/>
          <w:b/>
          <w:sz w:val="28"/>
          <w:szCs w:val="28"/>
        </w:rPr>
        <w:t xml:space="preserve"> выполнять движения.</w:t>
      </w:r>
    </w:p>
    <w:p w:rsidR="007B473B" w:rsidRDefault="007B473B" w:rsidP="007B473B">
      <w:pPr>
        <w:spacing w:after="0"/>
        <w:jc w:val="both"/>
        <w:rPr>
          <w:rFonts w:ascii="Times New Roman" w:hAnsi="Times New Roman" w:cs="Times New Roman"/>
          <w:b/>
          <w:sz w:val="28"/>
          <w:szCs w:val="28"/>
        </w:rPr>
      </w:pPr>
    </w:p>
    <w:p w:rsidR="007B473B" w:rsidRDefault="007B473B" w:rsidP="007B473B">
      <w:pPr>
        <w:spacing w:after="0"/>
        <w:jc w:val="both"/>
        <w:rPr>
          <w:rFonts w:ascii="Times New Roman" w:hAnsi="Times New Roman" w:cs="Times New Roman"/>
          <w:b/>
          <w:sz w:val="28"/>
          <w:szCs w:val="28"/>
        </w:rPr>
      </w:pPr>
      <w:r>
        <w:rPr>
          <w:rFonts w:ascii="Times New Roman" w:hAnsi="Times New Roman" w:cs="Times New Roman"/>
          <w:b/>
          <w:sz w:val="28"/>
          <w:szCs w:val="28"/>
        </w:rPr>
        <w:t>-Упражнения должны выполняться с достаточной амплитудой.</w:t>
      </w:r>
    </w:p>
    <w:p w:rsidR="007B473B" w:rsidRDefault="007B473B" w:rsidP="007B473B">
      <w:pPr>
        <w:spacing w:after="0"/>
        <w:jc w:val="both"/>
        <w:rPr>
          <w:rFonts w:ascii="Times New Roman" w:hAnsi="Times New Roman" w:cs="Times New Roman"/>
          <w:b/>
          <w:sz w:val="28"/>
          <w:szCs w:val="28"/>
        </w:rPr>
      </w:pPr>
    </w:p>
    <w:p w:rsidR="007B473B" w:rsidRDefault="007B473B" w:rsidP="007B473B">
      <w:pPr>
        <w:spacing w:after="0"/>
        <w:jc w:val="both"/>
        <w:rPr>
          <w:rFonts w:ascii="Times New Roman" w:hAnsi="Times New Roman" w:cs="Times New Roman"/>
          <w:sz w:val="28"/>
          <w:szCs w:val="28"/>
        </w:rPr>
      </w:pPr>
      <w:r>
        <w:rPr>
          <w:rFonts w:ascii="Times New Roman" w:hAnsi="Times New Roman" w:cs="Times New Roman"/>
          <w:b/>
          <w:sz w:val="28"/>
          <w:szCs w:val="28"/>
        </w:rPr>
        <w:t>-Следует учитывать степень утомления детей (увеличивать или уменьшать продолжительность упражнений</w:t>
      </w:r>
      <w:r>
        <w:rPr>
          <w:rFonts w:ascii="Times New Roman" w:hAnsi="Times New Roman" w:cs="Times New Roman"/>
          <w:sz w:val="28"/>
          <w:szCs w:val="28"/>
        </w:rPr>
        <w:t>).</w:t>
      </w:r>
    </w:p>
    <w:p w:rsidR="007B473B" w:rsidRDefault="007B473B" w:rsidP="007B473B">
      <w:pPr>
        <w:spacing w:after="0"/>
        <w:jc w:val="both"/>
        <w:rPr>
          <w:rFonts w:ascii="Times New Roman" w:hAnsi="Times New Roman" w:cs="Times New Roman"/>
          <w:sz w:val="28"/>
          <w:szCs w:val="28"/>
        </w:rPr>
      </w:pPr>
    </w:p>
    <w:p w:rsidR="007B473B" w:rsidRDefault="007B473B" w:rsidP="00586206">
      <w:pPr>
        <w:spacing w:after="0"/>
        <w:ind w:firstLine="708"/>
        <w:jc w:val="both"/>
        <w:rPr>
          <w:rFonts w:ascii="Times New Roman" w:hAnsi="Times New Roman" w:cs="Times New Roman"/>
          <w:sz w:val="28"/>
          <w:szCs w:val="28"/>
        </w:rPr>
      </w:pPr>
      <w:r>
        <w:rPr>
          <w:rFonts w:ascii="Times New Roman" w:hAnsi="Times New Roman" w:cs="Times New Roman"/>
          <w:sz w:val="28"/>
          <w:szCs w:val="28"/>
        </w:rPr>
        <w:t>В работу по разучиванию физкультминуток могут быть привлечены родители. Для этого можно помещать перечень физкультминуток на месяц в информационный уголок для родителей в раздел «Учите с нами».</w:t>
      </w:r>
    </w:p>
    <w:p w:rsidR="007B473B" w:rsidRDefault="007B473B" w:rsidP="00586206">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Подводя итог, следует сказать, что правильная осанка не возникает сама по себе, как и любой двигательный навык, её необходимо формировать. Известно, что воспитание ощущения нормальной осанки приобретается посредством многократного повторения положения тела: лёжа, сидя, стоя. Мы взрослые должны научить ребёнка правильной осанке, а также, научить его расслабляться. Поэтому физкультминутку можно бесспорно назвать средством профилактики нарушения осанки. Я уверена, что только правильное соблюдение и организация двигательной активности, в том числе проведение физкультминуток, может привести к сохране</w:t>
      </w:r>
      <w:r w:rsidR="00586206">
        <w:rPr>
          <w:rFonts w:ascii="Times New Roman" w:hAnsi="Times New Roman" w:cs="Times New Roman"/>
          <w:sz w:val="28"/>
          <w:szCs w:val="28"/>
        </w:rPr>
        <w:t>нию и укреплению здоровья детей</w:t>
      </w:r>
    </w:p>
    <w:p w:rsidR="00586206" w:rsidRDefault="00586206" w:rsidP="00586206">
      <w:pPr>
        <w:spacing w:after="0"/>
        <w:ind w:firstLine="708"/>
        <w:jc w:val="both"/>
        <w:rPr>
          <w:rFonts w:ascii="Times New Roman" w:hAnsi="Times New Roman" w:cs="Times New Roman"/>
          <w:sz w:val="28"/>
          <w:szCs w:val="28"/>
        </w:rPr>
      </w:pPr>
    </w:p>
    <w:p w:rsidR="0097349A" w:rsidRPr="00586206" w:rsidRDefault="007B473B" w:rsidP="00586206">
      <w:pPr>
        <w:spacing w:after="0"/>
        <w:jc w:val="right"/>
        <w:rPr>
          <w:rFonts w:ascii="Times New Roman" w:hAnsi="Times New Roman" w:cs="Times New Roman"/>
          <w:b/>
          <w:i/>
          <w:sz w:val="28"/>
          <w:szCs w:val="28"/>
        </w:rPr>
      </w:pPr>
      <w:r>
        <w:rPr>
          <w:rFonts w:ascii="Times New Roman" w:hAnsi="Times New Roman" w:cs="Times New Roman"/>
          <w:b/>
          <w:i/>
          <w:sz w:val="28"/>
          <w:szCs w:val="28"/>
        </w:rPr>
        <w:t>Выполнила: Е.Ю.Яркина, старший воспитатель.</w:t>
      </w:r>
    </w:p>
    <w:sectPr w:rsidR="0097349A" w:rsidRPr="00586206" w:rsidSect="007B473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isplayBackgroundShape/>
  <w:proofState w:spelling="clean" w:grammar="clean"/>
  <w:defaultTabStop w:val="708"/>
  <w:characterSpacingControl w:val="doNotCompress"/>
  <w:compat>
    <w:compatSetting w:name="compatibilityMode" w:uri="http://schemas.microsoft.com/office/word" w:val="12"/>
  </w:compat>
  <w:rsids>
    <w:rsidRoot w:val="007B473B"/>
    <w:rsid w:val="00456251"/>
    <w:rsid w:val="00586206"/>
    <w:rsid w:val="007B473B"/>
    <w:rsid w:val="0097349A"/>
    <w:rsid w:val="0097392A"/>
    <w:rsid w:val="00B647CC"/>
    <w:rsid w:val="00E50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7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62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6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60616">
      <w:bodyDiv w:val="1"/>
      <w:marLeft w:val="0"/>
      <w:marRight w:val="0"/>
      <w:marTop w:val="0"/>
      <w:marBottom w:val="0"/>
      <w:divBdr>
        <w:top w:val="none" w:sz="0" w:space="0" w:color="auto"/>
        <w:left w:val="none" w:sz="0" w:space="0" w:color="auto"/>
        <w:bottom w:val="none" w:sz="0" w:space="0" w:color="auto"/>
        <w:right w:val="none" w:sz="0" w:space="0" w:color="auto"/>
      </w:divBdr>
    </w:div>
    <w:div w:id="58557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1168</Words>
  <Characters>6662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Igor</cp:lastModifiedBy>
  <cp:revision>5</cp:revision>
  <dcterms:created xsi:type="dcterms:W3CDTF">2012-05-14T10:23:00Z</dcterms:created>
  <dcterms:modified xsi:type="dcterms:W3CDTF">2012-06-10T15:50:00Z</dcterms:modified>
</cp:coreProperties>
</file>