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C8" w:rsidRPr="00B44737" w:rsidRDefault="00AF2FC8" w:rsidP="00AF2F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4737">
        <w:rPr>
          <w:rFonts w:ascii="Times New Roman" w:hAnsi="Times New Roman" w:cs="Times New Roman"/>
          <w:b/>
        </w:rPr>
        <w:t>Сюжетно – игровое занятие «Туристы»</w:t>
      </w:r>
    </w:p>
    <w:p w:rsidR="00AF2FC8" w:rsidRDefault="00AF2FC8" w:rsidP="00AF2F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(подготовительная группа)</w:t>
      </w:r>
    </w:p>
    <w:p w:rsidR="00AF2FC8" w:rsidRDefault="00AF2FC8" w:rsidP="00AF2FC8">
      <w:pPr>
        <w:spacing w:after="0" w:line="240" w:lineRule="auto"/>
        <w:rPr>
          <w:rFonts w:ascii="Times New Roman" w:hAnsi="Times New Roman" w:cs="Times New Roman"/>
        </w:rPr>
      </w:pPr>
      <w:r w:rsidRPr="00B44737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упражнять в ходьбе и беге с заданиями, прыжках через предметы, </w:t>
      </w:r>
      <w:proofErr w:type="spellStart"/>
      <w:r>
        <w:rPr>
          <w:rFonts w:ascii="Times New Roman" w:hAnsi="Times New Roman" w:cs="Times New Roman"/>
        </w:rPr>
        <w:t>подлезании</w:t>
      </w:r>
      <w:proofErr w:type="spellEnd"/>
      <w:r>
        <w:rPr>
          <w:rFonts w:ascii="Times New Roman" w:hAnsi="Times New Roman" w:cs="Times New Roman"/>
        </w:rPr>
        <w:t xml:space="preserve"> под препятствия разными способами, ходьбе по канату прямо и боком, ходьбе по узкой доске, развивать ловкость, быстроту, выносливость в преодолении препятствий.</w:t>
      </w:r>
    </w:p>
    <w:p w:rsidR="00AF2FC8" w:rsidRDefault="00AF2FC8" w:rsidP="00AF2FC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4473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палки, предметы для перепрыгивания, дуги разной высоты, канат, обруч на подставке, куб, мат, узкая доска, скамейки.</w:t>
      </w:r>
      <w:proofErr w:type="gramEnd"/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5153"/>
        <w:gridCol w:w="696"/>
        <w:gridCol w:w="3255"/>
        <w:gridCol w:w="10"/>
      </w:tblGrid>
      <w:tr w:rsidR="00AF2FC8" w:rsidTr="00E51A29">
        <w:trPr>
          <w:trHeight w:val="315"/>
        </w:trPr>
        <w:tc>
          <w:tcPr>
            <w:tcW w:w="236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5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0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доз</w:t>
            </w:r>
          </w:p>
        </w:tc>
        <w:tc>
          <w:tcPr>
            <w:tcW w:w="3390" w:type="dxa"/>
            <w:gridSpan w:val="2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Указания педагога</w:t>
            </w:r>
          </w:p>
        </w:tc>
      </w:tr>
      <w:tr w:rsidR="00AF2FC8" w:rsidTr="00E51A29">
        <w:trPr>
          <w:gridAfter w:val="1"/>
          <w:wAfter w:w="11" w:type="dxa"/>
          <w:trHeight w:val="1434"/>
        </w:trPr>
        <w:tc>
          <w:tcPr>
            <w:tcW w:w="236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5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носках, на пятках, с высоким подниманием бедра, широким шагом.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одному, бег «змейкой» с одной стороны зала на другую, бег с высоким подниманием бедра, бег широким шагом.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построение в 4 колонны.</w:t>
            </w:r>
          </w:p>
        </w:tc>
        <w:tc>
          <w:tcPr>
            <w:tcW w:w="300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«Подготовка к туристическому походу». Во всех видах ходьбы и бега сохранять осанку, следить за дистанцией и техникой выполнения.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C8" w:rsidRPr="00B10642" w:rsidTr="00AF2FC8">
        <w:trPr>
          <w:gridAfter w:val="1"/>
          <w:wAfter w:w="11" w:type="dxa"/>
          <w:trHeight w:val="1124"/>
        </w:trPr>
        <w:tc>
          <w:tcPr>
            <w:tcW w:w="236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5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ОРУ с палками</w:t>
            </w:r>
          </w:p>
          <w:p w:rsidR="00AF2FC8" w:rsidRPr="00AF2FC8" w:rsidRDefault="00AF2FC8" w:rsidP="00AF2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., палка в руках внизу. 1- палка вверх, 2- за голову, 3-вверх, 4-и.п.</w:t>
            </w:r>
          </w:p>
          <w:p w:rsidR="00AF2FC8" w:rsidRPr="00AF2FC8" w:rsidRDefault="00AF2FC8" w:rsidP="00AF2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. – широкая стойка, палка внизу. 1- палка вверх, 2- наклон туловища вправо, 3- палка вверх, 4-и.п.</w:t>
            </w:r>
          </w:p>
          <w:p w:rsidR="00AF2FC8" w:rsidRPr="00AF2FC8" w:rsidRDefault="00AF2FC8" w:rsidP="00AF2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. – стойка ноги врозь, палка в согнутых руках у груди. 1-2 – присесть, палка вперед, 3-4 – </w:t>
            </w: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FC8" w:rsidRPr="00AF2FC8" w:rsidRDefault="00AF2FC8" w:rsidP="00AF2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. – широкая стойка, палка за спиной. 1-2 – наклон туловища вперед, палка назад-вверх, 3-4 – </w:t>
            </w: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FC8" w:rsidRPr="00AF2FC8" w:rsidRDefault="00AF2FC8" w:rsidP="00AF2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. – сед на полу, ноги врозь, палка на плечах за головой. 1- палка вверх, 2- наклон к правой ноге, дотронуться серединой палки до носка, 3- палка вверх, 4-и.п.</w:t>
            </w:r>
          </w:p>
          <w:p w:rsidR="00AF2FC8" w:rsidRPr="00AF2FC8" w:rsidRDefault="00AF2FC8" w:rsidP="00AF2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. – стойка ноги врозь, палка внизу. 1- прыжком ноги врозь, палка вверх, 2-и.п.</w:t>
            </w:r>
          </w:p>
          <w:p w:rsidR="00AF2FC8" w:rsidRPr="00AF2FC8" w:rsidRDefault="00AF2FC8" w:rsidP="00AF2F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., палка у груди в согнутых руках. 1- правую ногу в сторону на носок, палку вверх, 2-и.п. то же левой ногой.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:rsidR="00AF2FC8" w:rsidRPr="00AF2FC8" w:rsidRDefault="00AF2FC8" w:rsidP="00AF2F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Прыжки через предметы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AF2F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Ходьба по канату удобным способом.</w:t>
            </w:r>
          </w:p>
          <w:p w:rsidR="00AF2FC8" w:rsidRPr="00AF2FC8" w:rsidRDefault="00AF2FC8" w:rsidP="00E51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AF2F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 под дугами разными способами.</w:t>
            </w:r>
          </w:p>
          <w:p w:rsidR="00AF2FC8" w:rsidRPr="00AF2FC8" w:rsidRDefault="00AF2FC8" w:rsidP="00E51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AF2F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высоты, </w:t>
            </w: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 в обруч боком.</w:t>
            </w:r>
          </w:p>
          <w:p w:rsidR="00AF2FC8" w:rsidRPr="00AF2FC8" w:rsidRDefault="00AF2FC8" w:rsidP="00E51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AF2F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Ходьба по узкой доске.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«Не оставайся на земле». 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10х4 раза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По 2 раза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раза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«Палочка – </w:t>
            </w: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помогалочка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Руки прямые, спина ровная.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Ноги не сгибать, наклон сильней.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Спина ровная, руки прямые.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Ноги не сгибать, наклоняться ниже, палка выше.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Ноги не сгибать.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Сочетать движения рук и ног.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Выполнять дыхательные упражнения, сохранять осанку.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«Изучим маршрут по карте»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Приземляться на обе ноги, на носки.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Сохранять осанку, голову не наклонять.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На четвереньках, по </w:t>
            </w:r>
            <w:proofErr w:type="gram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ластунски</w:t>
            </w:r>
            <w:proofErr w:type="spellEnd"/>
            <w:r w:rsidRPr="00AF2FC8"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Соблюдать технику прыжка, обруч не задевать, сгруппироваться.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Сохранять осанку, равновесие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«Привал». Действовать быстро по сигналу, на скамейках не пятнать.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C8" w:rsidRPr="00B10642" w:rsidTr="00E51A29">
        <w:trPr>
          <w:gridAfter w:val="1"/>
          <w:wAfter w:w="11" w:type="dxa"/>
          <w:trHeight w:val="1245"/>
        </w:trPr>
        <w:tc>
          <w:tcPr>
            <w:tcW w:w="236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15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Ходьба врассыпную.  Игра малой подвижности «Узнай по голосу».</w:t>
            </w:r>
          </w:p>
        </w:tc>
        <w:tc>
          <w:tcPr>
            <w:tcW w:w="300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3379" w:type="dxa"/>
          </w:tcPr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FC8">
              <w:rPr>
                <w:rFonts w:ascii="Times New Roman" w:hAnsi="Times New Roman" w:cs="Times New Roman"/>
                <w:sz w:val="24"/>
                <w:szCs w:val="24"/>
              </w:rPr>
              <w:t>Соблюдать тишину, круг ровный</w:t>
            </w: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C8" w:rsidRPr="00AF2FC8" w:rsidRDefault="00AF2FC8" w:rsidP="00E5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6E4" w:rsidRDefault="003D56E4"/>
    <w:sectPr w:rsidR="003D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B524A"/>
    <w:multiLevelType w:val="hybridMultilevel"/>
    <w:tmpl w:val="17CC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838B6"/>
    <w:multiLevelType w:val="hybridMultilevel"/>
    <w:tmpl w:val="91DC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DC"/>
    <w:rsid w:val="003D56E4"/>
    <w:rsid w:val="00AF2FC8"/>
    <w:rsid w:val="00D1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>*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2012-01-11T08:01:00Z</dcterms:created>
  <dcterms:modified xsi:type="dcterms:W3CDTF">2012-01-11T08:02:00Z</dcterms:modified>
</cp:coreProperties>
</file>