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25" w:rsidRDefault="003F6173" w:rsidP="00423B2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0C39A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НОД</w:t>
      </w:r>
      <w:r w:rsidR="000D406A" w:rsidRPr="00AD65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65E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для детей средней группы</w:t>
      </w:r>
    </w:p>
    <w:p w:rsidR="00862317" w:rsidRPr="00AD65FD" w:rsidRDefault="003F6173" w:rsidP="00423B2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(декоративно-прикладное искусс</w:t>
      </w:r>
      <w:r w:rsidRPr="003F61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</w:t>
      </w:r>
      <w:r w:rsidRPr="003F61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во)</w:t>
      </w:r>
    </w:p>
    <w:p w:rsidR="00865E25" w:rsidRDefault="00862317" w:rsidP="00423B2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D65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3F6173" w:rsidRPr="00AD65FD" w:rsidRDefault="00862317" w:rsidP="00423B2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0C39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Украсим барышне наряд</w:t>
      </w:r>
      <w:r w:rsidRPr="003F617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».</w:t>
      </w:r>
    </w:p>
    <w:p w:rsidR="00862317" w:rsidRPr="003F6173" w:rsidRDefault="00862317" w:rsidP="00423B2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Интеграция образовательных областей: 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познание, социализация, худож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ственное творчество, коммуникация.</w:t>
      </w:r>
    </w:p>
    <w:p w:rsidR="000C39A2" w:rsidRPr="003F6173" w:rsidRDefault="000C39A2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с дымковской игрушкой,</w:t>
      </w:r>
      <w:r w:rsidRPr="000C3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наро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творчеству.</w:t>
      </w:r>
    </w:p>
    <w:p w:rsidR="000C39A2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F6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Программные задачи: 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создавать узоры, учить детей украшать силуэты кукол-барышень элементами декоративной росписи (кругами, то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ками, используя для этого пластилин, формировать умение использовать в лепке приёмы раскатывания пластилина в жгут, шар, раскатывая его между ладонями прямыми и круговыми движениями; содействовать улучшению к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ординации движений; развивать воображени</w:t>
      </w:r>
      <w:r w:rsidR="000C3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представление о цвете, форме.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 w:rsidR="001F5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ктивизировать в речи детей слова: </w:t>
      </w:r>
      <w:r w:rsidR="0027204B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Дымковская игру</w:t>
      </w:r>
      <w:r w:rsidR="0027204B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27204B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ка, 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барышня, кокошник.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 иллюстраций с изображением игрушек дымковских изделий. Знакомство с новыми видами народно-прикладного искусства. Прорисовывание элементов дымковской росписи, отработка их в самостоятельной и совместной деятельности.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Материалы, инструменты, оборудование: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презентация для детей «Ды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ковская игрушка», оборудование для демонстрации презентации, заготовки с силуэтом кукол-барышень, пластилин для каждого ребенка, образцы элеме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дымковской росписи.</w:t>
      </w:r>
    </w:p>
    <w:p w:rsidR="003F6173" w:rsidRPr="003F6173" w:rsidRDefault="000D406A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65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</w:p>
    <w:p w:rsidR="000D406A" w:rsidRPr="00AD65FD" w:rsidRDefault="003F6173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3F6173">
        <w:rPr>
          <w:color w:val="000000" w:themeColor="text1"/>
          <w:sz w:val="28"/>
          <w:szCs w:val="28"/>
        </w:rPr>
        <w:t>Стук в дверь. Воспитатель предлагает посмотреть, кто пришел. В гости к д</w:t>
      </w:r>
      <w:r w:rsidRPr="003F6173">
        <w:rPr>
          <w:color w:val="000000" w:themeColor="text1"/>
          <w:sz w:val="28"/>
          <w:szCs w:val="28"/>
        </w:rPr>
        <w:t>е</w:t>
      </w:r>
      <w:r w:rsidRPr="003F6173">
        <w:rPr>
          <w:color w:val="000000" w:themeColor="text1"/>
          <w:sz w:val="28"/>
          <w:szCs w:val="28"/>
        </w:rPr>
        <w:t xml:space="preserve">тям пришла кукла – Дымковская барышня. Она знакомится с ребятами и предлагает </w:t>
      </w:r>
      <w:r w:rsidR="000D406A" w:rsidRPr="00AD65FD">
        <w:rPr>
          <w:color w:val="000000" w:themeColor="text1"/>
          <w:sz w:val="28"/>
          <w:szCs w:val="28"/>
        </w:rPr>
        <w:t xml:space="preserve"> отгадать загадку и </w:t>
      </w:r>
      <w:r w:rsidRPr="003F6173">
        <w:rPr>
          <w:color w:val="000000" w:themeColor="text1"/>
          <w:sz w:val="28"/>
          <w:szCs w:val="28"/>
        </w:rPr>
        <w:t>отправиться в гости.</w:t>
      </w:r>
      <w:r w:rsidR="000D406A" w:rsidRPr="00AD65FD">
        <w:rPr>
          <w:color w:val="000000" w:themeColor="text1"/>
          <w:sz w:val="28"/>
          <w:szCs w:val="28"/>
        </w:rPr>
        <w:t xml:space="preserve"> </w:t>
      </w:r>
    </w:p>
    <w:p w:rsidR="000D406A" w:rsidRPr="00AD65FD" w:rsidRDefault="000D406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Зонтик грибком,</w:t>
      </w:r>
    </w:p>
    <w:p w:rsidR="000D406A" w:rsidRPr="00AD65FD" w:rsidRDefault="000D406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Руки крендельком –</w:t>
      </w:r>
      <w:r w:rsidRPr="00AD65FD">
        <w:rPr>
          <w:color w:val="000000" w:themeColor="text1"/>
          <w:sz w:val="28"/>
          <w:szCs w:val="28"/>
        </w:rPr>
        <w:br/>
        <w:t>Ходит девица пешком.</w:t>
      </w:r>
      <w:r w:rsidRPr="00AD65FD">
        <w:rPr>
          <w:color w:val="000000" w:themeColor="text1"/>
          <w:sz w:val="28"/>
          <w:szCs w:val="28"/>
        </w:rPr>
        <w:br/>
        <w:t>Что за игрушка?</w:t>
      </w:r>
    </w:p>
    <w:p w:rsidR="000D406A" w:rsidRPr="00AD65FD" w:rsidRDefault="000D406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Дымковская барыня.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за высокими горами, не за синими морями есть страна волшебных ма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теров. Сейчас мы отправимся туда. Это моя родная слобода (деревня) Ды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ково. В Дымково живут кукольных дел мастера. Они из глины делают зам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чательные расписные игрушки.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стульчики и смотрят компьютерную презентацию.</w:t>
      </w:r>
    </w:p>
    <w:p w:rsidR="00AE04C5" w:rsidRDefault="00001D92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2</w:t>
      </w:r>
      <w:r w:rsidR="00AE0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широком берегу Вятки, напрот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 города Кирова, расположилась </w:t>
      </w:r>
      <w:r w:rsidRP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старинная деревня </w:t>
      </w:r>
      <w:r w:rsidR="00AE0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Дымково.</w:t>
      </w:r>
    </w:p>
    <w:p w:rsidR="00423B2A" w:rsidRDefault="00AE04C5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3. Далеко шагнула слава российской расписной дымковской игрушки.</w:t>
      </w:r>
      <w:r w:rsidR="00423B2A">
        <w:rPr>
          <w:color w:val="000000" w:themeColor="text1"/>
          <w:sz w:val="28"/>
          <w:szCs w:val="28"/>
        </w:rPr>
        <w:t xml:space="preserve"> Многообразие игрушек Дымково.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423B2A">
        <w:rPr>
          <w:color w:val="000000" w:themeColor="text1"/>
          <w:sz w:val="28"/>
          <w:szCs w:val="28"/>
        </w:rPr>
        <w:t xml:space="preserve"> </w:t>
      </w:r>
      <w:r w:rsidRPr="00AD65FD">
        <w:rPr>
          <w:color w:val="000000" w:themeColor="text1"/>
          <w:sz w:val="28"/>
          <w:szCs w:val="28"/>
        </w:rPr>
        <w:t>ПЕТУШКИ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Под березки на лужки</w:t>
      </w:r>
      <w:proofErr w:type="gramStart"/>
      <w:r w:rsidRPr="00AD65FD">
        <w:rPr>
          <w:color w:val="000000" w:themeColor="text1"/>
          <w:sz w:val="28"/>
          <w:szCs w:val="28"/>
        </w:rPr>
        <w:br/>
        <w:t>В</w:t>
      </w:r>
      <w:proofErr w:type="gramEnd"/>
      <w:r w:rsidRPr="00AD65FD">
        <w:rPr>
          <w:color w:val="000000" w:themeColor="text1"/>
          <w:sz w:val="28"/>
          <w:szCs w:val="28"/>
        </w:rPr>
        <w:t>ыбегают петушки –</w:t>
      </w:r>
      <w:r w:rsidRPr="00AD65FD">
        <w:rPr>
          <w:color w:val="000000" w:themeColor="text1"/>
          <w:sz w:val="28"/>
          <w:szCs w:val="28"/>
        </w:rPr>
        <w:br/>
        <w:t>Зеленые сапожки,</w:t>
      </w:r>
      <w:r w:rsidRPr="00AD65FD">
        <w:rPr>
          <w:color w:val="000000" w:themeColor="text1"/>
          <w:sz w:val="28"/>
          <w:szCs w:val="28"/>
        </w:rPr>
        <w:br/>
        <w:t>Красные сережки.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КОЗА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Козоньки рогатые,</w:t>
      </w:r>
      <w:r w:rsidRPr="00AD65FD">
        <w:rPr>
          <w:color w:val="000000" w:themeColor="text1"/>
          <w:sz w:val="28"/>
          <w:szCs w:val="28"/>
        </w:rPr>
        <w:br/>
        <w:t xml:space="preserve">Козоньки </w:t>
      </w:r>
      <w:proofErr w:type="spellStart"/>
      <w:r w:rsidRPr="00AD65FD">
        <w:rPr>
          <w:color w:val="000000" w:themeColor="text1"/>
          <w:sz w:val="28"/>
          <w:szCs w:val="28"/>
        </w:rPr>
        <w:t>бодатые</w:t>
      </w:r>
      <w:proofErr w:type="spellEnd"/>
      <w:r w:rsidRPr="00AD65FD">
        <w:rPr>
          <w:color w:val="000000" w:themeColor="text1"/>
          <w:sz w:val="28"/>
          <w:szCs w:val="28"/>
        </w:rPr>
        <w:t>,</w:t>
      </w:r>
      <w:r w:rsidRPr="00AD65FD">
        <w:rPr>
          <w:color w:val="000000" w:themeColor="text1"/>
          <w:sz w:val="28"/>
          <w:szCs w:val="28"/>
        </w:rPr>
        <w:br/>
        <w:t>Ждем вас на дорожке –</w:t>
      </w:r>
      <w:r w:rsidRPr="00AD65FD">
        <w:rPr>
          <w:color w:val="000000" w:themeColor="text1"/>
          <w:sz w:val="28"/>
          <w:szCs w:val="28"/>
        </w:rPr>
        <w:br/>
        <w:t>Разомните ножки!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МЕДВЕДЬ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Ой, медведи бурые,</w:t>
      </w:r>
      <w:r w:rsidRPr="00AD65FD">
        <w:rPr>
          <w:color w:val="000000" w:themeColor="text1"/>
          <w:sz w:val="28"/>
          <w:szCs w:val="28"/>
        </w:rPr>
        <w:br/>
        <w:t>Почему вы хмурые?</w:t>
      </w:r>
      <w:r w:rsidRPr="00AD65FD">
        <w:rPr>
          <w:color w:val="000000" w:themeColor="text1"/>
          <w:sz w:val="28"/>
          <w:szCs w:val="28"/>
        </w:rPr>
        <w:br/>
        <w:t>Мы забыли вас позвать,</w:t>
      </w:r>
      <w:r w:rsidRPr="00AD65FD">
        <w:rPr>
          <w:color w:val="000000" w:themeColor="text1"/>
          <w:sz w:val="28"/>
          <w:szCs w:val="28"/>
        </w:rPr>
        <w:br/>
        <w:t>Выходите танцевать!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БАРАН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Барашек-свисток,</w:t>
      </w:r>
      <w:r w:rsidRPr="00AD65FD">
        <w:rPr>
          <w:color w:val="000000" w:themeColor="text1"/>
          <w:sz w:val="28"/>
          <w:szCs w:val="28"/>
        </w:rPr>
        <w:br/>
        <w:t>Левый рог – завиток,</w:t>
      </w:r>
      <w:r w:rsidRPr="00AD65FD">
        <w:rPr>
          <w:color w:val="000000" w:themeColor="text1"/>
          <w:sz w:val="28"/>
          <w:szCs w:val="28"/>
        </w:rPr>
        <w:br/>
        <w:t>Правый рог – завиток,</w:t>
      </w:r>
      <w:r w:rsidRPr="00AD65FD">
        <w:rPr>
          <w:color w:val="000000" w:themeColor="text1"/>
          <w:sz w:val="28"/>
          <w:szCs w:val="28"/>
        </w:rPr>
        <w:br/>
        <w:t>На груди – цветок.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>УТКА</w:t>
      </w:r>
    </w:p>
    <w:p w:rsidR="00423B2A" w:rsidRPr="00AD65FD" w:rsidRDefault="00423B2A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AD65FD">
        <w:rPr>
          <w:color w:val="000000" w:themeColor="text1"/>
          <w:sz w:val="28"/>
          <w:szCs w:val="28"/>
        </w:rPr>
        <w:t xml:space="preserve">Утка </w:t>
      </w:r>
      <w:proofErr w:type="spellStart"/>
      <w:r w:rsidRPr="00AD65FD">
        <w:rPr>
          <w:color w:val="000000" w:themeColor="text1"/>
          <w:sz w:val="28"/>
          <w:szCs w:val="28"/>
        </w:rPr>
        <w:t>Марфутка</w:t>
      </w:r>
      <w:proofErr w:type="spellEnd"/>
      <w:r w:rsidRPr="00AD65FD">
        <w:rPr>
          <w:color w:val="000000" w:themeColor="text1"/>
          <w:sz w:val="28"/>
          <w:szCs w:val="28"/>
        </w:rPr>
        <w:br/>
      </w:r>
      <w:proofErr w:type="spellStart"/>
      <w:r w:rsidRPr="00AD65FD">
        <w:rPr>
          <w:color w:val="000000" w:themeColor="text1"/>
          <w:sz w:val="28"/>
          <w:szCs w:val="28"/>
        </w:rPr>
        <w:t>Бережочком</w:t>
      </w:r>
      <w:proofErr w:type="spellEnd"/>
      <w:r w:rsidRPr="00AD65FD">
        <w:rPr>
          <w:color w:val="000000" w:themeColor="text1"/>
          <w:sz w:val="28"/>
          <w:szCs w:val="28"/>
        </w:rPr>
        <w:t xml:space="preserve"> идет,</w:t>
      </w:r>
      <w:r w:rsidRPr="00AD65FD">
        <w:rPr>
          <w:color w:val="000000" w:themeColor="text1"/>
          <w:sz w:val="28"/>
          <w:szCs w:val="28"/>
        </w:rPr>
        <w:br/>
        <w:t xml:space="preserve">Уточек </w:t>
      </w:r>
      <w:proofErr w:type="spellStart"/>
      <w:r w:rsidRPr="00AD65FD">
        <w:rPr>
          <w:color w:val="000000" w:themeColor="text1"/>
          <w:sz w:val="28"/>
          <w:szCs w:val="28"/>
        </w:rPr>
        <w:t>Марфуточек</w:t>
      </w:r>
      <w:proofErr w:type="spellEnd"/>
      <w:proofErr w:type="gramStart"/>
      <w:r w:rsidRPr="00AD65FD">
        <w:rPr>
          <w:color w:val="000000" w:themeColor="text1"/>
          <w:sz w:val="28"/>
          <w:szCs w:val="28"/>
        </w:rPr>
        <w:br/>
        <w:t>К</w:t>
      </w:r>
      <w:proofErr w:type="gramEnd"/>
      <w:r w:rsidRPr="00AD65FD">
        <w:rPr>
          <w:color w:val="000000" w:themeColor="text1"/>
          <w:sz w:val="28"/>
          <w:szCs w:val="28"/>
        </w:rPr>
        <w:t>упаться ведет.</w:t>
      </w:r>
    </w:p>
    <w:p w:rsidR="00AE04C5" w:rsidRDefault="00AE04C5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</w:t>
      </w:r>
      <w:r w:rsidR="00001D92" w:rsidRP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 давних пор здесь занимались лепкой глиняных игрушек.</w:t>
      </w:r>
    </w:p>
    <w:p w:rsidR="00AE04C5" w:rsidRDefault="00AE04C5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5. Возникновение игрушки связывают с весенним праздником «Св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стунья».</w:t>
      </w:r>
    </w:p>
    <w:p w:rsidR="00AE04C5" w:rsidRDefault="00AE04C5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6. Игрушки украшали яркими узорами</w:t>
      </w:r>
      <w:r w:rsidR="00423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04C5" w:rsidRDefault="00AE04C5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Слайд 7. </w:t>
      </w:r>
      <w:r w:rsidR="00001D92" w:rsidRP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Образцы орнамента</w:t>
      </w:r>
      <w:r w:rsidR="00423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3B2A" w:rsidRDefault="00423B2A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8. Возникновение  артели «Вятская игрушка».</w:t>
      </w:r>
    </w:p>
    <w:p w:rsidR="00423B2A" w:rsidRDefault="00423B2A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9. Новые сказочные сюжеты дымковской игрушки.</w:t>
      </w:r>
    </w:p>
    <w:p w:rsidR="00423B2A" w:rsidRDefault="00423B2A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10. Река Вятка.</w:t>
      </w:r>
    </w:p>
    <w:p w:rsidR="00AE04C5" w:rsidRDefault="00001D92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AE0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6173" w:rsidRPr="003F6173" w:rsidRDefault="003F6173" w:rsidP="00423B2A">
      <w:pPr>
        <w:pStyle w:val="a4"/>
        <w:shd w:val="clear" w:color="auto" w:fill="FFFFFF" w:themeFill="background1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3F6173">
        <w:rPr>
          <w:color w:val="000000" w:themeColor="text1"/>
          <w:sz w:val="28"/>
          <w:szCs w:val="28"/>
        </w:rPr>
        <w:t>Звучит русская народная мело</w:t>
      </w:r>
      <w:r w:rsidR="003E0F3D" w:rsidRPr="00AD65FD">
        <w:rPr>
          <w:color w:val="000000" w:themeColor="text1"/>
          <w:sz w:val="28"/>
          <w:szCs w:val="28"/>
        </w:rPr>
        <w:t xml:space="preserve">дия. Дети выполняют </w:t>
      </w:r>
      <w:r w:rsidRPr="003F6173">
        <w:rPr>
          <w:color w:val="000000" w:themeColor="text1"/>
          <w:sz w:val="28"/>
          <w:szCs w:val="28"/>
        </w:rPr>
        <w:t>танцевальные движения под музыку. Можно предложить девочкам выполнять движения с платочк</w:t>
      </w:r>
      <w:r w:rsidRPr="003F6173">
        <w:rPr>
          <w:color w:val="000000" w:themeColor="text1"/>
          <w:sz w:val="28"/>
          <w:szCs w:val="28"/>
        </w:rPr>
        <w:t>а</w:t>
      </w:r>
      <w:r w:rsidRPr="003F6173">
        <w:rPr>
          <w:color w:val="000000" w:themeColor="text1"/>
          <w:sz w:val="28"/>
          <w:szCs w:val="28"/>
        </w:rPr>
        <w:t>ми.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подводит детей к рабочей зоне, где на столах приготовлено все для лепки. Обращает внимание детей на силуэты кукол на столах.</w:t>
      </w:r>
    </w:p>
    <w:p w:rsidR="00862317" w:rsidRPr="00AD65FD" w:rsidRDefault="0027204B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(от имени куклы)</w:t>
      </w:r>
      <w:r w:rsidR="003F6173"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Это мои подружки. Они тоже очень крас</w:t>
      </w:r>
      <w:r w:rsidR="003F6173"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F6173"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вые, но, к сожалению, сейчас очень грустят. Знаете почему? (Дети высказ</w:t>
      </w:r>
      <w:r w:rsidR="003F6173"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F6173"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 свои предположения). От того, что у них нет</w:t>
      </w:r>
      <w:r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красивых нарядов. И фартуки</w:t>
      </w:r>
      <w:r w:rsidR="00862317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173"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совсем не расписные. Хотите им помочь?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</w:t>
      </w:r>
      <w:r w:rsidR="0027204B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пройти к столам и украсить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подружкам Барышни красивые юбки, кокошники.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садятся за столы. Но на столах совсем нет красок. Как быть? Дети решают эту пробле</w:t>
      </w:r>
      <w:r w:rsidR="0027204B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му, решая сделать узоры на фа</w:t>
      </w:r>
      <w:r w:rsidR="0027204B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7204B" w:rsidRPr="00A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туках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помощи пластилина.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из красного пластилина круговыми движениями раскатываем шар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и распределяем их по юбке, прижимая их пальцами. Затем из желтого пл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стилина раскатываем шарики поменьше и распределяем их на красные.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последовательность работы.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какой наряд получился у моей барышни. Сейчас и у вас пол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чаться красивые наряды.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самостоятельно выполняют работу. Воспитатель помогает. Инд. работа.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Потрудились вы на славу, все барышни хороши. Все такие н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рядные, веселые. Нашей барышне они очень нравятся.</w:t>
      </w:r>
    </w:p>
    <w:p w:rsidR="003F6173" w:rsidRPr="003F6173" w:rsidRDefault="003F6173" w:rsidP="00423B2A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радуется за своих подруг. Прощается с ребятами.</w:t>
      </w:r>
    </w:p>
    <w:p w:rsidR="003F6173" w:rsidRPr="003F6173" w:rsidRDefault="003F6173" w:rsidP="00423B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173" w:rsidRPr="003F6173" w:rsidRDefault="003F6173" w:rsidP="00423B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173" w:rsidRPr="003F6173" w:rsidRDefault="003F6173" w:rsidP="00423B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173" w:rsidRPr="003F6173" w:rsidRDefault="003F6173" w:rsidP="00423B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0BDF" w:rsidRPr="00AD65FD" w:rsidRDefault="00470BDF" w:rsidP="00423B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470BDF" w:rsidRPr="00AD65FD" w:rsidSect="0047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02" w:rsidRDefault="00080802" w:rsidP="000C39A2">
      <w:pPr>
        <w:spacing w:after="0" w:line="240" w:lineRule="auto"/>
      </w:pPr>
      <w:r>
        <w:separator/>
      </w:r>
    </w:p>
  </w:endnote>
  <w:endnote w:type="continuationSeparator" w:id="0">
    <w:p w:rsidR="00080802" w:rsidRDefault="00080802" w:rsidP="000C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02" w:rsidRDefault="00080802" w:rsidP="000C39A2">
      <w:pPr>
        <w:spacing w:after="0" w:line="240" w:lineRule="auto"/>
      </w:pPr>
      <w:r>
        <w:separator/>
      </w:r>
    </w:p>
  </w:footnote>
  <w:footnote w:type="continuationSeparator" w:id="0">
    <w:p w:rsidR="00080802" w:rsidRDefault="00080802" w:rsidP="000C3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173"/>
    <w:rsid w:val="00001D92"/>
    <w:rsid w:val="00080802"/>
    <w:rsid w:val="000C39A2"/>
    <w:rsid w:val="000D406A"/>
    <w:rsid w:val="001F5DFA"/>
    <w:rsid w:val="0027204B"/>
    <w:rsid w:val="002F23C4"/>
    <w:rsid w:val="003E0F3D"/>
    <w:rsid w:val="003F6173"/>
    <w:rsid w:val="00407971"/>
    <w:rsid w:val="00423B2A"/>
    <w:rsid w:val="00470BDF"/>
    <w:rsid w:val="004B76A4"/>
    <w:rsid w:val="00520CDB"/>
    <w:rsid w:val="007C0004"/>
    <w:rsid w:val="00862317"/>
    <w:rsid w:val="00865E25"/>
    <w:rsid w:val="00AD65FD"/>
    <w:rsid w:val="00AE04C5"/>
    <w:rsid w:val="00E04777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A4"/>
  </w:style>
  <w:style w:type="paragraph" w:styleId="1">
    <w:name w:val="heading 1"/>
    <w:basedOn w:val="a"/>
    <w:next w:val="a"/>
    <w:link w:val="10"/>
    <w:uiPriority w:val="9"/>
    <w:qFormat/>
    <w:rsid w:val="004B7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7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7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7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76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76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7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76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4B76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F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173"/>
    <w:rPr>
      <w:b/>
      <w:bCs/>
    </w:rPr>
  </w:style>
  <w:style w:type="character" w:styleId="a6">
    <w:name w:val="Hyperlink"/>
    <w:basedOn w:val="a0"/>
    <w:uiPriority w:val="99"/>
    <w:semiHidden/>
    <w:unhideWhenUsed/>
    <w:rsid w:val="003F6173"/>
    <w:rPr>
      <w:color w:val="0000FF"/>
      <w:u w:val="single"/>
    </w:rPr>
  </w:style>
  <w:style w:type="character" w:customStyle="1" w:styleId="ata11y">
    <w:name w:val="at_a11y"/>
    <w:basedOn w:val="a0"/>
    <w:rsid w:val="003F6173"/>
  </w:style>
  <w:style w:type="paragraph" w:styleId="a7">
    <w:name w:val="Balloon Text"/>
    <w:basedOn w:val="a"/>
    <w:link w:val="a8"/>
    <w:uiPriority w:val="99"/>
    <w:semiHidden/>
    <w:unhideWhenUsed/>
    <w:rsid w:val="003F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1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C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39A2"/>
  </w:style>
  <w:style w:type="paragraph" w:styleId="ab">
    <w:name w:val="footer"/>
    <w:basedOn w:val="a"/>
    <w:link w:val="ac"/>
    <w:uiPriority w:val="99"/>
    <w:semiHidden/>
    <w:unhideWhenUsed/>
    <w:rsid w:val="000C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76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24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2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67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76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848506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218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2014-02-15T15:34:00Z</dcterms:created>
  <dcterms:modified xsi:type="dcterms:W3CDTF">2014-02-18T19:37:00Z</dcterms:modified>
</cp:coreProperties>
</file>