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C4" w:rsidRPr="00982AC4" w:rsidRDefault="00982AC4" w:rsidP="0098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Где и как заниматься</w:t>
      </w:r>
    </w:p>
    <w:p w:rsidR="00982AC4" w:rsidRPr="00982AC4" w:rsidRDefault="00982AC4" w:rsidP="0098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физическими упражнениями</w:t>
      </w:r>
    </w:p>
    <w:p w:rsidR="00982AC4" w:rsidRPr="00982AC4" w:rsidRDefault="00982AC4" w:rsidP="00982AC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82AC4" w:rsidRPr="00982AC4" w:rsidRDefault="00982AC4" w:rsidP="00982A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82AC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Для </w:t>
      </w:r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занятий ребёнка физическими упражнениями подойдёт любое место в комнате, которое следует освободить от посторонних и опасных вещей (стульев, табуреток, бьющихся предметов и </w:t>
      </w:r>
      <w:proofErr w:type="spellStart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т.п</w:t>
      </w:r>
      <w:proofErr w:type="spellEnd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). Хорошо, если оно будет постоянным: это дисциплинирует, подчеркивает важность занятий физкультурой и серьезное отношение к ним родителей. Желательно приобрести для занятий следующий инвентарь: скакалку, роликовый </w:t>
      </w:r>
      <w:proofErr w:type="spellStart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массажер</w:t>
      </w:r>
      <w:proofErr w:type="spellEnd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, набивной мяч весом 1 кг, гантели разного веса </w:t>
      </w:r>
      <w:proofErr w:type="gramStart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( </w:t>
      </w:r>
      <w:proofErr w:type="gramEnd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от 05 до 1 кг), гимнастическую палку размером 70 – 80 см., перекладину для подтягиваний ( устанавливается в проеме двери), коврик для упражнений в положении лежа и сидя ( на расслаблении, статические и дыхательные), эспандер для развития еще слабых мелких мышц кисти и пальцев рук. Хранить спортивный инвентарь нужно в специальном месте. Не забудьте о специальной обуви и одежде, которые должны содержаться в идеальной чистоте и использоваться только для физкультурных занятий.</w:t>
      </w:r>
    </w:p>
    <w:p w:rsidR="00982AC4" w:rsidRPr="00982AC4" w:rsidRDefault="00982AC4" w:rsidP="00982AC4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Если возможно, проводите занятия и на открытом воздухе – во дворе, в ближайшем парке или сквере. В этом случае потребуются мячи </w:t>
      </w:r>
      <w:proofErr w:type="gramStart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( </w:t>
      </w:r>
      <w:proofErr w:type="gramEnd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футбольный, волейбольный, баскетбольный или простой резиновый). Конечно, вблизи транспортных магистралей </w:t>
      </w:r>
      <w:proofErr w:type="gramStart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( </w:t>
      </w:r>
      <w:proofErr w:type="gramEnd"/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даже если это сквер или парк), заниматься физическими упражнения не рекомендуется. Хорошо, если хотя бы раз в неделю вы будете выезжать за город для активных занятий физической культурой и пешеходных прогулок. Помимо тренировочного эффекта встречи с природой обогащает ребенка эмоционально и эстетически. </w:t>
      </w:r>
      <w:r w:rsidRPr="00982A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lastRenderedPageBreak/>
        <w:t>Возьмите с сомой прыгалки, небольшой мяч для метения, ракетки и воланы для бадминтона. Можно пробежаться с ребенком по лесу или пройти в быстром темпе. Зимой особенно полезны лыжные вылазки – прекрасное средство оздоровления, тренировки сердечно - сосудистой и дыхательной систем, мышечного аппарата, дети с удовольствием занимаются физическими упражнениями вместе с родителями.</w:t>
      </w:r>
    </w:p>
    <w:p w:rsidR="000B26BE" w:rsidRDefault="000B26BE">
      <w:bookmarkStart w:id="0" w:name="_GoBack"/>
      <w:bookmarkEnd w:id="0"/>
    </w:p>
    <w:sectPr w:rsidR="000B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8"/>
    <w:rsid w:val="00067B28"/>
    <w:rsid w:val="000A2294"/>
    <w:rsid w:val="000B26BE"/>
    <w:rsid w:val="002072FE"/>
    <w:rsid w:val="004226FE"/>
    <w:rsid w:val="00523632"/>
    <w:rsid w:val="006921B1"/>
    <w:rsid w:val="00747469"/>
    <w:rsid w:val="00844160"/>
    <w:rsid w:val="008A23D2"/>
    <w:rsid w:val="00982AC4"/>
    <w:rsid w:val="00A141AD"/>
    <w:rsid w:val="00A52051"/>
    <w:rsid w:val="00A94582"/>
    <w:rsid w:val="00B14D68"/>
    <w:rsid w:val="00B55194"/>
    <w:rsid w:val="00C8315E"/>
    <w:rsid w:val="00E024BA"/>
    <w:rsid w:val="00F3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2014-10-04T10:55:00Z</dcterms:created>
  <dcterms:modified xsi:type="dcterms:W3CDTF">2014-10-04T10:56:00Z</dcterms:modified>
</cp:coreProperties>
</file>