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66" w:rsidRPr="00C63766" w:rsidRDefault="00C63766" w:rsidP="00C63766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63766">
        <w:rPr>
          <w:rFonts w:ascii="Times New Roman" w:hAnsi="Times New Roman"/>
          <w:b/>
          <w:sz w:val="28"/>
          <w:szCs w:val="28"/>
        </w:rPr>
        <w:t xml:space="preserve">«Интеграция двигательной, игровой и познавательно-исследовательской деятельности на физкультуре в условиях ФГОС </w:t>
      </w:r>
      <w:proofErr w:type="gramStart"/>
      <w:r w:rsidRPr="00C63766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C63766">
        <w:rPr>
          <w:rFonts w:ascii="Times New Roman" w:hAnsi="Times New Roman"/>
          <w:b/>
          <w:sz w:val="28"/>
          <w:szCs w:val="28"/>
        </w:rPr>
        <w:t>»</w:t>
      </w:r>
    </w:p>
    <w:p w:rsidR="00C63766" w:rsidRDefault="00C63766" w:rsidP="00C6376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3766" w:rsidRDefault="00C63766" w:rsidP="00C6376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hyperlink r:id="rId5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Дошкольный</w:t>
        </w:r>
      </w:hyperlink>
      <w:r>
        <w:rPr>
          <w:rFonts w:ascii="Times New Roman" w:hAnsi="Times New Roman"/>
          <w:sz w:val="28"/>
          <w:szCs w:val="28"/>
        </w:rPr>
        <w:t xml:space="preserve"> возраст многими психологами характеризуется как несущий в себе большие нереализованные возможности в познании окружающего мира. Раскрыть их помогает образовательная деятельность. На занятиях, в совместной и самостоятельной деятельности успешно развиваются самостоятельность, творчество, умственные способности, учебные интересы, что содействует процессу активного овладения знаниями.</w:t>
      </w:r>
    </w:p>
    <w:p w:rsidR="00C63766" w:rsidRDefault="00C63766" w:rsidP="00C6376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сего</w:t>
      </w:r>
      <w:hyperlink r:id="rId6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дня</w:t>
        </w:r>
      </w:hyperlink>
      <w:r>
        <w:rPr>
          <w:rFonts w:ascii="Times New Roman" w:hAnsi="Times New Roman"/>
          <w:sz w:val="28"/>
          <w:szCs w:val="28"/>
        </w:rPr>
        <w:t xml:space="preserve">шнего </w:t>
      </w:r>
      <w:hyperlink r:id="rId7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дня</w:t>
        </w:r>
      </w:hyperlink>
      <w:r>
        <w:rPr>
          <w:rFonts w:ascii="Times New Roman" w:hAnsi="Times New Roman"/>
          <w:sz w:val="28"/>
          <w:szCs w:val="28"/>
        </w:rPr>
        <w:t xml:space="preserve"> в ДОУ существовала тенденция увеличения количества занятий в режиме </w:t>
      </w:r>
      <w:hyperlink r:id="rId8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дня</w:t>
        </w:r>
      </w:hyperlink>
      <w:r>
        <w:rPr>
          <w:rFonts w:ascii="Times New Roman" w:hAnsi="Times New Roman"/>
          <w:sz w:val="28"/>
          <w:szCs w:val="28"/>
        </w:rPr>
        <w:t xml:space="preserve">, включения в них не всегда полезного и необходимого воспитаннику содержания, представляющего, как правило, отрывочные сведения из разных областей науки. Такая информация не становится знанием, поскольку не актуализируется ребёнком в его жизни, и, соответственно, не формируется целостного представления о мире как единой системе, где всё взаимосвязано. Восприятие подобной информации сказывается и на снижении двигательной активности детей. 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данного подхода объясняется целым рядом причин: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Мир, окружающий детей, познается ими в своем многообразии и единстве, а зачастую разделы дошкольной образовательной программы,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Использование интегрированного подхода на занятиях развивает потенциал самих воспитанников,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Форма проведения занятий нестандартна, интересна.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 Занятия с использованием интегрированного подхода раскрывают значительные педагогические возможности, ощутимо повышают познавательный интерес, служат развитию воображения, внимания, мышления, речи и памяти.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Интеграция в современном обществе объясняет необходимость интеграции в образовании.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 счет усиления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 высвобождается время для самостоятельной деятельности воспитанников, для занятий физическими упражнениями.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Интеграция дает возможность для самореализации, самовыражения, творчества педагога, раскрытия его способностей.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упражнений,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 организовывать образовательный процесс  так, чтобы от детей требовалась оптимальная двигательная активность во всех видах детской деятельности (не просто ответ на вопрос, а ответ и передача мяча и пр.). Такой подход не только стимулирует физическое развитие, но и способствует более успешному решению остальных образовательных задач.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 педагогами стоит следующая </w:t>
      </w: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достичь целостного представления об изучаемом явлении, событии, процессе, которые отражаются в теме, разделе программы, на физкультурных занятиях путем интеграции различных видов детской деятельности.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на занятии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параллельно, что позволяет сэкономить время для организации игровой и самостоятельной деятельности.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образовательной деятельности по физическому развитию обращается  внимание на одновременное решение задач разных образовательных областей: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Социально-коммуникативное развитие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навыков безопасного поведения в подвижных и спортивных играх, при пользовании инвентарём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на физкультурных занятиях педагогических ситуаций и ситуаций морального выбора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нравственных качеств, поощрение проявлений смелости, находчивости, взаимовыручки, выдержки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Побуждение детей к самооценке и оценке действий и поведения сверстников 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Познавательное развитие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Активизация мышления детей (через самостоятельный выбор игры, оборудования, пересчёт мячей и пр.)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Специальные упражнения на ориентировку в пространстве 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Подвижные игры и упражнения, закрепляющие знания об окружающем (имитация движений животных, труда взрослых)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Построение конструкций для подвижных игр и упражнений (из мягких блоков, спортивного оборудования)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Просмотр и обсуждение познавательных книг, фильмов о спорте, спортсменах, здоровом образе жизни 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Участие детей в расстановке и уборке физкультурного инвентаря и оборудования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Речевое развитие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Проговаривание действий и название упражнений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Поощрение речевой активности детей в процессе двигательной активности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Обсуждение пользы закаливания и занятий физической культуры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Художественно-эстетическое развитие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1.Игры и упражнения под тексты стихотворений,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, считалок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Сюжетные физкультурные занятия на темы прочитанных сказок,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Использование на занятиях физкультурой изготовленных детьми элементарных физкультурных пособий (флажки, картинки, мишени для метания)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Рисование мелом разметки для подвижных игр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Ритмическая гимнастика, игры и упражнения под музыку, пение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Проведение спортивных игр и соревнований под музыкальное сопровождение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Развитие артистических способностей в подвижных играх имитационного характера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C3CB37" wp14:editId="1A57DEEA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цели, в такой деятельности  успешно решаются следующие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осознанного отношения к физической активности на основе освоения представлений и знаний о физической культуре.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Повышение уровня физической подготовленности на основе формирования и совершенствования двигательных умений и навыков и развития двигательных качеств и способностей.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Воспитание потребности в физическом совершенствовании на основе формирования интересов и мотивов к занятиям физическими упражнениями.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интегрированного характера вызывают интерес у детей, способствуют снятию перенапряжения, перегрузки и утомляемости за счёт переключения  их на разнообразные виды  деятельности.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Интеграция направлений представлена следующим образом: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Интегрируя физическое воспитание и речевое развитие</w:t>
      </w:r>
      <w:r>
        <w:rPr>
          <w:rFonts w:ascii="Times New Roman" w:hAnsi="Times New Roman"/>
          <w:sz w:val="28"/>
          <w:szCs w:val="28"/>
        </w:rPr>
        <w:t xml:space="preserve"> у детей активизируется фантазия, развиваются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творческие способности в процессе двигательной деятельности, развиваются умения действовать в коллективе, создаётся эмоциональный настрой на развитие интереса и желания заниматься спортом, формируется правильное дыхание, развивается фонематический слух.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Интеграция физической культуры и познавательной деятельности</w:t>
      </w:r>
      <w:r>
        <w:rPr>
          <w:rFonts w:ascii="Times New Roman" w:hAnsi="Times New Roman"/>
          <w:sz w:val="28"/>
          <w:szCs w:val="28"/>
        </w:rPr>
        <w:t xml:space="preserve">. На таких занятиях улучшается мозговое кровообращение, активизируются психические процессы, обеспечивающие восприятие, переработку и воспроизведение информации. Имеются многочисленные данные о том, что под влиянием физических упражнений увеличивается объём памяти, повышается устойчивость внимания, ускоряется решение интеллектуальных элементарных задач, убыстряются зрительно-двигательные реакции. 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физкультурных занятиях дети встречаются и с математическими отношениями: необходимо сравнить предмет по величине и форме или определить, где левая сторона, а где правая. Поэтому, предлагая детям различные упражнения, нужно не только давать физическую нагрузку, но и в формулировке заданий обращать внимание на разные математические отношения, предлагать выполнять упражнения не по образцу, а по устной инструкции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Интеграция физкультурных занятий и музыкальных</w:t>
      </w:r>
      <w:r>
        <w:rPr>
          <w:rFonts w:ascii="Times New Roman" w:hAnsi="Times New Roman"/>
          <w:sz w:val="28"/>
          <w:szCs w:val="28"/>
        </w:rPr>
        <w:t xml:space="preserve"> создает положительный эмоциональный фон занятий, помогает детям запомнить движения, выразительно передать их характер. В качестве музыкального оформления используются фонограммы музыкальных сказок, музыка из мультфильмов и т.д.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Физическая культура и изобразительная деятельность дошкольников</w:t>
      </w:r>
      <w:r>
        <w:rPr>
          <w:rFonts w:ascii="Times New Roman" w:hAnsi="Times New Roman"/>
          <w:sz w:val="28"/>
          <w:szCs w:val="28"/>
        </w:rPr>
        <w:t xml:space="preserve"> – это развитие мысли, анализа, синтеза, сравнения и обобщения. Она способствует овладению связной речью, обогащению словарного запаса и развитию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>. Расширение запасов познания, наблюдения и сравнения положительно сказывается на общем интеллектуальном развитии ребенка.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Интегрированные физкультурные занятия и  экологии</w:t>
      </w:r>
      <w:r>
        <w:rPr>
          <w:rFonts w:ascii="Times New Roman" w:hAnsi="Times New Roman"/>
          <w:sz w:val="28"/>
          <w:szCs w:val="28"/>
        </w:rPr>
        <w:t xml:space="preserve"> имеют общепринятую структуру. Сочетание физической активности с формированием экологических знаний может быть различным. Так, наблюдения за природными явлениями, беседы о природе могут проводиться в подготовительной части занятия в сочетании с ходьбой в умеренном темпе по экологической тропинке,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нагрузки.</w:t>
      </w:r>
    </w:p>
    <w:p w:rsidR="00C63766" w:rsidRDefault="00C63766" w:rsidP="00C6376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Физическая культура перестает восприниматься как узкая дисциплина. Разнообразие двигательных действий позволяет расширить кругозор детей, помогает формировать целостную картину мира, что по большому счету и является главной целью познания. Интеграция  помогает объединить   образовательные области, разные виды деятельности, формы  и методы  в единое целое и выступает ведущим средством реализации </w:t>
      </w:r>
      <w:proofErr w:type="spellStart"/>
      <w:r>
        <w:rPr>
          <w:rFonts w:ascii="Times New Roman" w:hAnsi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исследовательской  деятельности с дошкольниками. </w:t>
      </w:r>
    </w:p>
    <w:p w:rsidR="00C63766" w:rsidRDefault="00C63766" w:rsidP="00C637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22CD" w:rsidRDefault="004522CD"/>
    <w:sectPr w:rsidR="0045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66"/>
    <w:rsid w:val="004522CD"/>
    <w:rsid w:val="00C6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7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3360-konspekt-dnya-zdorovya-dlya-vospitateley-v-zdorovom-tele--zdorovyy-duk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usic/3360-konspekt-dnya-zdorovya-dlya-vospitateley-v-zdorovom-tele--zdorovyy-duk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0ds.ru/music/3360-konspekt-dnya-zdorovya-dlya-vospitateley-v-zdorovom-tele--zdorovyy-duk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vospitatel/1212-zanyatie-po-izobrazitelnoy-deyatelnosti--starshiy-doshkolnyy-vozrast--tema-rospis-doski-gorodetskim-uzoro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хрипунова</dc:creator>
  <cp:lastModifiedBy>хрипунова </cp:lastModifiedBy>
  <cp:revision>1</cp:revision>
  <dcterms:created xsi:type="dcterms:W3CDTF">2014-09-26T16:53:00Z</dcterms:created>
  <dcterms:modified xsi:type="dcterms:W3CDTF">2014-09-26T16:55:00Z</dcterms:modified>
</cp:coreProperties>
</file>