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3" w:rsidRDefault="00490A43" w:rsidP="00490A43">
      <w:pPr>
        <w:jc w:val="center"/>
        <w:rPr>
          <w:b/>
          <w:color w:val="17365D"/>
          <w:sz w:val="44"/>
          <w:szCs w:val="44"/>
        </w:rPr>
      </w:pPr>
    </w:p>
    <w:p w:rsidR="00490A43" w:rsidRPr="00CF2B3E" w:rsidRDefault="00490A43" w:rsidP="00490A43">
      <w:pPr>
        <w:jc w:val="center"/>
        <w:rPr>
          <w:b/>
          <w:color w:val="17365D"/>
          <w:sz w:val="48"/>
          <w:szCs w:val="48"/>
        </w:rPr>
      </w:pPr>
      <w:r w:rsidRPr="00CF2B3E">
        <w:rPr>
          <w:b/>
          <w:color w:val="17365D"/>
          <w:sz w:val="48"/>
          <w:szCs w:val="48"/>
        </w:rPr>
        <w:t>ТВОРЧЕСКАЯ РАБОТА</w:t>
      </w:r>
    </w:p>
    <w:p w:rsidR="00490A43" w:rsidRDefault="00490A43" w:rsidP="00490A43">
      <w:pPr>
        <w:jc w:val="center"/>
        <w:rPr>
          <w:b/>
          <w:sz w:val="28"/>
          <w:szCs w:val="28"/>
        </w:rPr>
      </w:pPr>
    </w:p>
    <w:p w:rsidR="00490A43" w:rsidRDefault="00490A43" w:rsidP="00490A43">
      <w:pPr>
        <w:jc w:val="center"/>
        <w:rPr>
          <w:b/>
          <w:sz w:val="28"/>
          <w:szCs w:val="28"/>
        </w:rPr>
      </w:pPr>
    </w:p>
    <w:p w:rsidR="00490A43" w:rsidRDefault="00490A43" w:rsidP="00490A43">
      <w:pPr>
        <w:jc w:val="center"/>
        <w:rPr>
          <w:b/>
          <w:sz w:val="28"/>
          <w:szCs w:val="28"/>
        </w:rPr>
      </w:pPr>
    </w:p>
    <w:p w:rsidR="00490A43" w:rsidRDefault="00490A43" w:rsidP="00490A43">
      <w:pPr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5A6949">
        <w:rPr>
          <w:b/>
          <w:color w:val="17365D"/>
          <w:sz w:val="48"/>
          <w:szCs w:val="48"/>
        </w:rPr>
        <w:t>Тема:</w:t>
      </w:r>
      <w:r>
        <w:rPr>
          <w:b/>
          <w:sz w:val="28"/>
          <w:szCs w:val="28"/>
        </w:rPr>
        <w:t xml:space="preserve">     </w:t>
      </w:r>
      <w:r w:rsidRPr="005A6949">
        <w:rPr>
          <w:rFonts w:ascii="Times New Roman" w:hAnsi="Times New Roman"/>
          <w:b/>
          <w:color w:val="C00000"/>
          <w:sz w:val="52"/>
          <w:szCs w:val="52"/>
        </w:rPr>
        <w:t>Использование системы интегрированных физкультурно-речевых занятий для детей с общим недоразвитием речи старшего дошкольного возраста в условиях ДОУ компенсирующего вида.</w:t>
      </w:r>
    </w:p>
    <w:p w:rsidR="00490A43" w:rsidRDefault="00490A43" w:rsidP="00490A43">
      <w:pPr>
        <w:jc w:val="right"/>
        <w:rPr>
          <w:rFonts w:ascii="Times New Roman" w:hAnsi="Times New Roman"/>
          <w:b/>
          <w:color w:val="C00000"/>
          <w:sz w:val="52"/>
          <w:szCs w:val="52"/>
        </w:rPr>
      </w:pPr>
    </w:p>
    <w:p w:rsidR="00490A43" w:rsidRPr="005A6949" w:rsidRDefault="00490A43" w:rsidP="00490A43">
      <w:pPr>
        <w:jc w:val="center"/>
        <w:rPr>
          <w:rFonts w:ascii="Times New Roman" w:hAnsi="Times New Roman"/>
          <w:b/>
          <w:color w:val="17365D"/>
          <w:sz w:val="48"/>
          <w:szCs w:val="48"/>
        </w:rPr>
      </w:pPr>
      <w:r>
        <w:rPr>
          <w:rFonts w:ascii="Times New Roman" w:hAnsi="Times New Roman"/>
          <w:b/>
          <w:color w:val="17365D"/>
          <w:sz w:val="52"/>
          <w:szCs w:val="52"/>
        </w:rPr>
        <w:t xml:space="preserve">                                   </w:t>
      </w:r>
      <w:r w:rsidRPr="005A6949">
        <w:rPr>
          <w:rFonts w:ascii="Times New Roman" w:hAnsi="Times New Roman"/>
          <w:b/>
          <w:color w:val="17365D"/>
          <w:sz w:val="48"/>
          <w:szCs w:val="48"/>
        </w:rPr>
        <w:t xml:space="preserve">выполнила: </w:t>
      </w:r>
    </w:p>
    <w:p w:rsidR="00490A43" w:rsidRPr="005034D4" w:rsidRDefault="00490A43" w:rsidP="00490A43">
      <w:pPr>
        <w:pStyle w:val="a3"/>
        <w:jc w:val="right"/>
        <w:rPr>
          <w:b/>
          <w:color w:val="C00000"/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  <w:r w:rsidRPr="005034D4">
        <w:rPr>
          <w:b/>
          <w:color w:val="C00000"/>
          <w:sz w:val="44"/>
          <w:szCs w:val="44"/>
        </w:rPr>
        <w:t>Воспитатель МДОУ</w:t>
      </w:r>
    </w:p>
    <w:p w:rsidR="00490A43" w:rsidRPr="005034D4" w:rsidRDefault="00490A43" w:rsidP="00490A43">
      <w:pPr>
        <w:pStyle w:val="a3"/>
        <w:rPr>
          <w:b/>
          <w:color w:val="C00000"/>
          <w:sz w:val="44"/>
          <w:szCs w:val="44"/>
        </w:rPr>
      </w:pPr>
      <w:r w:rsidRPr="005034D4">
        <w:rPr>
          <w:b/>
          <w:color w:val="C00000"/>
          <w:sz w:val="44"/>
          <w:szCs w:val="44"/>
        </w:rPr>
        <w:t xml:space="preserve">                         </w:t>
      </w:r>
      <w:r>
        <w:rPr>
          <w:b/>
          <w:color w:val="C00000"/>
          <w:sz w:val="44"/>
          <w:szCs w:val="44"/>
        </w:rPr>
        <w:t xml:space="preserve">                               </w:t>
      </w:r>
      <w:r w:rsidRPr="005034D4">
        <w:rPr>
          <w:b/>
          <w:color w:val="C00000"/>
          <w:sz w:val="44"/>
          <w:szCs w:val="44"/>
        </w:rPr>
        <w:t>«Детский сад №3</w:t>
      </w:r>
    </w:p>
    <w:p w:rsidR="00490A43" w:rsidRPr="005034D4" w:rsidRDefault="00490A43" w:rsidP="00490A43">
      <w:pPr>
        <w:pStyle w:val="a3"/>
        <w:rPr>
          <w:b/>
          <w:color w:val="C00000"/>
          <w:sz w:val="44"/>
          <w:szCs w:val="44"/>
        </w:rPr>
      </w:pPr>
      <w:r w:rsidRPr="005034D4">
        <w:rPr>
          <w:b/>
          <w:color w:val="C00000"/>
          <w:sz w:val="44"/>
          <w:szCs w:val="44"/>
        </w:rPr>
        <w:t xml:space="preserve">                          </w:t>
      </w:r>
      <w:r>
        <w:rPr>
          <w:b/>
          <w:color w:val="C00000"/>
          <w:sz w:val="44"/>
          <w:szCs w:val="44"/>
        </w:rPr>
        <w:t xml:space="preserve">                              </w:t>
      </w:r>
      <w:r w:rsidRPr="005034D4">
        <w:rPr>
          <w:b/>
          <w:color w:val="C00000"/>
          <w:sz w:val="44"/>
          <w:szCs w:val="44"/>
        </w:rPr>
        <w:t>Ключникова</w:t>
      </w:r>
    </w:p>
    <w:p w:rsidR="00490A43" w:rsidRPr="005034D4" w:rsidRDefault="00490A43" w:rsidP="00490A43">
      <w:pPr>
        <w:pStyle w:val="a3"/>
        <w:rPr>
          <w:b/>
          <w:color w:val="C00000"/>
          <w:sz w:val="44"/>
          <w:szCs w:val="44"/>
        </w:rPr>
      </w:pPr>
      <w:r w:rsidRPr="005034D4">
        <w:rPr>
          <w:b/>
          <w:color w:val="C00000"/>
          <w:sz w:val="44"/>
          <w:szCs w:val="44"/>
        </w:rPr>
        <w:t xml:space="preserve">                          </w:t>
      </w:r>
      <w:r>
        <w:rPr>
          <w:b/>
          <w:color w:val="C00000"/>
          <w:sz w:val="44"/>
          <w:szCs w:val="44"/>
        </w:rPr>
        <w:t xml:space="preserve">                              </w:t>
      </w:r>
      <w:r w:rsidRPr="005034D4">
        <w:rPr>
          <w:b/>
          <w:color w:val="C00000"/>
          <w:sz w:val="44"/>
          <w:szCs w:val="44"/>
        </w:rPr>
        <w:t>Ольга Ивановна</w:t>
      </w:r>
    </w:p>
    <w:p w:rsidR="00490A43" w:rsidRDefault="00490A43" w:rsidP="00490A43">
      <w:pPr>
        <w:jc w:val="right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jc w:val="right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jc w:val="right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jc w:val="right"/>
        <w:rPr>
          <w:rFonts w:ascii="Times New Roman" w:hAnsi="Times New Roman"/>
          <w:sz w:val="28"/>
          <w:szCs w:val="28"/>
        </w:rPr>
      </w:pPr>
    </w:p>
    <w:p w:rsidR="00490A43" w:rsidRPr="005034D4" w:rsidRDefault="00490A43" w:rsidP="00490A43">
      <w:pPr>
        <w:jc w:val="center"/>
        <w:rPr>
          <w:rFonts w:ascii="Times New Roman" w:hAnsi="Times New Roman"/>
          <w:b/>
          <w:color w:val="17365D"/>
          <w:sz w:val="36"/>
          <w:szCs w:val="36"/>
        </w:rPr>
      </w:pPr>
      <w:r w:rsidRPr="005034D4">
        <w:rPr>
          <w:rFonts w:ascii="Times New Roman" w:hAnsi="Times New Roman"/>
          <w:b/>
          <w:color w:val="17365D"/>
          <w:sz w:val="36"/>
          <w:szCs w:val="36"/>
        </w:rPr>
        <w:t>Г. Дзержинск 2010 г.</w:t>
      </w:r>
    </w:p>
    <w:p w:rsidR="00490A43" w:rsidRPr="00A44ECE" w:rsidRDefault="00490A43" w:rsidP="00490A43">
      <w:pPr>
        <w:jc w:val="center"/>
        <w:rPr>
          <w:b/>
          <w:sz w:val="32"/>
          <w:szCs w:val="32"/>
        </w:rPr>
      </w:pPr>
      <w:r w:rsidRPr="00A44ECE">
        <w:rPr>
          <w:b/>
          <w:sz w:val="32"/>
          <w:szCs w:val="32"/>
        </w:rPr>
        <w:lastRenderedPageBreak/>
        <w:t>СОДЕРЖАНИЕ.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1. Введение.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1.1.Значение физической культуры в системе дошкольного воспитания ребенка.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1.2.Современные тенденции к формированию у детей здорового образа жизни.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2. Актуальность проблемы.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 xml:space="preserve">2.1. </w:t>
      </w:r>
      <w:r>
        <w:rPr>
          <w:rFonts w:ascii="Times New Roman" w:hAnsi="Times New Roman"/>
          <w:sz w:val="32"/>
          <w:szCs w:val="32"/>
        </w:rPr>
        <w:t xml:space="preserve">Организация </w:t>
      </w:r>
      <w:r w:rsidRPr="00A44ECE">
        <w:rPr>
          <w:rFonts w:ascii="Times New Roman" w:hAnsi="Times New Roman"/>
          <w:sz w:val="32"/>
          <w:szCs w:val="32"/>
        </w:rPr>
        <w:t xml:space="preserve"> физического воспитания в системе дошкольного образования.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2.2. Особенности физического развития детей с общим недоразвитием речи старшего дошкольного возраста.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2.3.  Интегрированные занятия, как средство  повышения эффективности коррекционно-педагогического воздействия.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3. Использование системы интегрированных физкультурно-речевых занятий для детей с общим недоразвитием речи старшего дошкольного возраста в условиях ДОУ компенсирующего вида.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3.1.  Диагностический этап.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3.2.  Развивающий этап.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 xml:space="preserve">3.2.1.  Примерное планирование основных видов движений, в структуре интегрированных физкультурно – речевых занятий с детьми ОНР старшего дошкольного возраста 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3.2.2.  Структура интегрированного физкультурно-речевого занятия.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3.2.3.Дидактические методы  и приемы, применяемые на интегрированных физкультурно-речевых занятиях.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3.2.4. Перечень специального физкультурного оборудования, применяемого на интегрированных физкультурно-речевых занятиях.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3.3. Оценочный этап.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4. Выводы.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5. Литература.</w:t>
      </w:r>
    </w:p>
    <w:p w:rsidR="00490A43" w:rsidRPr="00A44ECE" w:rsidRDefault="00490A43" w:rsidP="00490A43">
      <w:pPr>
        <w:pStyle w:val="a3"/>
        <w:rPr>
          <w:rFonts w:ascii="Times New Roman" w:hAnsi="Times New Roman"/>
          <w:sz w:val="32"/>
          <w:szCs w:val="32"/>
        </w:rPr>
      </w:pPr>
      <w:r w:rsidRPr="00A44ECE">
        <w:rPr>
          <w:rFonts w:ascii="Times New Roman" w:hAnsi="Times New Roman"/>
          <w:sz w:val="32"/>
          <w:szCs w:val="32"/>
        </w:rPr>
        <w:t>6. Приложение.</w:t>
      </w:r>
    </w:p>
    <w:p w:rsidR="00490A43" w:rsidRPr="008068D4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8068D4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8068D4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8068D4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8068D4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463F5E" w:rsidRDefault="00490A43" w:rsidP="00490A43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color w:val="000099"/>
          <w:sz w:val="32"/>
          <w:szCs w:val="32"/>
        </w:rPr>
      </w:pPr>
      <w:r w:rsidRPr="00E65FE8">
        <w:rPr>
          <w:rFonts w:ascii="Times New Roman" w:hAnsi="Times New Roman"/>
          <w:b/>
          <w:color w:val="000099"/>
          <w:sz w:val="32"/>
          <w:szCs w:val="32"/>
        </w:rPr>
        <w:t>Введение</w:t>
      </w:r>
    </w:p>
    <w:p w:rsidR="00490A43" w:rsidRPr="008068D4" w:rsidRDefault="00490A43" w:rsidP="00490A43">
      <w:pPr>
        <w:pStyle w:val="a3"/>
        <w:numPr>
          <w:ilvl w:val="1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E65FE8">
        <w:rPr>
          <w:rFonts w:ascii="Times New Roman" w:hAnsi="Times New Roman"/>
          <w:b/>
          <w:color w:val="3333CC"/>
          <w:sz w:val="28"/>
          <w:szCs w:val="28"/>
        </w:rPr>
        <w:lastRenderedPageBreak/>
        <w:t>Значение физической культуры в системе дошкольного воспитания ребенка.</w:t>
      </w:r>
    </w:p>
    <w:p w:rsidR="00490A43" w:rsidRPr="00487DE2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7DE2">
        <w:rPr>
          <w:rFonts w:ascii="Times New Roman" w:hAnsi="Times New Roman"/>
          <w:sz w:val="28"/>
          <w:szCs w:val="28"/>
        </w:rPr>
        <w:t>Правильное физическое воспитание детей – одна из ведущих задач дошкольных учреждений. Хорошее здоровье, полученное в дошкольном возрасте, является фундаментом общего развития человека. Ни в какой другой период жизни физическое воспитание не связано так тесно с общим воспитанием, как в первые шесть лет.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Болезненный, отстающий в физическом развитии ребенок быстрее утомляется, у него неустойчивое внимание, память. Эта общая слабость вызывает и самые различные расстройства в деятельности организма, ведет не только к понижению способностей, но и расшатывает волю ребенка. Недаром выдающийся педагог В.А.Сухомлинский подчеркивал, что от здоровья, жизнерадостности детей зависит их духовная жизнь, мировоззрение, умственное развитие, прочность знаний, вера в свои силы. Поэтому крайне важно правильно организовать занятие физической культурой именно в детстве, что позволит организму накопить силы и обеспечит в дальнейшем не только полноценное физическое, но и разностороннее развитие личности.</w:t>
      </w:r>
    </w:p>
    <w:p w:rsidR="00490A43" w:rsidRPr="00487DE2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7DE2">
        <w:rPr>
          <w:rFonts w:ascii="Times New Roman" w:hAnsi="Times New Roman"/>
          <w:sz w:val="28"/>
          <w:szCs w:val="28"/>
        </w:rPr>
        <w:t>Вопросам физического воспитания уделяли огромное внимание такие видные ученые как П.Ф.Лесгафт, Е.А.Аркин, В.В.Гориневский, А.И.Быкова, И.А.Метлов, А.В.Кенеман, Д.В.Хухлаева, Т.И.Осокина, Г.П.Юрко.</w:t>
      </w:r>
    </w:p>
    <w:p w:rsidR="00490A43" w:rsidRPr="00487DE2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7DE2">
        <w:rPr>
          <w:rFonts w:ascii="Times New Roman" w:hAnsi="Times New Roman"/>
          <w:sz w:val="28"/>
          <w:szCs w:val="28"/>
        </w:rPr>
        <w:t xml:space="preserve">Особую роль в развитии физического воспитания дошкольников сыграл Н.А.Метлов – образованнейший человек, он окончил юридический факультет МГУ, Московскую консерваторию. Им написано свыше 130 работ по физическому воспитанию. В 60-е годы им написаны учебник для педагогических училищ, "Методика физического воспитания", а также книга для воспитателей и музыкальных руководителей "Утренняя гимнастика под музыку".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DE2">
        <w:rPr>
          <w:rFonts w:ascii="Times New Roman" w:hAnsi="Times New Roman"/>
          <w:sz w:val="28"/>
          <w:szCs w:val="28"/>
        </w:rPr>
        <w:t>Первые программы по физическому воспитанию для вузов, педучилищ и д</w:t>
      </w:r>
      <w:r>
        <w:rPr>
          <w:rFonts w:ascii="Times New Roman" w:hAnsi="Times New Roman"/>
          <w:sz w:val="28"/>
          <w:szCs w:val="28"/>
        </w:rPr>
        <w:t xml:space="preserve">етских садов </w:t>
      </w:r>
      <w:r w:rsidRPr="00487DE2">
        <w:rPr>
          <w:rFonts w:ascii="Times New Roman" w:hAnsi="Times New Roman"/>
          <w:sz w:val="28"/>
          <w:szCs w:val="28"/>
        </w:rPr>
        <w:t xml:space="preserve"> вышли с его участием.</w:t>
      </w:r>
    </w:p>
    <w:p w:rsidR="00490A43" w:rsidRPr="00487DE2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7DE2">
        <w:rPr>
          <w:rFonts w:ascii="Times New Roman" w:hAnsi="Times New Roman"/>
          <w:sz w:val="28"/>
          <w:szCs w:val="28"/>
        </w:rPr>
        <w:t>Особое место среди специалистов в области физического воспитания детей дошкольного возраста занимает выдающийся педагог А.В.Кенеман (1896-1987). Под ее руководством в 1960 г. была создана методика исполнения сюжетного рассказа, мини-сказки при объяснении новых подвижных игр. Особо следует отметить заслугу А.В.Кенеман в создании учебника "Теория и методика физического воспитания детей дошкольного возраста", изданного в соавторстве с Д.В.Хухлаевой.</w:t>
      </w:r>
    </w:p>
    <w:p w:rsidR="00490A4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87DE2">
        <w:rPr>
          <w:rFonts w:ascii="Times New Roman" w:hAnsi="Times New Roman"/>
          <w:sz w:val="28"/>
          <w:szCs w:val="28"/>
        </w:rPr>
        <w:t>Значительный вклад в теорию и практику физического воспитания внесла Д.В.Хухлаева. Ее работы по формированию двигательных навыков у детей, разработка методов и приемов обучения метанию, создание программ и методических пособий для дошкольного учреждения в МГЗПИ.</w:t>
      </w:r>
    </w:p>
    <w:p w:rsidR="00490A43" w:rsidRPr="00487DE2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E65FE8" w:rsidRDefault="00490A43" w:rsidP="00490A43">
      <w:pPr>
        <w:pStyle w:val="a3"/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E65FE8">
        <w:rPr>
          <w:rFonts w:ascii="Times New Roman" w:hAnsi="Times New Roman"/>
          <w:b/>
          <w:color w:val="3333CC"/>
          <w:sz w:val="28"/>
          <w:szCs w:val="28"/>
        </w:rPr>
        <w:t>1.2.Современные тенденции к формированию у детей здорового образа жизни.</w:t>
      </w:r>
    </w:p>
    <w:p w:rsidR="00490A43" w:rsidRPr="007F25BD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7F25BD">
        <w:rPr>
          <w:rFonts w:ascii="Times New Roman" w:hAnsi="Times New Roman"/>
          <w:sz w:val="28"/>
          <w:szCs w:val="28"/>
        </w:rPr>
        <w:t xml:space="preserve">  На современном этапе вопросом физического воспитания занима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7F25BD">
        <w:rPr>
          <w:rFonts w:ascii="Times New Roman" w:hAnsi="Times New Roman"/>
          <w:sz w:val="28"/>
          <w:szCs w:val="28"/>
        </w:rPr>
        <w:t xml:space="preserve"> М.А. Рунова, А.И. Пензулаева, К.К. Утробина, М.Ю. Картушина, Н.В. Полтавцева, Е.А. </w:t>
      </w:r>
      <w:r w:rsidRPr="007F25BD">
        <w:rPr>
          <w:rFonts w:ascii="Times New Roman" w:hAnsi="Times New Roman"/>
          <w:sz w:val="28"/>
          <w:szCs w:val="28"/>
        </w:rPr>
        <w:lastRenderedPageBreak/>
        <w:t xml:space="preserve">Сосенванова, Т.Е.Харченко, Т.Г. Анисимова, </w:t>
      </w:r>
      <w:r>
        <w:rPr>
          <w:rFonts w:ascii="Times New Roman" w:hAnsi="Times New Roman"/>
          <w:sz w:val="28"/>
          <w:szCs w:val="28"/>
        </w:rPr>
        <w:t xml:space="preserve">в своих разработках, </w:t>
      </w:r>
      <w:r w:rsidRPr="007F25BD">
        <w:rPr>
          <w:rFonts w:ascii="Times New Roman" w:hAnsi="Times New Roman"/>
          <w:sz w:val="28"/>
          <w:szCs w:val="28"/>
        </w:rPr>
        <w:t>они опира</w:t>
      </w:r>
      <w:r>
        <w:rPr>
          <w:rFonts w:ascii="Times New Roman" w:hAnsi="Times New Roman"/>
          <w:sz w:val="28"/>
          <w:szCs w:val="28"/>
        </w:rPr>
        <w:t>ются</w:t>
      </w:r>
      <w:r w:rsidRPr="007F25BD">
        <w:rPr>
          <w:rFonts w:ascii="Times New Roman" w:hAnsi="Times New Roman"/>
          <w:sz w:val="28"/>
          <w:szCs w:val="28"/>
        </w:rPr>
        <w:t xml:space="preserve"> на комплексное изучение возрастных, индивидуальных особенностей дошкольника.</w:t>
      </w:r>
    </w:p>
    <w:p w:rsidR="00490A43" w:rsidRPr="007F25BD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7F25B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Так,</w:t>
      </w:r>
      <w:r w:rsidRPr="007F25BD">
        <w:rPr>
          <w:rFonts w:ascii="Times New Roman" w:hAnsi="Times New Roman"/>
          <w:sz w:val="28"/>
          <w:szCs w:val="28"/>
        </w:rPr>
        <w:t xml:space="preserve"> М.А. Рунова разработала дифференцированные занятия по физической культуре с детьми 5-7 лет, где показала, что дифференцированное обучение основным видам движений направленных на регулирование двигательной активности, позволили положительно повлиять на психофизическое развитие детей, на характер их поведения и личностные качества.</w:t>
      </w:r>
    </w:p>
    <w:p w:rsidR="00490A43" w:rsidRPr="007F25BD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7F25BD">
        <w:rPr>
          <w:rFonts w:ascii="Times New Roman" w:hAnsi="Times New Roman"/>
          <w:sz w:val="28"/>
          <w:szCs w:val="28"/>
        </w:rPr>
        <w:t>К.К. Утробина разработала «занимательную физкультуру в детском саду» для детей 5-7 лет, где показала, что физкультурные занятия могут</w:t>
      </w:r>
      <w:r>
        <w:rPr>
          <w:rFonts w:ascii="Times New Roman" w:hAnsi="Times New Roman"/>
          <w:sz w:val="28"/>
          <w:szCs w:val="28"/>
        </w:rPr>
        <w:t xml:space="preserve"> быть развивающими, интересными</w:t>
      </w:r>
      <w:r w:rsidRPr="007F25BD">
        <w:rPr>
          <w:rFonts w:ascii="Times New Roman" w:hAnsi="Times New Roman"/>
          <w:sz w:val="28"/>
          <w:szCs w:val="28"/>
        </w:rPr>
        <w:t>, увлекательными, познавательными.</w:t>
      </w:r>
    </w:p>
    <w:p w:rsidR="00490A43" w:rsidRPr="007F25BD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7F25BD">
        <w:rPr>
          <w:rFonts w:ascii="Times New Roman" w:hAnsi="Times New Roman"/>
          <w:sz w:val="28"/>
          <w:szCs w:val="28"/>
        </w:rPr>
        <w:t>Л.И. Пензулаева разработала  подвижные игры и игровые упражнения с учетом возрастных особенностей детей, и с учетом сезонностей.</w:t>
      </w:r>
    </w:p>
    <w:p w:rsidR="00490A43" w:rsidRPr="007F25BD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7F25BD">
        <w:rPr>
          <w:rFonts w:ascii="Times New Roman" w:hAnsi="Times New Roman"/>
          <w:sz w:val="28"/>
          <w:szCs w:val="28"/>
        </w:rPr>
        <w:t>М.Ю. Картушина разработала «Оздоровительные занятия с детьми 6-7 лет», направленных на профилактику нарушений опорно-двигательного аппарата и зрения у детей.</w:t>
      </w:r>
    </w:p>
    <w:p w:rsidR="00490A43" w:rsidRPr="007F25BD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7F25BD">
        <w:rPr>
          <w:rFonts w:ascii="Times New Roman" w:hAnsi="Times New Roman"/>
          <w:sz w:val="28"/>
          <w:szCs w:val="28"/>
        </w:rPr>
        <w:t>Т.Е. Харченко  разработала  комплекс «Утренней гимнастики для детей 5-7 лет тематического содержания.</w:t>
      </w:r>
    </w:p>
    <w:p w:rsidR="00490A43" w:rsidRPr="007F25BD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7F25BD">
        <w:rPr>
          <w:rFonts w:ascii="Times New Roman" w:hAnsi="Times New Roman"/>
          <w:sz w:val="28"/>
          <w:szCs w:val="28"/>
        </w:rPr>
        <w:t xml:space="preserve">       В концепции развития физической культуры и спорта в России на период 2005г. отмечено, «что фундамент здоровья и положительного отношения к физической культуре закладывается в детстве», одной из приоритетных задач является сохранение здоровья детей в процессе воспитания и обучения. Процесс гармоничного формирования личности в системе физического образования </w:t>
      </w:r>
      <w:r>
        <w:rPr>
          <w:rFonts w:ascii="Times New Roman" w:hAnsi="Times New Roman"/>
          <w:sz w:val="28"/>
          <w:szCs w:val="28"/>
        </w:rPr>
        <w:t xml:space="preserve">должен быть </w:t>
      </w:r>
      <w:r w:rsidRPr="007F25BD">
        <w:rPr>
          <w:rFonts w:ascii="Times New Roman" w:hAnsi="Times New Roman"/>
          <w:sz w:val="28"/>
          <w:szCs w:val="28"/>
        </w:rPr>
        <w:t>нацелен на общекультурное развитие, составной частью которого является физическая культура.</w:t>
      </w: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</w:t>
      </w: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Pr="008068D4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a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color w:val="000099"/>
          <w:sz w:val="32"/>
          <w:szCs w:val="32"/>
        </w:rPr>
      </w:pPr>
      <w:r w:rsidRPr="00E65FE8">
        <w:rPr>
          <w:rFonts w:ascii="Times New Roman" w:hAnsi="Times New Roman"/>
          <w:b/>
          <w:color w:val="000099"/>
          <w:sz w:val="32"/>
          <w:szCs w:val="32"/>
        </w:rPr>
        <w:t>Актуальность</w:t>
      </w:r>
    </w:p>
    <w:p w:rsidR="00490A43" w:rsidRPr="00E65FE8" w:rsidRDefault="00490A43" w:rsidP="00490A43">
      <w:pPr>
        <w:pStyle w:val="a3"/>
        <w:ind w:left="720"/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E65FE8">
        <w:rPr>
          <w:rFonts w:ascii="Times New Roman" w:hAnsi="Times New Roman"/>
          <w:b/>
          <w:color w:val="3333CC"/>
          <w:sz w:val="28"/>
          <w:szCs w:val="28"/>
        </w:rPr>
        <w:t xml:space="preserve">2.1. </w:t>
      </w:r>
      <w:r>
        <w:rPr>
          <w:rFonts w:ascii="Times New Roman" w:hAnsi="Times New Roman"/>
          <w:b/>
          <w:color w:val="3333CC"/>
          <w:sz w:val="28"/>
          <w:szCs w:val="28"/>
        </w:rPr>
        <w:t>Организация</w:t>
      </w:r>
      <w:r w:rsidRPr="00E65FE8">
        <w:rPr>
          <w:rFonts w:ascii="Times New Roman" w:hAnsi="Times New Roman"/>
          <w:b/>
          <w:color w:val="3333CC"/>
          <w:sz w:val="28"/>
          <w:szCs w:val="28"/>
        </w:rPr>
        <w:t xml:space="preserve"> физического воспитания в системе дошкольного образования.</w:t>
      </w:r>
    </w:p>
    <w:p w:rsidR="00490A43" w:rsidRDefault="00490A43" w:rsidP="00490A43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F25BD">
        <w:rPr>
          <w:rFonts w:ascii="Times New Roman" w:hAnsi="Times New Roman"/>
          <w:sz w:val="28"/>
          <w:szCs w:val="28"/>
        </w:rPr>
        <w:t>В системе дошкольного образования физическому воспитанию уделяется большое значение.</w:t>
      </w:r>
      <w:r w:rsidRPr="007F25BD">
        <w:rPr>
          <w:rFonts w:ascii="Times New Roman" w:hAnsi="Times New Roman"/>
          <w:bCs/>
          <w:sz w:val="28"/>
          <w:szCs w:val="28"/>
        </w:rPr>
        <w:t xml:space="preserve">  Целью физического воспитания</w:t>
      </w:r>
      <w:r w:rsidRPr="007F25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5BD">
        <w:rPr>
          <w:rFonts w:ascii="Times New Roman" w:hAnsi="Times New Roman"/>
          <w:sz w:val="28"/>
          <w:szCs w:val="28"/>
        </w:rPr>
        <w:t>является "создание" здорового, жизнерадостного</w:t>
      </w:r>
      <w:r w:rsidRPr="007F25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5BD">
        <w:rPr>
          <w:rFonts w:ascii="Times New Roman" w:hAnsi="Times New Roman"/>
          <w:sz w:val="28"/>
          <w:szCs w:val="28"/>
        </w:rPr>
        <w:t>жизнестойкого, физически совершенного, творческого, гармонически развитого</w:t>
      </w:r>
      <w:r w:rsidRPr="007F25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5BD">
        <w:rPr>
          <w:rFonts w:ascii="Times New Roman" w:hAnsi="Times New Roman"/>
          <w:sz w:val="28"/>
          <w:szCs w:val="28"/>
        </w:rPr>
        <w:t>ребенка. В соответствии с возрастными, анатомо-физиологическими и психологическими особенностями теория физического воспитания решает оздоровительные,</w:t>
      </w:r>
      <w:r w:rsidRPr="007F25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5BD">
        <w:rPr>
          <w:rFonts w:ascii="Times New Roman" w:hAnsi="Times New Roman"/>
          <w:sz w:val="28"/>
          <w:szCs w:val="28"/>
        </w:rPr>
        <w:t>образовательные и воспитательные задачи для формирования у ребенка рациональных, экономных, осознанных движений, накопления им двигательного опыта</w:t>
      </w:r>
      <w:r w:rsidRPr="007F25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5BD">
        <w:rPr>
          <w:rFonts w:ascii="Times New Roman" w:hAnsi="Times New Roman"/>
          <w:sz w:val="28"/>
          <w:szCs w:val="28"/>
        </w:rPr>
        <w:t>и переноса его в повседневную жизнь, воспитания всесторонне развитой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FDB">
        <w:rPr>
          <w:rFonts w:ascii="Times New Roman" w:hAnsi="Times New Roman"/>
          <w:sz w:val="28"/>
          <w:szCs w:val="28"/>
        </w:rPr>
        <w:t>Обеспечить овладение дошкольниками двигательными умениями и навыками; создать условия для разностороннего (умственного, нравственного, эстетического) развития ребят и воспитания у них потребности к систематическим занятиям физическими упражнениями.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3FDB">
        <w:t xml:space="preserve"> </w:t>
      </w:r>
      <w:r w:rsidRPr="00A73FDB">
        <w:rPr>
          <w:rFonts w:ascii="Times New Roman" w:hAnsi="Times New Roman"/>
          <w:sz w:val="28"/>
          <w:szCs w:val="28"/>
        </w:rPr>
        <w:t>Формы работы по физическому воспитанию с дошкольниками представляют собой комплекс оздоровительно-образовательных и воспитательных мероприятий, основу которых составляет двигательная деятельность. К ним относятся:</w:t>
      </w:r>
    </w:p>
    <w:p w:rsidR="00490A43" w:rsidRPr="00A73FDB" w:rsidRDefault="00490A43" w:rsidP="00490A4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физкультурные занятия;</w:t>
      </w:r>
    </w:p>
    <w:p w:rsidR="00490A43" w:rsidRPr="00A73FDB" w:rsidRDefault="00490A43" w:rsidP="00490A4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физкультурно-оздоровительная работа в течение дня (утренняя гимнастика, физкультминутки, подвижные игры и физические упражнения на прогулке, закаливающие мероприятия);</w:t>
      </w:r>
    </w:p>
    <w:p w:rsidR="00490A43" w:rsidRPr="00A73FDB" w:rsidRDefault="00490A43" w:rsidP="00490A4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активный отдых (физкультурные досуга и праздники, дни здоровья, каникулы);</w:t>
      </w:r>
    </w:p>
    <w:p w:rsidR="00490A43" w:rsidRPr="00A73FDB" w:rsidRDefault="00490A43" w:rsidP="00490A4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самостоятельная двигательная деятельность;</w:t>
      </w:r>
    </w:p>
    <w:p w:rsidR="00490A43" w:rsidRPr="00A73FDB" w:rsidRDefault="00490A43" w:rsidP="00490A4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домашние задания по физкультуре;</w:t>
      </w:r>
    </w:p>
    <w:p w:rsidR="00490A43" w:rsidRPr="00A73FDB" w:rsidRDefault="00490A43" w:rsidP="00490A43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индивидуальная и дифференцированная работа (с детьми, имеющими отклонения в физическом и двигатель</w:t>
      </w:r>
      <w:r>
        <w:rPr>
          <w:rFonts w:ascii="Times New Roman" w:hAnsi="Times New Roman"/>
          <w:sz w:val="28"/>
          <w:szCs w:val="28"/>
        </w:rPr>
        <w:t>ном развитии).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3"/>
        <w:ind w:left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A73FDB">
        <w:rPr>
          <w:rFonts w:ascii="Times New Roman" w:hAnsi="Times New Roman"/>
          <w:sz w:val="28"/>
          <w:szCs w:val="28"/>
        </w:rPr>
        <w:t xml:space="preserve"> каждая из форм физического воспитания имеет и свое специфическое назначение: </w:t>
      </w:r>
    </w:p>
    <w:p w:rsidR="00490A43" w:rsidRDefault="00490A43" w:rsidP="00490A43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 xml:space="preserve">обучающее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FDB">
        <w:rPr>
          <w:rFonts w:ascii="Times New Roman" w:hAnsi="Times New Roman"/>
          <w:sz w:val="28"/>
          <w:szCs w:val="28"/>
        </w:rPr>
        <w:t>(занятия по физкультуре), органи</w:t>
      </w:r>
      <w:r>
        <w:rPr>
          <w:rFonts w:ascii="Times New Roman" w:hAnsi="Times New Roman"/>
          <w:sz w:val="28"/>
          <w:szCs w:val="28"/>
        </w:rPr>
        <w:t>зационное (утренняя гимнастика);</w:t>
      </w:r>
      <w:r w:rsidRPr="00A73FDB">
        <w:rPr>
          <w:rFonts w:ascii="Times New Roman" w:hAnsi="Times New Roman"/>
          <w:sz w:val="28"/>
          <w:szCs w:val="28"/>
        </w:rPr>
        <w:t xml:space="preserve"> </w:t>
      </w:r>
    </w:p>
    <w:p w:rsidR="00490A43" w:rsidRDefault="00490A43" w:rsidP="00490A43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 xml:space="preserve">стимулирование умственной работоспособности (физкультминутки), активный отдых (досуга, дни здоровья, каникулы); </w:t>
      </w:r>
    </w:p>
    <w:p w:rsidR="00490A43" w:rsidRPr="00A73FDB" w:rsidRDefault="00490A43" w:rsidP="00490A43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коррекция физического и двигательного развития (индивидуальная и дифференцированная работа).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3FDB">
        <w:rPr>
          <w:rFonts w:ascii="Times New Roman" w:hAnsi="Times New Roman"/>
          <w:sz w:val="28"/>
          <w:szCs w:val="28"/>
        </w:rPr>
        <w:t xml:space="preserve"> Назначение занятий по физкультуре состоит в том, чтобы: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— обеспечить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нагрузки;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— удовлетворять естественную биологическую потребность в движении;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— формировать двигательные умения и навыки, физические качества;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t>— дать возможность каждому продемонстрировать свои двигательные умения сверстникам и поучиться у них;</w:t>
      </w:r>
    </w:p>
    <w:p w:rsidR="00490A4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A73FDB">
        <w:rPr>
          <w:rFonts w:ascii="Times New Roman" w:hAnsi="Times New Roman"/>
          <w:sz w:val="28"/>
          <w:szCs w:val="28"/>
        </w:rPr>
        <w:lastRenderedPageBreak/>
        <w:t>— создать условия для разностороннего развития детей, когда движения и двигательные действия в необычных ситуациях способствуют активизации их мышления, поиску адекватных форм поведения, встрече с красивым и увлекательным миром.</w:t>
      </w:r>
    </w:p>
    <w:p w:rsidR="00490A4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E65FE8" w:rsidRDefault="00490A43" w:rsidP="00490A43">
      <w:pPr>
        <w:pStyle w:val="a3"/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E65FE8">
        <w:rPr>
          <w:rFonts w:ascii="Times New Roman" w:hAnsi="Times New Roman"/>
          <w:b/>
          <w:color w:val="3333CC"/>
          <w:sz w:val="28"/>
          <w:szCs w:val="28"/>
        </w:rPr>
        <w:t>2.2. Особенности физического развития детей с общим недоразвитием речи старшего дошкольного возраста.</w:t>
      </w:r>
    </w:p>
    <w:p w:rsidR="00490A43" w:rsidRPr="00A73FDB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F25BD">
        <w:rPr>
          <w:rFonts w:ascii="Times New Roman" w:hAnsi="Times New Roman"/>
          <w:sz w:val="28"/>
          <w:szCs w:val="28"/>
        </w:rPr>
        <w:t xml:space="preserve">Одной из главных задач нашего МДОУ является коррекция речевых отклонений в развитии ребенка. Успешное преодоление речевого недоразвития возможно лишь при условии использования всего комплекса разнообразных средств и методов, способствующих умственному, интеллектуальному, психическому развитию, воспитанию нравственно-волевых черт личности, а также полноценному физическому развитию. </w:t>
      </w:r>
      <w:r w:rsidRPr="0080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90A43" w:rsidRPr="00AF722A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Наш детский сад посещают дети с тяжелыми нарушениями речи.  В</w:t>
      </w:r>
      <w:r w:rsidRPr="00AF722A">
        <w:rPr>
          <w:rFonts w:ascii="Times New Roman" w:hAnsi="Times New Roman"/>
          <w:sz w:val="28"/>
          <w:szCs w:val="28"/>
        </w:rPr>
        <w:t xml:space="preserve"> дошкольном возрасте дети с </w:t>
      </w:r>
      <w:r>
        <w:rPr>
          <w:rFonts w:ascii="Times New Roman" w:hAnsi="Times New Roman"/>
          <w:sz w:val="28"/>
          <w:szCs w:val="28"/>
        </w:rPr>
        <w:t xml:space="preserve">общим недоразвитием речи </w:t>
      </w:r>
      <w:r w:rsidRPr="00AF722A">
        <w:rPr>
          <w:rFonts w:ascii="Times New Roman" w:hAnsi="Times New Roman"/>
          <w:sz w:val="28"/>
          <w:szCs w:val="28"/>
        </w:rPr>
        <w:t xml:space="preserve"> обращают на себя внимание замедлением физического развития, общей физической ослабленностью,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22A">
        <w:rPr>
          <w:rFonts w:ascii="Times New Roman" w:hAnsi="Times New Roman"/>
          <w:sz w:val="28"/>
          <w:szCs w:val="28"/>
        </w:rPr>
        <w:t>отставанием психического развития с проявлением общего недоразвития речи,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22A">
        <w:rPr>
          <w:rFonts w:ascii="Times New Roman" w:hAnsi="Times New Roman"/>
          <w:sz w:val="28"/>
          <w:szCs w:val="28"/>
        </w:rPr>
        <w:t xml:space="preserve"> двигательной расторможенностью, нарушениями активного внимания, зрительного и слухового восприятия. Повышенная отвлекаемость сочетается у них с малой познавательной активностью, личностной незрелостью, трудностями в обучении. У многих детей с системным недоразвитием речи при неврологическом обследовании выявляются различные, обычно не резко выраженные двигательные нарушения. Они характеризуются изменениями мышечного тонуса, легкими парезами, нарушениями равновесия, координации движения. Отмечается также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</w:t>
      </w:r>
    </w:p>
    <w:p w:rsidR="00490A4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722A">
        <w:rPr>
          <w:rFonts w:ascii="Times New Roman" w:hAnsi="Times New Roman"/>
          <w:sz w:val="28"/>
          <w:szCs w:val="28"/>
        </w:rPr>
        <w:t>Дети с ОНР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</w:t>
      </w:r>
      <w:r>
        <w:rPr>
          <w:rFonts w:ascii="Times New Roman" w:hAnsi="Times New Roman"/>
          <w:sz w:val="28"/>
          <w:szCs w:val="28"/>
        </w:rPr>
        <w:t>, испытывают</w:t>
      </w:r>
      <w:r w:rsidRPr="007F6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неуверенность</w:t>
      </w:r>
      <w:r w:rsidRPr="00AF722A">
        <w:rPr>
          <w:rFonts w:ascii="Times New Roman" w:hAnsi="Times New Roman"/>
          <w:sz w:val="28"/>
          <w:szCs w:val="28"/>
        </w:rPr>
        <w:t xml:space="preserve"> в в</w:t>
      </w:r>
      <w:r>
        <w:rPr>
          <w:rFonts w:ascii="Times New Roman" w:hAnsi="Times New Roman"/>
          <w:sz w:val="28"/>
          <w:szCs w:val="28"/>
        </w:rPr>
        <w:t>ыполнении дозированных движений</w:t>
      </w:r>
      <w:r w:rsidRPr="00AF72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AF722A">
        <w:rPr>
          <w:rFonts w:ascii="Times New Roman" w:hAnsi="Times New Roman"/>
          <w:sz w:val="28"/>
          <w:szCs w:val="28"/>
        </w:rPr>
        <w:t xml:space="preserve"> двигательной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22A">
        <w:rPr>
          <w:rFonts w:ascii="Times New Roman" w:hAnsi="Times New Roman"/>
          <w:sz w:val="28"/>
          <w:szCs w:val="28"/>
        </w:rPr>
        <w:t xml:space="preserve"> характеризуется плохой координацией движений, снижением скорости и ловкости выполнения.</w:t>
      </w:r>
      <w:r w:rsidRPr="007F6790">
        <w:rPr>
          <w:rFonts w:ascii="Times New Roman" w:hAnsi="Times New Roman"/>
          <w:sz w:val="28"/>
          <w:szCs w:val="28"/>
        </w:rPr>
        <w:t xml:space="preserve"> </w:t>
      </w:r>
      <w:r w:rsidRPr="00AF722A">
        <w:rPr>
          <w:rFonts w:ascii="Times New Roman" w:hAnsi="Times New Roman"/>
          <w:sz w:val="28"/>
          <w:szCs w:val="28"/>
        </w:rPr>
        <w:t>Обнаруживается замедленность, застревание на одной позе.</w:t>
      </w:r>
      <w:r w:rsidRPr="007F6790">
        <w:rPr>
          <w:rFonts w:ascii="Times New Roman" w:hAnsi="Times New Roman"/>
          <w:sz w:val="28"/>
          <w:szCs w:val="28"/>
        </w:rPr>
        <w:t xml:space="preserve"> </w:t>
      </w:r>
      <w:r w:rsidRPr="00AF722A">
        <w:rPr>
          <w:rFonts w:ascii="Times New Roman" w:hAnsi="Times New Roman"/>
          <w:sz w:val="28"/>
          <w:szCs w:val="28"/>
        </w:rPr>
        <w:t>Наибольшие трудности выявляются при выполнении движений по словесной инструкции.</w:t>
      </w:r>
    </w:p>
    <w:p w:rsidR="00490A4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F722A">
        <w:rPr>
          <w:rFonts w:ascii="Times New Roman" w:hAnsi="Times New Roman"/>
          <w:sz w:val="28"/>
          <w:szCs w:val="28"/>
        </w:rPr>
        <w:t>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ритмические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22A">
        <w:rPr>
          <w:rFonts w:ascii="Times New Roman" w:hAnsi="Times New Roman"/>
          <w:sz w:val="28"/>
          <w:szCs w:val="28"/>
        </w:rPr>
        <w:t xml:space="preserve"> движения под музыку.</w:t>
      </w:r>
    </w:p>
    <w:p w:rsidR="00490A43" w:rsidRPr="00AF722A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E65FE8" w:rsidRDefault="00490A43" w:rsidP="00490A43">
      <w:pPr>
        <w:pStyle w:val="a3"/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E65FE8">
        <w:rPr>
          <w:rFonts w:ascii="Times New Roman" w:hAnsi="Times New Roman"/>
          <w:b/>
          <w:color w:val="3333CC"/>
          <w:sz w:val="28"/>
          <w:szCs w:val="28"/>
        </w:rPr>
        <w:t>2.3.  Интегрированные занятия, как средство  повышения эффективности коррекционно-педагогического воздействия.</w:t>
      </w: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</w:p>
    <w:p w:rsidR="00490A43" w:rsidRPr="00E65FE8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068D4">
        <w:rPr>
          <w:rFonts w:ascii="Times New Roman" w:hAnsi="Times New Roman"/>
          <w:sz w:val="28"/>
          <w:szCs w:val="28"/>
        </w:rPr>
        <w:t>Ежегодно проводимая  диагностика, в рамках раздела физического воспитания образовательной программы, показала недостаточную динамику развития следующих показателей: быстроты, силы, выносливости, сохранение и изменение темпа</w:t>
      </w:r>
      <w:r>
        <w:rPr>
          <w:rFonts w:ascii="Times New Roman" w:hAnsi="Times New Roman"/>
          <w:sz w:val="28"/>
          <w:szCs w:val="28"/>
        </w:rPr>
        <w:t xml:space="preserve"> движений.</w:t>
      </w:r>
    </w:p>
    <w:p w:rsidR="00490A43" w:rsidRDefault="00490A43" w:rsidP="00490A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Диагностика физического развития детей ОНР </w:t>
      </w:r>
    </w:p>
    <w:p w:rsidR="00490A43" w:rsidRDefault="00490A43" w:rsidP="00490A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 2006-2007 уч.год</w:t>
      </w:r>
      <w:r w:rsidRPr="00E634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начало</w:t>
      </w:r>
      <w:r w:rsidRPr="00E6340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90A43" w:rsidRDefault="00490A43" w:rsidP="00490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1985" cy="259080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43" w:rsidRDefault="00490A43" w:rsidP="00490A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Диагностика физического развития детей ОНР</w:t>
      </w:r>
    </w:p>
    <w:p w:rsidR="00490A43" w:rsidRPr="008068D4" w:rsidRDefault="00490A43" w:rsidP="00490A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 2006-2007 уч.год</w:t>
      </w:r>
      <w:r w:rsidRPr="00E63400">
        <w:rPr>
          <w:rFonts w:ascii="Times New Roman" w:hAnsi="Times New Roman"/>
          <w:b/>
          <w:bCs/>
          <w:sz w:val="28"/>
          <w:szCs w:val="28"/>
        </w:rPr>
        <w:t xml:space="preserve"> конец года</w:t>
      </w:r>
    </w:p>
    <w:p w:rsidR="00490A43" w:rsidRPr="00E65FE8" w:rsidRDefault="00490A43" w:rsidP="00490A4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0" cy="284035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A43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068D4">
        <w:rPr>
          <w:rFonts w:ascii="Times New Roman" w:hAnsi="Times New Roman"/>
          <w:sz w:val="28"/>
          <w:szCs w:val="28"/>
        </w:rPr>
        <w:t xml:space="preserve"> В связи с этим возникла необходимость поиска новых форм и методов  работы.</w:t>
      </w:r>
      <w:r>
        <w:rPr>
          <w:rFonts w:ascii="Times New Roman" w:hAnsi="Times New Roman"/>
          <w:sz w:val="28"/>
          <w:szCs w:val="28"/>
        </w:rPr>
        <w:t xml:space="preserve">  Изучив литературу: </w:t>
      </w:r>
      <w:r w:rsidRPr="008068D4">
        <w:rPr>
          <w:rFonts w:ascii="Times New Roman" w:hAnsi="Times New Roman"/>
          <w:sz w:val="28"/>
          <w:szCs w:val="28"/>
        </w:rPr>
        <w:t xml:space="preserve"> </w:t>
      </w:r>
    </w:p>
    <w:p w:rsidR="00490A43" w:rsidRPr="00756D3E" w:rsidRDefault="00490A43" w:rsidP="00490A43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56D3E">
        <w:rPr>
          <w:rFonts w:ascii="Times New Roman" w:hAnsi="Times New Roman"/>
          <w:sz w:val="28"/>
          <w:szCs w:val="28"/>
        </w:rPr>
        <w:t xml:space="preserve">«Программа воспитания и обучения в детском саду» под редакцией  Васильевой, </w:t>
      </w:r>
    </w:p>
    <w:p w:rsidR="00490A43" w:rsidRPr="00756D3E" w:rsidRDefault="00490A43" w:rsidP="00490A43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56D3E">
        <w:rPr>
          <w:rFonts w:ascii="Times New Roman" w:hAnsi="Times New Roman"/>
          <w:sz w:val="28"/>
          <w:szCs w:val="28"/>
        </w:rPr>
        <w:t>«Коррекционная программа для детей с ОНР» Т.В.Филичевой, Г.В.Чиркиной, Т.В.Тумановой;</w:t>
      </w:r>
    </w:p>
    <w:p w:rsidR="00490A43" w:rsidRPr="00756D3E" w:rsidRDefault="00490A43" w:rsidP="00490A43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56D3E">
        <w:rPr>
          <w:rFonts w:ascii="Times New Roman" w:hAnsi="Times New Roman"/>
          <w:sz w:val="28"/>
          <w:szCs w:val="28"/>
        </w:rPr>
        <w:t>Статью Васюковой Н.Е., Чехониной О.И. «Интеграция содержания образования через планирование педагогической деятельности»;</w:t>
      </w:r>
    </w:p>
    <w:p w:rsidR="00490A43" w:rsidRPr="00756D3E" w:rsidRDefault="00490A43" w:rsidP="00490A43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56D3E">
        <w:rPr>
          <w:rFonts w:ascii="Times New Roman" w:hAnsi="Times New Roman"/>
          <w:sz w:val="28"/>
          <w:szCs w:val="28"/>
        </w:rPr>
        <w:lastRenderedPageBreak/>
        <w:t>«Интегрированный подход в обучении дошкольников» Павленко И.Н.;</w:t>
      </w:r>
    </w:p>
    <w:p w:rsidR="00490A43" w:rsidRPr="00756D3E" w:rsidRDefault="00490A43" w:rsidP="00490A43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Pr="00756D3E">
        <w:rPr>
          <w:rFonts w:ascii="Times New Roman" w:hAnsi="Times New Roman"/>
          <w:sz w:val="28"/>
          <w:szCs w:val="28"/>
        </w:rPr>
        <w:t>«Технология интегрирован</w:t>
      </w:r>
      <w:r>
        <w:rPr>
          <w:rFonts w:ascii="Times New Roman" w:hAnsi="Times New Roman"/>
          <w:sz w:val="28"/>
          <w:szCs w:val="28"/>
        </w:rPr>
        <w:t>ного занятия в ДОУ» Сажиной С.Д.</w:t>
      </w:r>
    </w:p>
    <w:p w:rsidR="00490A43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с целью предупреждения и преодоления отклонений в физическом развитии и двигательной сфере у детей с нарушением речи, я пришла к выводу, что целесообразно введение в работу с детьми</w:t>
      </w:r>
      <w:r>
        <w:rPr>
          <w:rFonts w:ascii="Times New Roman" w:hAnsi="Times New Roman"/>
          <w:sz w:val="28"/>
          <w:szCs w:val="28"/>
        </w:rPr>
        <w:t xml:space="preserve"> новой формы проведения занятий. А именно, </w:t>
      </w:r>
      <w:r w:rsidRPr="008068D4">
        <w:rPr>
          <w:rFonts w:ascii="Times New Roman" w:hAnsi="Times New Roman"/>
          <w:sz w:val="28"/>
          <w:szCs w:val="28"/>
        </w:rPr>
        <w:t xml:space="preserve"> интегрированных занятий, как средства  повышения эффективности коррекционно-педагогического воздействия. </w:t>
      </w:r>
    </w:p>
    <w:p w:rsidR="00490A43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Потребность в этом объясняется рядом причин:</w:t>
      </w:r>
    </w:p>
    <w:p w:rsidR="00490A43" w:rsidRDefault="00490A43" w:rsidP="00490A43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Мир, окружающий детей, познается ими в своем многообразии и единстве, а зачастую разделы дошкольной образовательной программы не дают представления о целом явлении, дробя его на разрозненные фрагменты.</w:t>
      </w:r>
    </w:p>
    <w:p w:rsidR="00490A43" w:rsidRDefault="00490A43" w:rsidP="00490A43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занятия развивают потенциал самих воспитанников, побуждают к активному познанию окружающей действительности, осмыслению и нахождению причинно-следственных связей, развитию коммуникативных способностей.</w:t>
      </w:r>
    </w:p>
    <w:p w:rsidR="00490A43" w:rsidRDefault="00490A43" w:rsidP="00490A43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интегрированных занятий нестандартна, интересна. </w:t>
      </w:r>
    </w:p>
    <w:p w:rsidR="00490A43" w:rsidRDefault="00490A43" w:rsidP="00490A4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Преимущества интегрированных занятий заключается в том, что они:</w:t>
      </w:r>
    </w:p>
    <w:p w:rsidR="00490A43" w:rsidRDefault="00490A43" w:rsidP="00490A43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способствуют повышению мотивации  обучения, формированию познавательного интереса воспитанников;</w:t>
      </w:r>
    </w:p>
    <w:p w:rsidR="00490A43" w:rsidRDefault="00490A43" w:rsidP="00490A43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большей степени, чем обычные занятия, способствуют развитию речи, формированию умения сравнивать, обобщать, снимают перенапряжение, перегрузку;</w:t>
      </w:r>
    </w:p>
    <w:p w:rsidR="00490A43" w:rsidRDefault="00490A43" w:rsidP="00490A43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расширяют кругозор, способствуют формированию разносторонне развитой личности;</w:t>
      </w:r>
    </w:p>
    <w:p w:rsidR="00490A43" w:rsidRPr="00F314E6" w:rsidRDefault="00490A43" w:rsidP="00490A43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развивают детей, так как основаны на элементах музыки, литературы, пластики движений и др.</w:t>
      </w:r>
    </w:p>
    <w:p w:rsidR="00490A43" w:rsidRPr="008068D4" w:rsidRDefault="00490A43" w:rsidP="00490A43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68D4">
        <w:rPr>
          <w:rFonts w:ascii="Times New Roman" w:hAnsi="Times New Roman" w:cs="Times New Roman"/>
          <w:sz w:val="28"/>
          <w:szCs w:val="28"/>
        </w:rPr>
        <w:t xml:space="preserve"> Изучив опыт работы по проведению физкультурно-речевых занятий  педагогов Кирилловой Ю.А., Лебедевой М.Е., Жидковой Н.Ю., я разработала систему интегрированных физкультурно-речевых занятий для детей с ОНР шестилетнего возраста.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Цель: повысить эффективность коррекционно-педагогического воздействия на детей с речевым нарушением через систему интегрированных физкультурно-речевых занятий.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Для оптимизации коррекционно-педагогической работы с детьми ОНР решались следующие задачи:</w:t>
      </w:r>
    </w:p>
    <w:p w:rsidR="00490A43" w:rsidRPr="008F3768" w:rsidRDefault="00490A43" w:rsidP="00490A4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F3768">
        <w:rPr>
          <w:rFonts w:ascii="Times New Roman" w:hAnsi="Times New Roman"/>
          <w:bCs/>
          <w:sz w:val="28"/>
          <w:szCs w:val="28"/>
        </w:rPr>
        <w:lastRenderedPageBreak/>
        <w:t>Определение психолого-педагогических условий проявления и развития детской индивидуальности</w:t>
      </w:r>
      <w:r w:rsidRPr="008F3768">
        <w:rPr>
          <w:rFonts w:ascii="Times New Roman" w:hAnsi="Times New Roman"/>
          <w:sz w:val="28"/>
          <w:szCs w:val="28"/>
        </w:rPr>
        <w:t xml:space="preserve"> </w:t>
      </w:r>
    </w:p>
    <w:p w:rsidR="00490A43" w:rsidRPr="008F3768" w:rsidRDefault="00490A43" w:rsidP="00490A4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F3768">
        <w:rPr>
          <w:rFonts w:ascii="Times New Roman" w:hAnsi="Times New Roman"/>
          <w:sz w:val="28"/>
          <w:szCs w:val="28"/>
        </w:rPr>
        <w:t>Воспитание сознательного, внимательного отношения к своему здоровью, понимание и стремление к здоровому образу жизни;</w:t>
      </w:r>
    </w:p>
    <w:p w:rsidR="00490A43" w:rsidRPr="008F3768" w:rsidRDefault="00490A43" w:rsidP="00490A4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F3768">
        <w:rPr>
          <w:rFonts w:ascii="Times New Roman" w:hAnsi="Times New Roman"/>
          <w:bCs/>
          <w:sz w:val="28"/>
          <w:szCs w:val="28"/>
        </w:rPr>
        <w:t xml:space="preserve">Коррекция недостатков речевого и  физического  развития детей с ОНР </w:t>
      </w:r>
    </w:p>
    <w:p w:rsidR="00490A43" w:rsidRPr="008F3768" w:rsidRDefault="00490A43" w:rsidP="00490A4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F3768">
        <w:rPr>
          <w:rFonts w:ascii="Times New Roman" w:hAnsi="Times New Roman"/>
          <w:sz w:val="28"/>
          <w:szCs w:val="28"/>
        </w:rPr>
        <w:t>Формирование физической и социальной готовности к обучению в школе.</w:t>
      </w:r>
    </w:p>
    <w:p w:rsidR="00490A43" w:rsidRPr="0096233C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90A43" w:rsidRPr="00E65FE8" w:rsidRDefault="00490A43" w:rsidP="00490A43">
      <w:pPr>
        <w:pStyle w:val="aa"/>
        <w:numPr>
          <w:ilvl w:val="0"/>
          <w:numId w:val="13"/>
        </w:numPr>
        <w:jc w:val="center"/>
        <w:rPr>
          <w:rFonts w:ascii="Times New Roman" w:hAnsi="Times New Roman"/>
          <w:color w:val="000099"/>
          <w:sz w:val="32"/>
          <w:szCs w:val="32"/>
        </w:rPr>
      </w:pPr>
      <w:r w:rsidRPr="00E65FE8">
        <w:rPr>
          <w:rFonts w:ascii="Times New Roman" w:hAnsi="Times New Roman"/>
          <w:b/>
          <w:color w:val="000099"/>
          <w:sz w:val="32"/>
          <w:szCs w:val="32"/>
        </w:rPr>
        <w:t>Использование системы интегрированных физкультурно-речевых занятий для детей с общим недоразвитием речи старшего дошкольного возраста в условиях ДОУ компенсирующего вида.</w:t>
      </w:r>
    </w:p>
    <w:p w:rsidR="00490A43" w:rsidRDefault="00490A43" w:rsidP="00490A43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CA3659">
        <w:rPr>
          <w:rFonts w:ascii="Times New Roman" w:hAnsi="Times New Roman"/>
          <w:sz w:val="28"/>
          <w:szCs w:val="28"/>
        </w:rPr>
        <w:t xml:space="preserve">     Вся работа по внедрению и апробированию интегрированных физкультурно-речевых занятий проходила в три этапа: диагностический, развивающий, оценочный.</w:t>
      </w:r>
      <w:r w:rsidRPr="00CA36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0A43" w:rsidRPr="00CA3659" w:rsidRDefault="00490A43" w:rsidP="00490A4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основу работы на каждом этапе были положены следующие принципы:</w:t>
      </w:r>
    </w:p>
    <w:p w:rsidR="00490A43" w:rsidRPr="00456AB2" w:rsidRDefault="00490A43" w:rsidP="00490A43">
      <w:pPr>
        <w:pStyle w:val="aa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456AB2">
        <w:rPr>
          <w:rFonts w:ascii="Times New Roman" w:hAnsi="Times New Roman"/>
          <w:bCs/>
          <w:sz w:val="28"/>
          <w:szCs w:val="28"/>
        </w:rPr>
        <w:t>Индивидуальный подбор педагогических технологий</w:t>
      </w:r>
      <w:r w:rsidRPr="00456AB2">
        <w:rPr>
          <w:rFonts w:ascii="Times New Roman" w:hAnsi="Times New Roman"/>
          <w:sz w:val="28"/>
          <w:szCs w:val="28"/>
        </w:rPr>
        <w:t xml:space="preserve"> </w:t>
      </w:r>
    </w:p>
    <w:p w:rsidR="00490A43" w:rsidRPr="00456AB2" w:rsidRDefault="00490A43" w:rsidP="00490A43">
      <w:pPr>
        <w:pStyle w:val="aa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456AB2">
        <w:rPr>
          <w:rFonts w:ascii="Times New Roman" w:hAnsi="Times New Roman"/>
          <w:bCs/>
          <w:sz w:val="28"/>
          <w:szCs w:val="28"/>
        </w:rPr>
        <w:t>Контроль и корректировка</w:t>
      </w:r>
    </w:p>
    <w:p w:rsidR="00490A43" w:rsidRPr="00456AB2" w:rsidRDefault="00490A43" w:rsidP="00490A43">
      <w:pPr>
        <w:pStyle w:val="aa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456AB2">
        <w:rPr>
          <w:rFonts w:ascii="Times New Roman" w:hAnsi="Times New Roman"/>
          <w:bCs/>
          <w:sz w:val="28"/>
          <w:szCs w:val="28"/>
        </w:rPr>
        <w:t>Пошаговая фиксация результатов</w:t>
      </w:r>
      <w:r w:rsidRPr="00456AB2">
        <w:rPr>
          <w:rFonts w:ascii="Times New Roman" w:hAnsi="Times New Roman"/>
          <w:sz w:val="28"/>
          <w:szCs w:val="28"/>
        </w:rPr>
        <w:t xml:space="preserve"> </w:t>
      </w:r>
    </w:p>
    <w:p w:rsidR="00490A43" w:rsidRPr="00456AB2" w:rsidRDefault="00490A43" w:rsidP="00490A43">
      <w:pPr>
        <w:pStyle w:val="aa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456AB2">
        <w:rPr>
          <w:rFonts w:ascii="Times New Roman" w:hAnsi="Times New Roman"/>
          <w:bCs/>
          <w:sz w:val="28"/>
          <w:szCs w:val="28"/>
        </w:rPr>
        <w:t xml:space="preserve">Учеты индивидуальных и половозрастных особенностей в физическом развитии детей </w:t>
      </w:r>
    </w:p>
    <w:p w:rsidR="00490A43" w:rsidRDefault="00490A43" w:rsidP="00490A43">
      <w:pPr>
        <w:pStyle w:val="aa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456AB2">
        <w:rPr>
          <w:rFonts w:ascii="Times New Roman" w:hAnsi="Times New Roman"/>
          <w:sz w:val="28"/>
          <w:szCs w:val="28"/>
        </w:rPr>
        <w:t>.</w:t>
      </w:r>
      <w:r w:rsidRPr="00456AB2">
        <w:rPr>
          <w:rFonts w:ascii="Times New Roman" w:hAnsi="Times New Roman"/>
          <w:bCs/>
          <w:sz w:val="28"/>
          <w:szCs w:val="28"/>
        </w:rPr>
        <w:t>Систематическая ступенчатая диагностика</w:t>
      </w:r>
      <w:r w:rsidRPr="00456AB2">
        <w:rPr>
          <w:rFonts w:ascii="Times New Roman" w:hAnsi="Times New Roman"/>
          <w:sz w:val="28"/>
          <w:szCs w:val="28"/>
        </w:rPr>
        <w:t xml:space="preserve"> </w:t>
      </w:r>
    </w:p>
    <w:p w:rsidR="00490A43" w:rsidRDefault="00490A43" w:rsidP="00490A43">
      <w:pPr>
        <w:pStyle w:val="aa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a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a"/>
        <w:rPr>
          <w:rFonts w:ascii="Times New Roman" w:hAnsi="Times New Roman"/>
          <w:sz w:val="28"/>
          <w:szCs w:val="28"/>
        </w:rPr>
      </w:pPr>
    </w:p>
    <w:p w:rsidR="00490A43" w:rsidRPr="000442E0" w:rsidRDefault="00490A43" w:rsidP="00490A43">
      <w:pPr>
        <w:pStyle w:val="aa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3"/>
        <w:numPr>
          <w:ilvl w:val="1"/>
          <w:numId w:val="13"/>
        </w:numPr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F41E25">
        <w:rPr>
          <w:rFonts w:ascii="Times New Roman" w:hAnsi="Times New Roman"/>
          <w:b/>
          <w:color w:val="3333CC"/>
          <w:sz w:val="28"/>
          <w:szCs w:val="28"/>
        </w:rPr>
        <w:t>Диагностический этап.</w:t>
      </w:r>
    </w:p>
    <w:p w:rsidR="00490A43" w:rsidRPr="00F41E25" w:rsidRDefault="00490A43" w:rsidP="00490A43">
      <w:pPr>
        <w:pStyle w:val="a3"/>
        <w:ind w:left="1080"/>
        <w:rPr>
          <w:rFonts w:ascii="Times New Roman" w:hAnsi="Times New Roman"/>
          <w:b/>
          <w:color w:val="3333CC"/>
          <w:sz w:val="28"/>
          <w:szCs w:val="28"/>
        </w:rPr>
      </w:pPr>
    </w:p>
    <w:p w:rsidR="00490A43" w:rsidRPr="008068D4" w:rsidRDefault="00490A43" w:rsidP="00490A4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На диагностическом этапе происходило</w:t>
      </w:r>
      <w:r>
        <w:rPr>
          <w:rFonts w:ascii="Times New Roman" w:hAnsi="Times New Roman"/>
          <w:sz w:val="28"/>
          <w:szCs w:val="28"/>
        </w:rPr>
        <w:t xml:space="preserve"> выявление уровней развития</w:t>
      </w:r>
      <w:r w:rsidRPr="00F13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общих двигательных умений и навыков, </w:t>
      </w:r>
      <w:r w:rsidRPr="008068D4">
        <w:rPr>
          <w:rFonts w:ascii="Times New Roman" w:hAnsi="Times New Roman"/>
          <w:sz w:val="28"/>
          <w:szCs w:val="28"/>
        </w:rPr>
        <w:t>психомоторного</w:t>
      </w:r>
      <w:r>
        <w:rPr>
          <w:rFonts w:ascii="Times New Roman" w:hAnsi="Times New Roman"/>
          <w:sz w:val="28"/>
          <w:szCs w:val="28"/>
        </w:rPr>
        <w:t xml:space="preserve"> и речевого</w:t>
      </w:r>
      <w:r w:rsidRPr="008068D4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8D4">
        <w:rPr>
          <w:rFonts w:ascii="Times New Roman" w:hAnsi="Times New Roman"/>
          <w:sz w:val="28"/>
          <w:szCs w:val="28"/>
        </w:rPr>
        <w:t xml:space="preserve"> детей с общим недоразвитием речи. </w:t>
      </w: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Для выявления особенностей физич</w:t>
      </w:r>
      <w:r>
        <w:rPr>
          <w:rFonts w:ascii="Times New Roman" w:hAnsi="Times New Roman"/>
          <w:sz w:val="28"/>
          <w:szCs w:val="28"/>
        </w:rPr>
        <w:t>еского развития детей с ОНР были использованы</w:t>
      </w:r>
      <w:r w:rsidRPr="008068D4">
        <w:rPr>
          <w:rFonts w:ascii="Times New Roman" w:hAnsi="Times New Roman"/>
          <w:sz w:val="28"/>
          <w:szCs w:val="28"/>
        </w:rPr>
        <w:t xml:space="preserve"> диагностика психомоторного развития детей с тяжелыми нарушениями речи Безенцевой Н.Н.</w:t>
      </w:r>
      <w:r>
        <w:rPr>
          <w:rFonts w:ascii="Times New Roman" w:hAnsi="Times New Roman"/>
          <w:sz w:val="28"/>
          <w:szCs w:val="28"/>
        </w:rPr>
        <w:t xml:space="preserve"> и диагностика построенная  на показателях физического развития детей дошкольного возраста из образовательной программы «Воспитания и обучения в детском саду» под редакцией Васильевой М.А.</w:t>
      </w: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068D4">
        <w:rPr>
          <w:rFonts w:ascii="Times New Roman" w:hAnsi="Times New Roman"/>
          <w:sz w:val="28"/>
          <w:szCs w:val="28"/>
        </w:rPr>
        <w:t xml:space="preserve"> Цель диагностики - выявить </w:t>
      </w:r>
      <w:r>
        <w:rPr>
          <w:rFonts w:ascii="Times New Roman" w:hAnsi="Times New Roman"/>
          <w:sz w:val="28"/>
          <w:szCs w:val="28"/>
        </w:rPr>
        <w:t xml:space="preserve">навыки и умения физического развития; </w:t>
      </w:r>
      <w:r w:rsidRPr="008068D4">
        <w:rPr>
          <w:rFonts w:ascii="Times New Roman" w:hAnsi="Times New Roman"/>
          <w:sz w:val="28"/>
          <w:szCs w:val="28"/>
        </w:rPr>
        <w:t>состояние двигательной сферы каждого ребенка: особенности переключаемости его с одного вида деятельности на другой, сохранение темпа выполнения движений, объема двигательной памяти, статической и ди</w:t>
      </w:r>
      <w:r>
        <w:rPr>
          <w:rFonts w:ascii="Times New Roman" w:hAnsi="Times New Roman"/>
          <w:sz w:val="28"/>
          <w:szCs w:val="28"/>
        </w:rPr>
        <w:t>намической координации движений; уровень речевого развития детей с ОНР.</w:t>
      </w: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3260" cy="2341245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938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90A43" w:rsidRPr="0059382B" w:rsidRDefault="00490A43" w:rsidP="00490A43">
      <w:pPr>
        <w:rPr>
          <w:rFonts w:ascii="Times New Roman" w:hAnsi="Times New Roman"/>
          <w:sz w:val="28"/>
          <w:szCs w:val="28"/>
        </w:rPr>
      </w:pPr>
    </w:p>
    <w:p w:rsidR="00490A43" w:rsidRPr="00F2542C" w:rsidRDefault="00490A43" w:rsidP="0049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5170" cy="2424430"/>
            <wp:effectExtent l="0" t="0" r="0" b="0"/>
            <wp:docPr id="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7230" cy="2660015"/>
            <wp:effectExtent l="0" t="0" r="0" b="0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Результаты</w:t>
      </w:r>
      <w:r w:rsidRPr="0080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проведенной диагностики были использованы при разработке системы интегрированных физкультурно-речевых занятий.</w:t>
      </w:r>
    </w:p>
    <w:p w:rsidR="00490A43" w:rsidRDefault="00490A43" w:rsidP="00490A43">
      <w:pPr>
        <w:pStyle w:val="a3"/>
        <w:numPr>
          <w:ilvl w:val="1"/>
          <w:numId w:val="13"/>
        </w:numPr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F41E25">
        <w:rPr>
          <w:rFonts w:ascii="Times New Roman" w:hAnsi="Times New Roman"/>
          <w:b/>
          <w:color w:val="3333CC"/>
          <w:sz w:val="28"/>
          <w:szCs w:val="28"/>
        </w:rPr>
        <w:t>Развивающий этап.</w:t>
      </w:r>
    </w:p>
    <w:p w:rsidR="00490A43" w:rsidRPr="00F41E25" w:rsidRDefault="00490A43" w:rsidP="00490A43">
      <w:pPr>
        <w:pStyle w:val="a3"/>
        <w:ind w:left="1080"/>
        <w:rPr>
          <w:rFonts w:ascii="Times New Roman" w:hAnsi="Times New Roman"/>
          <w:b/>
          <w:color w:val="3333CC"/>
          <w:sz w:val="28"/>
          <w:szCs w:val="28"/>
        </w:rPr>
      </w:pP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68D4">
        <w:rPr>
          <w:rFonts w:ascii="Times New Roman" w:hAnsi="Times New Roman"/>
          <w:sz w:val="28"/>
          <w:szCs w:val="28"/>
        </w:rPr>
        <w:t xml:space="preserve"> На развивающем этапе, исходя из особенностей психомоторного и физического развития детей с ОНР,  с целью повысить эффективность коррекционно-педагогического воздействия на детей с речевым нарушением, проводились интегрированные физкультурно-речевые занятия.</w:t>
      </w:r>
      <w:r>
        <w:rPr>
          <w:rFonts w:ascii="Times New Roman" w:hAnsi="Times New Roman"/>
          <w:sz w:val="28"/>
          <w:szCs w:val="28"/>
        </w:rPr>
        <w:t xml:space="preserve"> Разрабатывая систему занятий, мы опирались на общедидактические принципы:</w:t>
      </w:r>
    </w:p>
    <w:p w:rsidR="00490A43" w:rsidRDefault="00490A43" w:rsidP="00490A43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простого к сложному;</w:t>
      </w:r>
    </w:p>
    <w:p w:rsidR="00490A43" w:rsidRDefault="00490A43" w:rsidP="00490A43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Поэтапного формирования физических навыков;</w:t>
      </w:r>
    </w:p>
    <w:p w:rsidR="00490A43" w:rsidRDefault="00490A43" w:rsidP="00490A43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зоны ближайшего развития детей;</w:t>
      </w:r>
    </w:p>
    <w:p w:rsidR="00490A43" w:rsidRDefault="00490A43" w:rsidP="00490A43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индивидуальных и половозрастных особенностей в физическом развитии</w:t>
      </w:r>
      <w:r w:rsidRPr="00983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</w:p>
    <w:p w:rsidR="00490A43" w:rsidRPr="00CA3659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CA3659">
        <w:rPr>
          <w:rFonts w:ascii="Times New Roman" w:hAnsi="Times New Roman"/>
          <w:sz w:val="28"/>
          <w:szCs w:val="28"/>
        </w:rPr>
        <w:t>Перед началом работы были выполнены ряд важных действий:</w:t>
      </w:r>
    </w:p>
    <w:p w:rsidR="00490A43" w:rsidRDefault="00490A43" w:rsidP="00490A43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области знаний, интегрирование которых мы считаем наиболее целесообразным – физическое и речевое развитие.</w:t>
      </w:r>
    </w:p>
    <w:p w:rsidR="00490A43" w:rsidRDefault="00490A43" w:rsidP="00490A43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Учтены программные требования и возрастные особенности детей с ОНР старшего дошкольного возраста.</w:t>
      </w:r>
    </w:p>
    <w:p w:rsidR="00490A43" w:rsidRDefault="00490A43" w:rsidP="00490A43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принципом построения системы интегрированных </w:t>
      </w:r>
      <w:r w:rsidRPr="00F85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физкультурно-речевых занятий выбран тематический принцип.</w:t>
      </w:r>
    </w:p>
    <w:p w:rsidR="00490A43" w:rsidRDefault="00490A43" w:rsidP="00490A43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этим принципом отобраны образовательные, воспитательные, развивающие и оздоровительные задачи.</w:t>
      </w:r>
    </w:p>
    <w:p w:rsidR="00490A43" w:rsidRPr="008B4923" w:rsidRDefault="00490A43" w:rsidP="00490A43">
      <w:pPr>
        <w:pStyle w:val="a3"/>
        <w:rPr>
          <w:rFonts w:ascii="Times New Roman" w:hAnsi="Times New Roman"/>
          <w:sz w:val="28"/>
          <w:szCs w:val="28"/>
        </w:rPr>
      </w:pPr>
      <w:r w:rsidRPr="008B4923">
        <w:rPr>
          <w:rFonts w:ascii="Times New Roman" w:hAnsi="Times New Roman"/>
          <w:sz w:val="28"/>
          <w:szCs w:val="28"/>
        </w:rPr>
        <w:t xml:space="preserve">       Формы проведения интегрированных физкультурно-речевых занятий: подгрупповая, фронтальная. Залогом успеха работы являются – системность, </w:t>
      </w:r>
      <w:r w:rsidRPr="008B4923">
        <w:rPr>
          <w:rFonts w:ascii="Times New Roman" w:hAnsi="Times New Roman"/>
          <w:sz w:val="28"/>
          <w:szCs w:val="28"/>
        </w:rPr>
        <w:lastRenderedPageBreak/>
        <w:t xml:space="preserve">планомерность, согласованность. Поэтому система интегрированных физкультурно-речевых занятий нашла отражение в планировании, которое вписывается в общий план физкультурных занятий. </w:t>
      </w:r>
    </w:p>
    <w:p w:rsidR="00490A43" w:rsidRDefault="00490A43" w:rsidP="00490A43">
      <w:pPr>
        <w:pStyle w:val="a3"/>
        <w:jc w:val="center"/>
        <w:rPr>
          <w:rFonts w:ascii="Times New Roman" w:hAnsi="Times New Roman"/>
          <w:b/>
          <w:color w:val="3333CC"/>
          <w:sz w:val="28"/>
          <w:szCs w:val="28"/>
        </w:rPr>
      </w:pPr>
    </w:p>
    <w:p w:rsidR="00490A43" w:rsidRDefault="00490A43" w:rsidP="00490A43">
      <w:pPr>
        <w:pStyle w:val="a3"/>
        <w:numPr>
          <w:ilvl w:val="2"/>
          <w:numId w:val="13"/>
        </w:numPr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F41E25">
        <w:rPr>
          <w:rFonts w:ascii="Times New Roman" w:hAnsi="Times New Roman"/>
          <w:b/>
          <w:color w:val="3333CC"/>
          <w:sz w:val="28"/>
          <w:szCs w:val="28"/>
        </w:rPr>
        <w:t>Примерное планирование основных видов движений, в структуре интегрированных физкультурно – речевых занятий с детьми ОНР старшего дошкольного возраста</w:t>
      </w:r>
    </w:p>
    <w:p w:rsidR="00490A43" w:rsidRPr="00A93D5B" w:rsidRDefault="00490A43" w:rsidP="00490A43">
      <w:pPr>
        <w:pStyle w:val="a3"/>
        <w:ind w:left="1080"/>
        <w:rPr>
          <w:rFonts w:ascii="Times New Roman" w:hAnsi="Times New Roman"/>
          <w:b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1559"/>
        <w:gridCol w:w="1701"/>
        <w:gridCol w:w="3332"/>
        <w:gridCol w:w="2162"/>
      </w:tblGrid>
      <w:tr w:rsidR="00490A43" w:rsidRPr="00CC7CBE" w:rsidTr="002B182B">
        <w:trPr>
          <w:cantSplit/>
          <w:trHeight w:val="1134"/>
        </w:trPr>
        <w:tc>
          <w:tcPr>
            <w:tcW w:w="641" w:type="dxa"/>
            <w:textDirection w:val="btLr"/>
          </w:tcPr>
          <w:p w:rsidR="00490A43" w:rsidRPr="00CC7CBE" w:rsidRDefault="00490A43" w:rsidP="002B182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CBE">
              <w:rPr>
                <w:rFonts w:ascii="Times New Roman" w:hAnsi="Times New Roman"/>
                <w:b/>
                <w:lang w:eastAsia="ru-RU"/>
              </w:rPr>
              <w:t>месяц</w:t>
            </w:r>
          </w:p>
        </w:tc>
        <w:tc>
          <w:tcPr>
            <w:tcW w:w="1452" w:type="dxa"/>
          </w:tcPr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7CBE">
              <w:rPr>
                <w:rFonts w:ascii="Times New Roman" w:hAnsi="Times New Roman"/>
                <w:b/>
                <w:lang w:eastAsia="ru-RU"/>
              </w:rPr>
              <w:t>Направление деятельности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CBE">
              <w:rPr>
                <w:rFonts w:ascii="Times New Roman" w:hAnsi="Times New Roman"/>
                <w:b/>
                <w:lang w:eastAsia="ru-RU"/>
              </w:rPr>
              <w:t>лексическая тема</w:t>
            </w:r>
          </w:p>
        </w:tc>
        <w:tc>
          <w:tcPr>
            <w:tcW w:w="1701" w:type="dxa"/>
          </w:tcPr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CBE">
              <w:rPr>
                <w:rFonts w:ascii="Times New Roman" w:hAnsi="Times New Roman"/>
                <w:b/>
                <w:lang w:eastAsia="ru-RU"/>
              </w:rPr>
              <w:t>Название занятия</w:t>
            </w:r>
          </w:p>
        </w:tc>
        <w:tc>
          <w:tcPr>
            <w:tcW w:w="3332" w:type="dxa"/>
          </w:tcPr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CBE">
              <w:rPr>
                <w:rFonts w:ascii="Times New Roman" w:hAnsi="Times New Roman"/>
                <w:b/>
                <w:lang w:eastAsia="ru-RU"/>
              </w:rPr>
              <w:t>Цель, программное содержание</w:t>
            </w:r>
          </w:p>
        </w:tc>
        <w:tc>
          <w:tcPr>
            <w:tcW w:w="2162" w:type="dxa"/>
          </w:tcPr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CBE">
              <w:rPr>
                <w:rFonts w:ascii="Times New Roman" w:hAnsi="Times New Roman"/>
                <w:b/>
                <w:lang w:eastAsia="ru-RU"/>
              </w:rPr>
              <w:t>Методическое обеспечение</w:t>
            </w:r>
          </w:p>
        </w:tc>
      </w:tr>
      <w:tr w:rsidR="00490A43" w:rsidRPr="00CC7CBE" w:rsidTr="002B182B">
        <w:tc>
          <w:tcPr>
            <w:tcW w:w="641" w:type="dxa"/>
          </w:tcPr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Е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Я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Б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Ь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Я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Б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Ь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Я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Б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Ь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Е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Б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Ь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Ь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Е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Ь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Е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Ь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Й</w:t>
            </w:r>
          </w:p>
        </w:tc>
        <w:tc>
          <w:tcPr>
            <w:tcW w:w="1452" w:type="dxa"/>
          </w:tcPr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Диагностика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Осень, овощи, одежда, фрукты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Овощи-фрукты, одежда-обувь, дом и его части, перелетные птицы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Посуда, продукты питания, зима, Новый год, зимние развлечения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Семья, мебель, зимующие птицы, домашние птицы.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Домашние животные, дикие животные наших лесов, День защитника Отечества, День 8 Марта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Дикие и домашние животные, женские профессии, весна, перелетные птицы.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Животные жарких стран, лес и деревья, цветы и насекомые, улица и город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Транспорт, Профессии, Комнатные растения, поздняя весна.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диагностика</w:t>
            </w:r>
          </w:p>
        </w:tc>
        <w:tc>
          <w:tcPr>
            <w:tcW w:w="1701" w:type="dxa"/>
          </w:tcPr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«Любимые игрушки»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«На даче»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«Золотая осень»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«Стройка»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«Перелет птиц»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развлечения»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«Новый год»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«Зимующие птицы»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«Экскурсия на птицефабрику»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«Бабушкины помощники»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«Зарница»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«К нам весна шагает»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«Радуга-дуга»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«Экскурсия по городу»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«Мы - космонавты»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«Прогулка по лугу»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«Приключение пчелки Майи»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Изучить условия воспитания, выявить уровень сформированности психомоторного, физического и речевого развития ребенка.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з. Упражнять в ходьбе и беге, сохраняя правильную осанку, направление и темп, упражнять в бросании мяча из-за головы, развивать мелкую моторику, внимание, память, восприятие при участии тактильного восприятия.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закреплять понятие «игрушки», активизировать словарь детей. 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навыки совместных действий.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Совершенствовать двигательные умения и навыки при выполнении подъема по гимнастической приставным шагом лесенке, развивать координацию движений, ориентировку в пространстве, развивать память, мышление, внимание.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Уточнить обобщающие понятия «овощи», «фрукты», расширять и активизировать словарный запас детей по данной теме, уметь описывать предмет по форме, величине, цвету 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Учить быть отзывчивым к сверстникам.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детей в беге, ходьбе приставным шагом по гимнастической скамейке, в прыжках с продвижением вперед, в перебрасывании мячей друг другу, развивать общую моторику рук.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закреплять знания об осеннем лесе, о деревьях.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В.з. способствовать развитию 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внимания, отзывчивости друг к другу. 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детей в ходьбе по наклонной плоскости, в лазании на четвереньках через арки, в метании предмета в горизонтальную цель, развивать общую моторику рук, координацию движений.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закрепить понятия о доме и его частях, расширять лексический запас слов, развивать внимание, память, мышление.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сотрудничество друг с другом.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в беге до 1 мин., ходьбе приставным шагом по гимнастической скамейке, в прыжках с продвижением вперед.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Закреплять у детей понятие «перелетные птицы», уточнять представление о перелетных птицах, закреплять названия птенцов различных птиц.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З.ф.к. Развивать  у детей речевое дыхание, внимание, ловкость, координацию движений.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у детей чуткое отношение к окружающим.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детей в ходьбе и беге по кругу, в лазании, развивать у детей мелкую моторику рук, развивать воображение.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Умение отгадывать загадки, закреплять знания детей о зимних развлечениях на воздухе.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умение детей оказывать помощь в необходимых случаях.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в равновесии на ограниченной площади опоры, в прыжках с продвижением вперед, совершенствовать навыки ползания под дугами.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 совершенствовать произношение звуков на выдохе (И), (У), (И), закреплять знания о новогоднем празднике, совершенствовать совместные движения в паре, закреплять понятия продукты, игрушки, школьные принадлежности.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В.з. Способствовать у детей чувства дружелюбия, взаимопомощи, товарищества.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К.р. Укреплять мышечный корсет, упражнять в сохранении равновесия 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ходьбе по наклонной плоскости, развивать ловкость, координацию движений.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Закреплять знания о зимующих птицах, учить детей отгадывать загадки, узнавать птиц по описанию учить составлять рассказ по схеме-таблице, развивать речь, внимание, память, логическое мышление.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у детей бережное отношение к природе.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в лазании по гимнастической стенке с переходом с пролета на пролет, перепрыгивании через кубы.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Закреплять знания детей о домашних птицах и их птенцах, совершенствовать навыки словообразования, обогащать словарный запас детей, развивать словесно-логическое мышление.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у детей любовь к животному миру.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детей в бросании мяча об пол и ловле его двумя руками, в беге с остановками и поворотами головы и туловища, развивать координацию, пальчиковую и общую моторику, О.з. Закреплять знания о домашних животных, совершенствовать навыки словообразования, упражнять в образовательных прилагательных, обогащать словарный запас детей. Упражнять в четком произношении звука (Б), развивать словесно-логическое мышление.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уважение к близким людям.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детей в лазании по гимнастической стенке с переходом с пролета на пролет, в последовательном перепрыгивании через шнуры, приподнятые над плоскостью пола, метании мешочков в горизонтальную цель левой и правой рукой, развивать ловкость, силу, меткость.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Знакомить детей с традициями военных, название военной техники.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детей выкладывать из палочек Кьюзинера и треугольников заданные фигуры, развивать чувство ритма речи.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в детях любовь к Родине.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К.р. Способствовать совершенствованию двигательных навыков, упражнять детей в перешагивании через приподнятые шнуры и в ползании по наклонной плоскости, развивать внимание, ловкость.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 Расширять представления о характерных признаках весны, учить находить эти признаки самостоятельно, составлять рассказы по схемам, закреплять знания названий детенышей лесных животных.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в детях сотрудничество.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Тренировать детей в отбивании мяча об пол, упражнять в последовательном перешагивании через набивные мячи, совершенствовать в прыжках на одной и двух ногах, развивать координацию движений, внимание, правильное дыхание.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Совершенствовать навыкам словообразования, развивать речь.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любовь к неживой природе.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Совершенствовать координацию движений, укреплять мышечный корсет, способствовать совершенствованию двигательных навыков.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закреплять у детей понятие «транспорт», активизировать в речи глаголы, развивать внимание, логическое, мышление, память.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любовь к малой Родине.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К.р. Упражнять в ходьбе по уменьшенной опоре и метании в горизонтальную цель, совершенствовать навыки перешагивания через предметы, упражнять в прыжках в длину, развивать координацию движений, внимание. 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О.з. Закреплять навыки порядкового и количественного счета, упражнять в решении простых задач, закреплять знания геометрических фигур, развивать конструктивные навыки. Логическое мышление.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у детей отзывчивость к сверстникам.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К.р. Содействовать 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совершенствованию двигательных умений и навыков, способствовать развитию психомоторных способностей.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Закреплять и обобщать представления детей о весенних цветах, учить детей находить различия у растений, учить сравнивать, развивать смекалку, сообразительность. 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бережное отношение к природе.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К.р. Упражнять в лазании по гимнастической стенке чередующимся шагом, совершенствовать навыки перепрыгивания, развивать координацию движений, мелкую моторику рук, внимание, ловкость.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О.з. Уточнять и обобщать у детей понятие «насекомые», закреплять знания о пользе и вреде насекомых, о способах защиты от насекомых.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В.з. Воспитывать любовь к живой природе.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Выявить уровень сформированности психомоторного, физического и речевого развития ребенка.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Диагностика психомоторного развития детей с тяжелыми нарушениями речи Безенцевой Н.Н.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Мячи по кол-ву детей; большая кукла; 8 кеглей; 1 обруч, Д/И «Какой игрушки не хватает?»,  игрушки из разных материалов: мягкая резиновая, игрушка из ткани, «Чудесный мешочек»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кеглей, 2 обруча. 24 карточки с изображением овощей, 1 мяч. 3 пролета гимнастической лесенке, набор картинок с фруктами по количеству детей. 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Кукла бибабо бабушка, карточки с загадками, геометрические фигуры, мольберт.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2 скамейки. Мячи на подгруппу детей, маски-шапочки для п/и. иллюстрации деревьев, фонограмма звуки леса, «чудесный мешочек», танграмм по количеству детей.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2доски, модули «Альфа», мешочки по два на каждого ребенка, «Сложи узор» Никитина,</w:t>
            </w: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Палочки Кьюзинера фонограмма «Песенка мышонка», карточки силуэта домов и его частей, образцы для построек.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Картинки с изображением перелетных птиц, 2 гимнастические скамейки,2 корзинки с малыми мячами, 2 дуги для  подлезания,  фонограмм голосов птиц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Гимнастическая стенка, 2 доски, колокольчик, маски-шапочки для игры «Два Мороза», лента 1м., картинки с изображением зимнего видов спорта, д./и «угадай движение».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2 гимнастические скамейки, 4 дуги, посылка от Деда Мороза с подарками для детей, картинка с изображением вьюги, фонограмма с «Новогодним хороводом»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доски 12реек для перешагивания, 3 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обруча, платок, схема для составления рассказов, картинки с зимующими птицами, танграмм, фонограмма «голоса птиц наших лесов»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Гимнастическая стенка,8кубов, танграмм, загадки, карточки с изображением домашних птиц (курица, петух, индюк, утка, гусь), картина «Птичник»,  д/и «птицы и птенчики»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Мячи среднего размера по количеству детей, набор картинок с изображением домашних животных, игра «Волшебные картинки», 7карточек с парным изображением (корова молоко и т.д.)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Гимнастические палки по количеству детей,3пролета гимнастической стенки,4 шнура, мешочки с песком, 2 мишени, Модули «Альма», 3 флажка. Игра «Чудесный треугольник», палочки Кьюзинера, фонограмма «Марш».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Шнуры для </w:t>
            </w: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перепрыгивания -6 шт., гимнастические скамейки – 2 шт., по 2 флажка на ребенка. Муляж морковка, схемы для составления рассказов, картинки с изображением диких животных наших лесов и их детенышей, танграмм  и схемы к нему, загадки про весну, животных.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Большие мячи по количеству детей, 6 набивных мячей, классики, картинки с изображением ранней весны, фонограмма «Звуки весны», картинки с изображением первоцветов, «Волшебные треугольники»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По 2 флажка на каждого ребенка, 2 гимнастические скамейки, 6 обручей, 8 гимнастических палок, модули «Альма», 3 кегли, набор картинок с изображением транспорта, д/и. «Что делает?»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1 мат, модули «Альма», гимнастическая скамейка, корзина с малыми мячами, корзина для метания, обручи по количеству детей, эмблемы, планеты, игра «Сложи квадрат», схемы с изображением инопланетян из геометрических фигур, фонограмма «Трава у дома», «Спейс».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 гимнастическая скамейка, 4 кубика, 6 скакалок, «Чудесные треугольники», картинки с цветами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2 пролета гимнастической лесенки, 12 гимнастических палок, игрушка Пчелка, Вьетнамская игра, «Волшебные треугольники», картинки насекомых, карточки-схемы о защите от насекомых.</w:t>
            </w:r>
          </w:p>
          <w:p w:rsidR="00490A43" w:rsidRPr="00CC7CBE" w:rsidRDefault="00490A43" w:rsidP="002B1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0A43" w:rsidRPr="00CC7CBE" w:rsidRDefault="00490A43" w:rsidP="002B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CBE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Диагностика психомоторного развития детей с тяжелыми нарушениями речи Безенцевой Н.Н.</w:t>
            </w:r>
          </w:p>
        </w:tc>
      </w:tr>
    </w:tbl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68D4">
        <w:rPr>
          <w:rFonts w:ascii="Times New Roman" w:hAnsi="Times New Roman"/>
          <w:sz w:val="28"/>
          <w:szCs w:val="28"/>
        </w:rPr>
        <w:t xml:space="preserve"> Специфика  интегрированных физкультурно-речевых занятий заключается в частоте проведения и в структуре занятий.  Интегрированные занятия проводятся 2 раза в месяц, в соответствии с лексическими темами. </w:t>
      </w: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Пропедевтическая работа происходит в утренние, вечерние часы, а так же на прогулке. Дети разучивают пальчиковые игры</w:t>
      </w:r>
      <w:r>
        <w:rPr>
          <w:rFonts w:ascii="Times New Roman" w:hAnsi="Times New Roman"/>
          <w:sz w:val="28"/>
          <w:szCs w:val="28"/>
        </w:rPr>
        <w:t>,</w:t>
      </w:r>
      <w:r w:rsidRPr="008068D4">
        <w:rPr>
          <w:rFonts w:ascii="Times New Roman" w:hAnsi="Times New Roman"/>
          <w:sz w:val="28"/>
          <w:szCs w:val="28"/>
        </w:rPr>
        <w:t xml:space="preserve"> стихи</w:t>
      </w:r>
      <w:r>
        <w:rPr>
          <w:rFonts w:ascii="Times New Roman" w:hAnsi="Times New Roman"/>
          <w:sz w:val="28"/>
          <w:szCs w:val="28"/>
        </w:rPr>
        <w:t>, наращивают активный словарь</w:t>
      </w:r>
      <w:r w:rsidRPr="008068D4">
        <w:rPr>
          <w:rFonts w:ascii="Times New Roman" w:hAnsi="Times New Roman"/>
          <w:sz w:val="28"/>
          <w:szCs w:val="28"/>
        </w:rPr>
        <w:t xml:space="preserve"> по лексическим темам, </w:t>
      </w:r>
      <w:r>
        <w:rPr>
          <w:rFonts w:ascii="Times New Roman" w:hAnsi="Times New Roman"/>
          <w:sz w:val="28"/>
          <w:szCs w:val="28"/>
        </w:rPr>
        <w:t xml:space="preserve">проведение игр-движений с речевым сопровождением, консультации для родителей. </w:t>
      </w:r>
    </w:p>
    <w:p w:rsidR="00490A43" w:rsidRDefault="00490A43" w:rsidP="00490A43">
      <w:pPr>
        <w:rPr>
          <w:rFonts w:ascii="Times New Roman" w:hAnsi="Times New Roman"/>
          <w:b/>
          <w:color w:val="3333CC"/>
          <w:sz w:val="28"/>
          <w:szCs w:val="28"/>
        </w:rPr>
      </w:pPr>
      <w:r w:rsidRPr="00F41E25">
        <w:rPr>
          <w:rFonts w:ascii="Times New Roman" w:hAnsi="Times New Roman"/>
          <w:b/>
          <w:color w:val="3333CC"/>
          <w:sz w:val="28"/>
          <w:szCs w:val="28"/>
        </w:rPr>
        <w:t xml:space="preserve"> Структура интегрированного физкультурно-речевого занятия.</w:t>
      </w:r>
    </w:p>
    <w:p w:rsidR="00490A43" w:rsidRPr="00F41E25" w:rsidRDefault="00490A43" w:rsidP="00490A43">
      <w:pPr>
        <w:pStyle w:val="a3"/>
        <w:ind w:left="1155"/>
        <w:rPr>
          <w:rFonts w:ascii="Times New Roman" w:hAnsi="Times New Roman"/>
          <w:b/>
          <w:color w:val="3333CC"/>
          <w:sz w:val="28"/>
          <w:szCs w:val="28"/>
        </w:rPr>
      </w:pPr>
    </w:p>
    <w:p w:rsidR="00490A43" w:rsidRPr="008068D4" w:rsidRDefault="00490A43" w:rsidP="00490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068D4">
        <w:rPr>
          <w:rFonts w:ascii="Times New Roman" w:hAnsi="Times New Roman"/>
          <w:sz w:val="28"/>
          <w:szCs w:val="28"/>
        </w:rPr>
        <w:t>Структура интегрированного физкультурно-речевого занятия состоит из трех взаимосвязанных частей: вводно-подготовительной, основной и заключительной. Для каждой части занятия, одинаково важное  значение,  имеют образовательные, воспитательные, коррекционно-развивающие и оздоровительные задачи.</w:t>
      </w:r>
      <w:r w:rsidRPr="00A73FD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Интегрированные физкультурно-речевые</w:t>
      </w:r>
      <w:r w:rsidRPr="00A73F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проводятся по традиционной </w:t>
      </w:r>
      <w:r w:rsidRPr="00A73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схеме, но включают в себя задания на закрепление и совершенствование знаний и умений, полученных на занятиях по развитию речи.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Цель вводно-подготовительной части заключается в формировании у детей интерес и в создании эмоциональной настроенности на занятие, в проверке степени готовности, в том числе внимания, уточнении некоторых двигательных навыков и постепенной подготовке организма ребенка к более интенсивной работе в основной части занятия. С этой целью детям предлагаются знакомые упражнения или их варианты, содействующие формированию правильной осанки, профилактике плоскостопия, ориентировке в пространстве и в коллективе. Они не требуют много времени на выполнение. К таким упражнениям относятся строевые – различные построения и перестроения; ходьба и бег с различными заданиями (повороты с указанием направления, смена ведущих и др.), легкий бег врассыпную и последующее построение в большой и маленький круги, колонны и т.д.; ходьба различных видов, в том числе в целях профилактики плоскостопия на пятках, на носках, по положенному на полу толстому шнуру, лесенке, ребристой дорожке, массажным коврикам и др., подвижные игры на внимание типа «Наоборот», «Летает – не летает», «Узнай по голосу» и др.</w:t>
      </w:r>
    </w:p>
    <w:p w:rsidR="00490A43" w:rsidRPr="00C944A0" w:rsidRDefault="00490A43" w:rsidP="00490A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D4">
        <w:rPr>
          <w:rFonts w:ascii="Times New Roman" w:hAnsi="Times New Roman"/>
          <w:sz w:val="28"/>
          <w:szCs w:val="28"/>
        </w:rPr>
        <w:t xml:space="preserve">     Целью основной части является обучение, закрепление практических знаний, умений и навыков, развитие координации движений, ориентировке в пространстве, развитие внимания, памяти, мышления. Структура этой части занятия такова, что в одну сюжетную линию вплетаются различные игровые задания и упражнения: дидактические и развивающие игры, упражнения на развитие пальчиковой моторики, координации речи с движением, элементы мнемотехники и моделирования, загадки, стихотворения, упражнения на развитие дыхания, подвижные игры.</w:t>
      </w:r>
      <w:r w:rsidRPr="00C944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944A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детям дошкольного возраста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ОНР</w:t>
      </w:r>
      <w:r w:rsidRPr="00C944A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 воспринимать словесные инструкции педагога, целесообразно выполнять комплексы вместе с детьми, осуществляя четкий показ и контроль за качеством движений. 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В заключительной части занятия проводится подведение итогов, восстановление физического и эмоционального тонуса. </w:t>
      </w:r>
    </w:p>
    <w:p w:rsidR="00490A43" w:rsidRPr="008068D4" w:rsidRDefault="00490A43" w:rsidP="00490A43">
      <w:pPr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Во всех частях интегрированного физкультурно-речевого занятия обязательно используются здоровье сберегающие технологии, индивидуальный и дифференцированный подход по половому признаку, по группе здоровья, по уровню физической подготовленности.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На всех интегрированных физкультурно-речевых занятиях присутствует рациональное сочетание статических и динамических нагрузок, что особенно </w:t>
      </w:r>
      <w:r w:rsidRPr="008068D4">
        <w:rPr>
          <w:rFonts w:ascii="Times New Roman" w:hAnsi="Times New Roman"/>
          <w:sz w:val="28"/>
          <w:szCs w:val="28"/>
        </w:rPr>
        <w:lastRenderedPageBreak/>
        <w:t>важно для детей с нарушением речи, которым необходима частая смена деятельности, закрепление и повторение пройденного материала.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Проведение интегрированных занятий требует большой и серьезной подготовки воспитателей и логопеда. Только в этом случае у ребенка формируется базис личностной культуры, развиваются: воображение, творчество, произвольность, потребность ребенка активно действовать, совершенствуется интеллектуальное развитие.</w:t>
      </w:r>
    </w:p>
    <w:p w:rsidR="00490A43" w:rsidRDefault="00490A43" w:rsidP="00490A43">
      <w:pPr>
        <w:pStyle w:val="a3"/>
        <w:numPr>
          <w:ilvl w:val="2"/>
          <w:numId w:val="23"/>
        </w:numPr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F41E25">
        <w:rPr>
          <w:rFonts w:ascii="Times New Roman" w:hAnsi="Times New Roman"/>
          <w:b/>
          <w:color w:val="3333CC"/>
          <w:sz w:val="28"/>
          <w:szCs w:val="28"/>
        </w:rPr>
        <w:t>Дидактические методы  и приемы, применяемые на интегрированных физкультурно-речевых занятиях.</w:t>
      </w:r>
    </w:p>
    <w:p w:rsidR="00490A43" w:rsidRPr="00F41E25" w:rsidRDefault="00490A43" w:rsidP="00490A43">
      <w:pPr>
        <w:pStyle w:val="a3"/>
        <w:jc w:val="center"/>
        <w:rPr>
          <w:rFonts w:ascii="Times New Roman" w:hAnsi="Times New Roman"/>
          <w:b/>
          <w:color w:val="3333CC"/>
          <w:sz w:val="28"/>
          <w:szCs w:val="28"/>
        </w:rPr>
      </w:pP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На интегрированных физкультурно-речевых занятиях широко используются </w:t>
      </w:r>
      <w:r>
        <w:rPr>
          <w:rFonts w:ascii="Times New Roman" w:hAnsi="Times New Roman"/>
          <w:sz w:val="28"/>
          <w:szCs w:val="28"/>
        </w:rPr>
        <w:t xml:space="preserve">общие </w:t>
      </w:r>
      <w:r w:rsidRPr="008068D4">
        <w:rPr>
          <w:rFonts w:ascii="Times New Roman" w:hAnsi="Times New Roman"/>
          <w:sz w:val="28"/>
          <w:szCs w:val="28"/>
        </w:rPr>
        <w:t>дидактические методы: наглядные, словесные, практические.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Наглядные методы формируют представления о движении, чувственные восприятия и двигательные ощущения, развивают сенсорные способности.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Словесные методы  активизируют сознание ребенка, способствуют более глубокому осмыслению поставленных задач, осознанному выполнению физических упражнении, пониманию их содержания, структуры, самостоятельному и творческому использованию их в различных ситуациях.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Практические методы</w:t>
      </w:r>
      <w:r w:rsidRPr="008068D4">
        <w:rPr>
          <w:rFonts w:ascii="Times New Roman" w:hAnsi="Times New Roman"/>
          <w:b/>
          <w:sz w:val="28"/>
          <w:szCs w:val="28"/>
        </w:rPr>
        <w:t xml:space="preserve"> </w:t>
      </w:r>
      <w:r w:rsidRPr="008068D4">
        <w:rPr>
          <w:rFonts w:ascii="Times New Roman" w:hAnsi="Times New Roman"/>
          <w:sz w:val="28"/>
          <w:szCs w:val="28"/>
        </w:rPr>
        <w:t>обеспечивают проверку двигательных действий ребенка, правильности их восприятия, моторных ощущений. Практические методы жестко регламентированы. К ним относят игровой и соревновательный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8D4">
        <w:rPr>
          <w:rFonts w:ascii="Times New Roman" w:hAnsi="Times New Roman"/>
          <w:sz w:val="28"/>
          <w:szCs w:val="28"/>
        </w:rPr>
        <w:t xml:space="preserve"> методы.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При обучении движениям все методы взаимосвязаны. Каждый из них включает в себя систему приемов, которые объединяются для решения обучающих задач. Приемы направлены на оптимизацию усвоения движений, осознание двигательной задачи, индивидуальное развитие каждого ребенка.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Наглядно-зрительные приемы включают правильный, четкий показ образца движения или отдельных его элементов; подражание образцам окружающей жизни; использование зрительных ориентиров для формирования ориентировки в пространстве; использование фотографий, графиков, рисунков.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Тактильно-мышечная наглядность основана на непосредственной помощи воспитателя, который путем прикосновения к ребенку уточняет и направляет положение отдельных частей его тела. Например, воспитатель проводит рукой по спине ребенка, чтобы тот перестал сутулиться и принял физиологичное положение тела, или помогает ребенку наклониться пониже, если тот затрудняется сделать наклон вперед. Использование этого приема должно быть </w:t>
      </w:r>
      <w:r w:rsidRPr="008068D4">
        <w:rPr>
          <w:rFonts w:ascii="Times New Roman" w:hAnsi="Times New Roman"/>
          <w:sz w:val="28"/>
          <w:szCs w:val="28"/>
        </w:rPr>
        <w:lastRenderedPageBreak/>
        <w:t>кратковременным. В противном случае ребенок привыкает к помощи взрослого и не стремится к самостоятельному качественному выполнению движения.</w:t>
      </w:r>
    </w:p>
    <w:p w:rsidR="00490A43" w:rsidRPr="008068D4" w:rsidRDefault="00490A43" w:rsidP="00490A43">
      <w:pPr>
        <w:jc w:val="both"/>
        <w:rPr>
          <w:rFonts w:ascii="Times New Roman" w:hAnsi="Times New Roman"/>
          <w:i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Предметная наглядность включает использование предметов, пособий для формирования представлений о движении, способствует контролю и коррекции положения тела при выполнении упражнений. Так, для формирования правильной осанки используют ходьбу с мешочком на голове, обще развивающие упражнения с палкой и т.д.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i/>
          <w:sz w:val="28"/>
          <w:szCs w:val="28"/>
        </w:rPr>
        <w:t xml:space="preserve">     </w:t>
      </w:r>
      <w:r w:rsidRPr="008068D4">
        <w:rPr>
          <w:rFonts w:ascii="Times New Roman" w:hAnsi="Times New Roman"/>
          <w:sz w:val="28"/>
          <w:szCs w:val="28"/>
        </w:rPr>
        <w:t>Наглядно-слуховые приемы осуществляют звуковую регуляцию движений, которые выполняются под музыку, песни, бубен, барабан, прибаутки, стихотворения. Использование слуховой наглядности не только улучшает качество движений, регулирует темп и ритм, но и вызывает у ребенка эмоциональный подъем, стимулирует желание выполнять движения.</w:t>
      </w:r>
    </w:p>
    <w:p w:rsidR="00490A43" w:rsidRPr="008068D4" w:rsidRDefault="00490A43" w:rsidP="00490A43">
      <w:pPr>
        <w:jc w:val="both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   Приемы словесного метода играют важную роль при обучении ребенка движению. Это пояснения, сопровождающие конкретный показ движения или его отдельных элементов; указания о выполнении движения; беседа, предваряющая введение новых физических упражнений и подвижных игр; уточняющая сюжет подвижной игры или последовательность двигательных действий; вопросы, которые воспитатель задает ребенку до начала выполнения физических</w:t>
      </w:r>
      <w:r>
        <w:rPr>
          <w:rFonts w:ascii="Times New Roman" w:hAnsi="Times New Roman"/>
          <w:sz w:val="28"/>
          <w:szCs w:val="28"/>
        </w:rPr>
        <w:t xml:space="preserve"> упражнений, чтобы выяснить, на</w:t>
      </w:r>
      <w:r w:rsidRPr="008068D4">
        <w:rPr>
          <w:rFonts w:ascii="Times New Roman" w:hAnsi="Times New Roman"/>
          <w:sz w:val="28"/>
          <w:szCs w:val="28"/>
        </w:rPr>
        <w:t>сколько он осознал последовательность выполнения двигательных действий, или проверить имеющиеся представления об игровых действиях, образах сюжетной подвижной игры, уточнить игровые правила. Широко используются команды, распоряжения, сигналы, например: «Равняйсь», «Раз, два, три беги! И т.д. Они требуют различной интонации, динамики и выразительности. На занятиях используются считалки. Они способствуют выработке таких необходимых человеку качеств, как честность, благородство, чувство товарищества. Музыкальность, ритмичность, художественность считалок вызывают у детей эмоциональный отклик. Они легко запоминаются и используются в самостоятельных играх. К словесным приемам относится образный сюжетный рассказ. Он чаще всего используется для объяснения сюжетных подвижных игр.</w:t>
      </w:r>
    </w:p>
    <w:p w:rsidR="00490A43" w:rsidRDefault="00490A43" w:rsidP="00490A43">
      <w:pPr>
        <w:pStyle w:val="a3"/>
        <w:numPr>
          <w:ilvl w:val="2"/>
          <w:numId w:val="23"/>
        </w:numPr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463F5E">
        <w:rPr>
          <w:rFonts w:ascii="Times New Roman" w:hAnsi="Times New Roman"/>
          <w:b/>
          <w:color w:val="3333CC"/>
          <w:sz w:val="28"/>
          <w:szCs w:val="28"/>
        </w:rPr>
        <w:t>Перечень специального физкультурного оборудования, применяемого на интегрированных физкультурно-речевых занятиях.</w:t>
      </w:r>
    </w:p>
    <w:p w:rsidR="00490A43" w:rsidRPr="00463F5E" w:rsidRDefault="00490A43" w:rsidP="00490A43">
      <w:pPr>
        <w:pStyle w:val="a3"/>
        <w:ind w:left="1155"/>
        <w:rPr>
          <w:rFonts w:ascii="Times New Roman" w:hAnsi="Times New Roman"/>
          <w:b/>
          <w:color w:val="3333CC"/>
          <w:sz w:val="28"/>
          <w:szCs w:val="28"/>
        </w:rPr>
      </w:pPr>
    </w:p>
    <w:p w:rsidR="00490A43" w:rsidRPr="008068D4" w:rsidRDefault="00490A43" w:rsidP="00490A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Смена видов деятельности обеспечивает эффективность воздействия и стимулирует эмоциональный отклик. Без специального физкультурного оборудования положительный результат невозможен. К ним относятся: </w:t>
      </w:r>
    </w:p>
    <w:p w:rsidR="00490A43" w:rsidRPr="008068D4" w:rsidRDefault="00490A43" w:rsidP="00490A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стандартное физическое оборудование: 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lastRenderedPageBreak/>
        <w:t xml:space="preserve">гимнастические </w:t>
      </w:r>
      <w:r>
        <w:rPr>
          <w:rFonts w:ascii="Times New Roman" w:hAnsi="Times New Roman"/>
          <w:sz w:val="28"/>
          <w:szCs w:val="28"/>
        </w:rPr>
        <w:t>палки, кегли, обручи, кольцебро</w:t>
      </w:r>
      <w:r w:rsidRPr="008068D4">
        <w:rPr>
          <w:rFonts w:ascii="Times New Roman" w:hAnsi="Times New Roman"/>
          <w:sz w:val="28"/>
          <w:szCs w:val="28"/>
        </w:rPr>
        <w:t>сы, мячи, мешочки с песком, гимнастические скамейки, тренажеры для стоп и т.д.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комплект мягких модулей</w:t>
      </w:r>
    </w:p>
    <w:p w:rsidR="00490A43" w:rsidRPr="008068D4" w:rsidRDefault="00490A43" w:rsidP="00490A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Так же на занятиях используются и нестандартное оборудование: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«Чудесные треугольники»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«Вьетнамская игра»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«Волшебный круг» 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«Танграм</w:t>
      </w:r>
      <w:r>
        <w:rPr>
          <w:rFonts w:ascii="Times New Roman" w:hAnsi="Times New Roman"/>
          <w:sz w:val="28"/>
          <w:szCs w:val="28"/>
        </w:rPr>
        <w:t>м</w:t>
      </w:r>
      <w:r w:rsidRPr="008068D4">
        <w:rPr>
          <w:rFonts w:ascii="Times New Roman" w:hAnsi="Times New Roman"/>
          <w:sz w:val="28"/>
          <w:szCs w:val="28"/>
        </w:rPr>
        <w:t>»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«Колумбово яйцо»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 Дьене</w:t>
      </w:r>
      <w:r w:rsidRPr="008068D4">
        <w:rPr>
          <w:rFonts w:ascii="Times New Roman" w:hAnsi="Times New Roman"/>
          <w:sz w:val="28"/>
          <w:szCs w:val="28"/>
        </w:rPr>
        <w:t>ша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палочки Кюизенера</w:t>
      </w:r>
    </w:p>
    <w:p w:rsidR="00490A43" w:rsidRPr="008068D4" w:rsidRDefault="00490A43" w:rsidP="00490A43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«Чудесный квадрат»</w:t>
      </w:r>
    </w:p>
    <w:p w:rsidR="00490A43" w:rsidRPr="008068D4" w:rsidRDefault="00490A43" w:rsidP="00490A4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дидактические игры по лексическим темам.</w:t>
      </w:r>
    </w:p>
    <w:p w:rsidR="00490A43" w:rsidRDefault="00490A43" w:rsidP="00490A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Больше всего детям нравится заниматься на крупных модулях. Яркость предметов и их объем привлекают детей. Работая с этим оборудованием,  дети раскрепощаются в движениях, они с желанием выполняют упражнения.</w:t>
      </w:r>
    </w:p>
    <w:p w:rsidR="00490A43" w:rsidRPr="008068D4" w:rsidRDefault="00490A43" w:rsidP="00490A4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90A43" w:rsidRDefault="00490A43" w:rsidP="00490A43">
      <w:pPr>
        <w:pStyle w:val="a3"/>
        <w:numPr>
          <w:ilvl w:val="1"/>
          <w:numId w:val="13"/>
        </w:numPr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F41E25">
        <w:rPr>
          <w:rFonts w:ascii="Times New Roman" w:hAnsi="Times New Roman"/>
          <w:b/>
          <w:color w:val="3333CC"/>
          <w:sz w:val="28"/>
          <w:szCs w:val="28"/>
        </w:rPr>
        <w:t>Оценочный этап.</w:t>
      </w:r>
    </w:p>
    <w:p w:rsidR="00490A43" w:rsidRPr="00F41E25" w:rsidRDefault="00490A43" w:rsidP="00490A43">
      <w:pPr>
        <w:pStyle w:val="a3"/>
        <w:ind w:left="1080"/>
        <w:rPr>
          <w:rFonts w:ascii="Times New Roman" w:hAnsi="Times New Roman"/>
          <w:b/>
          <w:color w:val="3333CC"/>
          <w:sz w:val="28"/>
          <w:szCs w:val="28"/>
        </w:rPr>
      </w:pP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  На оценочном этапе была определена результативность работы по развитию психомоторных качеств детей с ОНР на интегрированных физкультурно-речевых занятиях. Для этого была проведена повторная диагностика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490A43" w:rsidRDefault="00490A43" w:rsidP="00490A4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131185"/>
            <wp:effectExtent l="0" t="0" r="0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0A43" w:rsidRPr="00337353" w:rsidRDefault="00490A43" w:rsidP="00490A43">
      <w:pPr>
        <w:pStyle w:val="a3"/>
        <w:rPr>
          <w:b/>
          <w:bCs/>
          <w:sz w:val="28"/>
          <w:szCs w:val="28"/>
        </w:rPr>
      </w:pPr>
    </w:p>
    <w:p w:rsidR="00490A43" w:rsidRPr="00337353" w:rsidRDefault="00490A43" w:rsidP="0049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8460" cy="3117215"/>
            <wp:effectExtent l="0" t="0" r="0" b="0"/>
            <wp:docPr id="7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A43" w:rsidRPr="00CA67CA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52770" cy="3324860"/>
            <wp:effectExtent l="0" t="0" r="0" b="0"/>
            <wp:docPr id="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A43" w:rsidRDefault="00490A43" w:rsidP="00490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90A43" w:rsidRPr="008068D4" w:rsidRDefault="00490A43" w:rsidP="00490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068D4">
        <w:rPr>
          <w:rFonts w:ascii="Times New Roman" w:hAnsi="Times New Roman"/>
          <w:sz w:val="28"/>
          <w:szCs w:val="28"/>
        </w:rPr>
        <w:t xml:space="preserve">Результаты диагностики показали, что использование интегрированных физкультурно-речевых занятий, как одного из средств обучения, дало положительный результат. </w:t>
      </w:r>
      <w:r>
        <w:rPr>
          <w:rFonts w:ascii="Times New Roman" w:hAnsi="Times New Roman"/>
          <w:sz w:val="28"/>
          <w:szCs w:val="28"/>
        </w:rPr>
        <w:t>По результатам диагностики развития речи у</w:t>
      </w:r>
      <w:r w:rsidRPr="008068D4">
        <w:rPr>
          <w:rFonts w:ascii="Times New Roman" w:hAnsi="Times New Roman"/>
          <w:sz w:val="28"/>
          <w:szCs w:val="28"/>
        </w:rPr>
        <w:t xml:space="preserve"> детей с общим недоразвитием повысился  интерес к собственной речи, активизировался и пополнился словарный запас. За счет высокой плотности </w:t>
      </w:r>
      <w:r>
        <w:rPr>
          <w:rFonts w:ascii="Times New Roman" w:hAnsi="Times New Roman"/>
          <w:sz w:val="28"/>
          <w:szCs w:val="28"/>
        </w:rPr>
        <w:t xml:space="preserve">интегрированных физкультурно-речевых </w:t>
      </w:r>
      <w:r w:rsidRPr="008068D4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й</w:t>
      </w:r>
      <w:r w:rsidRPr="008068D4">
        <w:rPr>
          <w:rFonts w:ascii="Times New Roman" w:hAnsi="Times New Roman"/>
          <w:sz w:val="28"/>
          <w:szCs w:val="28"/>
        </w:rPr>
        <w:t xml:space="preserve"> развились  психомоторные качества: быстрота, сила, выносливость, гибкость; двигательные умения и навыки детей, появилась  целеустремленность и сосредоточенность, сформировались сотруднические отношения между детьми.</w:t>
      </w:r>
    </w:p>
    <w:p w:rsidR="00490A43" w:rsidRPr="00463F5E" w:rsidRDefault="00490A43" w:rsidP="00490A43">
      <w:pPr>
        <w:pStyle w:val="aa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63F5E">
        <w:rPr>
          <w:rFonts w:ascii="Times New Roman" w:hAnsi="Times New Roman"/>
          <w:b/>
          <w:color w:val="000099"/>
          <w:sz w:val="32"/>
          <w:szCs w:val="32"/>
        </w:rPr>
        <w:lastRenderedPageBreak/>
        <w:t>Выводы</w:t>
      </w:r>
    </w:p>
    <w:p w:rsidR="00490A43" w:rsidRPr="008068D4" w:rsidRDefault="00490A43" w:rsidP="00490A43">
      <w:pPr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опыт проведения интегрированных физкультурно-речевых занятий позволил мне сделать вывод о том, что:</w:t>
      </w:r>
    </w:p>
    <w:p w:rsidR="00490A43" w:rsidRPr="008068D4" w:rsidRDefault="00490A43" w:rsidP="00490A43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Интегрированное решение программных задач позволяет оптимизировать педагогический процесс, сделать его наиболее эффективным.</w:t>
      </w:r>
    </w:p>
    <w:p w:rsidR="00490A43" w:rsidRPr="008068D4" w:rsidRDefault="00490A43" w:rsidP="00490A43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 xml:space="preserve">Интегрированные </w:t>
      </w:r>
      <w:r>
        <w:rPr>
          <w:rFonts w:ascii="Times New Roman" w:hAnsi="Times New Roman"/>
          <w:sz w:val="28"/>
          <w:szCs w:val="28"/>
        </w:rPr>
        <w:t xml:space="preserve">физкультурно-речевые </w:t>
      </w:r>
      <w:r w:rsidRPr="008068D4">
        <w:rPr>
          <w:rFonts w:ascii="Times New Roman" w:hAnsi="Times New Roman"/>
          <w:sz w:val="28"/>
          <w:szCs w:val="28"/>
        </w:rPr>
        <w:t>занятия позволяют гибко реализовать раз</w:t>
      </w:r>
      <w:r>
        <w:rPr>
          <w:rFonts w:ascii="Times New Roman" w:hAnsi="Times New Roman"/>
          <w:sz w:val="28"/>
          <w:szCs w:val="28"/>
        </w:rPr>
        <w:t>ные</w:t>
      </w:r>
      <w:r w:rsidRPr="008068D4">
        <w:rPr>
          <w:rFonts w:ascii="Times New Roman" w:hAnsi="Times New Roman"/>
          <w:sz w:val="28"/>
          <w:szCs w:val="28"/>
        </w:rPr>
        <w:t xml:space="preserve"> виды деятельности на одном занятии. Интегрированное обучение позволяет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Pr="008068D4">
        <w:rPr>
          <w:rFonts w:ascii="Times New Roman" w:hAnsi="Times New Roman"/>
          <w:sz w:val="28"/>
          <w:szCs w:val="28"/>
        </w:rPr>
        <w:t>увидеть и понять любое явление целостно, т.к. объединяет несколько видов деятельности.</w:t>
      </w:r>
    </w:p>
    <w:p w:rsidR="00490A43" w:rsidRPr="00F13D9D" w:rsidRDefault="00490A43" w:rsidP="00490A43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068D4">
        <w:rPr>
          <w:rFonts w:ascii="Times New Roman" w:hAnsi="Times New Roman"/>
          <w:sz w:val="28"/>
          <w:szCs w:val="28"/>
        </w:rPr>
        <w:t>Занятия, построенные на основе тематического принципа, более результативны, т.к. у детей отмечается повышенный интерес  к содержанию тех задач, которые решаются на этих занятиях</w:t>
      </w:r>
      <w:r>
        <w:rPr>
          <w:rFonts w:ascii="Times New Roman" w:hAnsi="Times New Roman"/>
          <w:sz w:val="28"/>
          <w:szCs w:val="28"/>
        </w:rPr>
        <w:t>.</w:t>
      </w:r>
    </w:p>
    <w:p w:rsidR="00490A43" w:rsidRPr="00EC6DE3" w:rsidRDefault="00490A43" w:rsidP="00490A4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6DE3">
        <w:rPr>
          <w:rFonts w:ascii="Times New Roman" w:hAnsi="Times New Roman"/>
          <w:sz w:val="28"/>
          <w:szCs w:val="28"/>
        </w:rPr>
        <w:t>Таким образом</w:t>
      </w:r>
      <w:r w:rsidRPr="00EC6DE3">
        <w:rPr>
          <w:rFonts w:ascii="Times New Roman" w:hAnsi="Times New Roman"/>
          <w:i/>
          <w:sz w:val="28"/>
          <w:szCs w:val="28"/>
        </w:rPr>
        <w:t xml:space="preserve">, </w:t>
      </w:r>
      <w:r w:rsidRPr="00EC6DE3">
        <w:rPr>
          <w:rFonts w:ascii="Times New Roman" w:hAnsi="Times New Roman"/>
          <w:sz w:val="28"/>
          <w:szCs w:val="28"/>
        </w:rPr>
        <w:t xml:space="preserve">приоритет интегрированных физкультурно-речевых занятий </w:t>
      </w:r>
      <w:r>
        <w:rPr>
          <w:rFonts w:ascii="Times New Roman" w:hAnsi="Times New Roman"/>
          <w:sz w:val="28"/>
          <w:szCs w:val="28"/>
        </w:rPr>
        <w:t xml:space="preserve">заключается </w:t>
      </w:r>
      <w:r w:rsidRPr="00EC6DE3">
        <w:rPr>
          <w:rFonts w:ascii="Times New Roman" w:hAnsi="Times New Roman"/>
          <w:sz w:val="28"/>
          <w:szCs w:val="28"/>
        </w:rPr>
        <w:t xml:space="preserve">в том, что у детей расширяется объем двигательных умений и навыков, улучшается координация движений, ориентировка в пространстве, внимание становится более концентрированным, что подтверждают результаты диагностики на конец года. Смена видов деятельности обеспечивает эффективность воздействия и стимулирует эмоциональный отклик у детей.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C6DE3"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>,</w:t>
      </w:r>
      <w:r w:rsidRPr="00EC6DE3">
        <w:rPr>
          <w:rFonts w:ascii="Times New Roman" w:hAnsi="Times New Roman"/>
          <w:sz w:val="28"/>
          <w:szCs w:val="28"/>
        </w:rPr>
        <w:t xml:space="preserve"> у детей увеличивается об</w:t>
      </w:r>
      <w:r>
        <w:rPr>
          <w:rFonts w:ascii="Times New Roman" w:hAnsi="Times New Roman"/>
          <w:sz w:val="28"/>
          <w:szCs w:val="28"/>
        </w:rPr>
        <w:t>ъем знаний по лексическим темам, р</w:t>
      </w:r>
      <w:r w:rsidRPr="00EC6DE3">
        <w:rPr>
          <w:rFonts w:ascii="Times New Roman" w:hAnsi="Times New Roman"/>
          <w:sz w:val="28"/>
          <w:szCs w:val="28"/>
        </w:rPr>
        <w:t xml:space="preserve">ечь становится более </w:t>
      </w:r>
      <w:r>
        <w:rPr>
          <w:rFonts w:ascii="Times New Roman" w:hAnsi="Times New Roman"/>
          <w:sz w:val="28"/>
          <w:szCs w:val="28"/>
        </w:rPr>
        <w:t>активной и внятной</w:t>
      </w:r>
      <w:r w:rsidRPr="00EC6DE3">
        <w:rPr>
          <w:rFonts w:ascii="Times New Roman" w:hAnsi="Times New Roman"/>
          <w:i/>
          <w:sz w:val="28"/>
          <w:szCs w:val="28"/>
        </w:rPr>
        <w:t xml:space="preserve">.    </w:t>
      </w:r>
    </w:p>
    <w:p w:rsidR="00490A43" w:rsidRDefault="00490A43" w:rsidP="00490A4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на будущее:</w:t>
      </w:r>
    </w:p>
    <w:p w:rsidR="00490A43" w:rsidRPr="00CC7CBE" w:rsidRDefault="00490A43" w:rsidP="00490A43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C7CBE">
        <w:rPr>
          <w:rFonts w:ascii="Times New Roman" w:hAnsi="Times New Roman"/>
          <w:sz w:val="28"/>
          <w:szCs w:val="28"/>
        </w:rPr>
        <w:t>азработка системы интегрированных занятий с детьми в подготовительной группе</w:t>
      </w:r>
      <w:r>
        <w:rPr>
          <w:rFonts w:ascii="Times New Roman" w:hAnsi="Times New Roman"/>
          <w:sz w:val="28"/>
          <w:szCs w:val="28"/>
        </w:rPr>
        <w:t>;</w:t>
      </w:r>
      <w:r w:rsidRPr="00CC7CBE">
        <w:rPr>
          <w:rFonts w:ascii="Times New Roman" w:hAnsi="Times New Roman"/>
          <w:sz w:val="28"/>
          <w:szCs w:val="28"/>
        </w:rPr>
        <w:t xml:space="preserve"> </w:t>
      </w:r>
    </w:p>
    <w:p w:rsidR="00490A43" w:rsidRPr="00CC7CBE" w:rsidRDefault="00490A43" w:rsidP="00490A43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C7CBE">
        <w:rPr>
          <w:rFonts w:ascii="Times New Roman" w:hAnsi="Times New Roman"/>
          <w:sz w:val="28"/>
          <w:szCs w:val="28"/>
        </w:rPr>
        <w:t>азработка физкультурно-речевых игр по возрасту</w:t>
      </w:r>
      <w:r>
        <w:rPr>
          <w:rFonts w:ascii="Times New Roman" w:hAnsi="Times New Roman"/>
          <w:sz w:val="28"/>
          <w:szCs w:val="28"/>
        </w:rPr>
        <w:t>;</w:t>
      </w:r>
      <w:r w:rsidRPr="00CC7CBE">
        <w:rPr>
          <w:rFonts w:ascii="Times New Roman" w:hAnsi="Times New Roman"/>
          <w:sz w:val="28"/>
          <w:szCs w:val="28"/>
        </w:rPr>
        <w:t xml:space="preserve"> </w:t>
      </w:r>
    </w:p>
    <w:p w:rsidR="00490A43" w:rsidRDefault="00490A43" w:rsidP="00490A43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обобщенного опыта по теме: </w:t>
      </w:r>
      <w:r w:rsidRPr="00CC7CBE">
        <w:rPr>
          <w:rFonts w:ascii="Times New Roman" w:hAnsi="Times New Roman"/>
          <w:sz w:val="28"/>
          <w:szCs w:val="28"/>
        </w:rPr>
        <w:t>«Использование системы интегрированных физкультурно-речевых занятий для детей с общим недоразвитием речи старшего дошкольного возраста в условиях ДОУ компенсирующего вида»</w:t>
      </w:r>
      <w:r>
        <w:rPr>
          <w:rFonts w:ascii="Times New Roman" w:hAnsi="Times New Roman"/>
          <w:sz w:val="28"/>
          <w:szCs w:val="28"/>
        </w:rPr>
        <w:t xml:space="preserve"> среди коррекционных педагогов детского сада и города;</w:t>
      </w:r>
    </w:p>
    <w:p w:rsidR="00490A43" w:rsidRPr="00CC7CBE" w:rsidRDefault="00490A43" w:rsidP="00490A43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7CBE">
        <w:rPr>
          <w:rFonts w:ascii="Times New Roman" w:hAnsi="Times New Roman"/>
          <w:sz w:val="28"/>
          <w:szCs w:val="28"/>
        </w:rPr>
        <w:t>редставление педагогического опыта на Гор</w:t>
      </w:r>
      <w:r>
        <w:rPr>
          <w:rFonts w:ascii="Times New Roman" w:hAnsi="Times New Roman"/>
          <w:sz w:val="28"/>
          <w:szCs w:val="28"/>
        </w:rPr>
        <w:t>одском методическом объединении.</w:t>
      </w:r>
    </w:p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Pr="00463F5E" w:rsidRDefault="00490A43" w:rsidP="00490A43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color w:val="000099"/>
          <w:sz w:val="32"/>
          <w:szCs w:val="32"/>
        </w:rPr>
      </w:pPr>
      <w:r w:rsidRPr="00463F5E">
        <w:rPr>
          <w:rFonts w:ascii="Times New Roman" w:hAnsi="Times New Roman"/>
          <w:b/>
          <w:color w:val="000099"/>
          <w:sz w:val="32"/>
          <w:szCs w:val="32"/>
        </w:rPr>
        <w:t>Литература</w:t>
      </w:r>
    </w:p>
    <w:p w:rsidR="00490A43" w:rsidRPr="00B40098" w:rsidRDefault="00490A43" w:rsidP="00490A43">
      <w:pPr>
        <w:pStyle w:val="a3"/>
        <w:rPr>
          <w:rFonts w:ascii="Times New Roman" w:hAnsi="Times New Roman"/>
          <w:sz w:val="28"/>
          <w:szCs w:val="28"/>
        </w:rPr>
      </w:pP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Программа воспитания и обучения в детском саду /Отв. ред. М.А.Васильева. – М.: Просвещение, 2002..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речи/Автор-составитель сборника Г.В.Чиркина. – М. Просвещение, 2009.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«Итоговые дни по лексическим темам» Е. А. Алябьева Творческий центр Москва 2006г.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«Тематические дни и недели в детском саду» Е. А. Алябьева Москва 2008г.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«Лексические темы по развитию речи детей 4-8 лет» Л.И. Арефьева Москва 2004г.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«Развитие связной речи» В. В. Коноваленко, С. В. Коноваленко Москва 2005г.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«Артикуляционная гимнастика» Е.А. Пожиленко КАРО Санкт-Петербург 2004г.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 xml:space="preserve">«Ознакомление с природой через движение» Интегрированные занятия 5-7 лет» М. А. Рунова, А. В. Бутилова Москва </w:t>
      </w:r>
      <w:smartTag w:uri="urn:schemas-microsoft-com:office:smarttags" w:element="metricconverter">
        <w:smartTagPr>
          <w:attr w:name="ProductID" w:val="2005 г"/>
        </w:smartTagPr>
        <w:r w:rsidRPr="00B40098">
          <w:rPr>
            <w:rFonts w:ascii="Times New Roman" w:hAnsi="Times New Roman"/>
            <w:sz w:val="28"/>
            <w:szCs w:val="28"/>
          </w:rPr>
          <w:t>2005 г</w:t>
        </w:r>
      </w:smartTag>
      <w:r w:rsidRPr="00B40098">
        <w:rPr>
          <w:rFonts w:ascii="Times New Roman" w:hAnsi="Times New Roman"/>
          <w:sz w:val="28"/>
          <w:szCs w:val="28"/>
        </w:rPr>
        <w:t>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«Развитие моторики рук» Ю. В. Рузанова Санкт-Петербург КАРО 2007г.</w:t>
      </w:r>
    </w:p>
    <w:p w:rsidR="00490A43" w:rsidRPr="000C0D92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Журнал </w:t>
      </w:r>
      <w:r w:rsidRPr="000C0D92">
        <w:rPr>
          <w:rFonts w:ascii="Times New Roman" w:hAnsi="Times New Roman"/>
          <w:sz w:val="28"/>
          <w:szCs w:val="28"/>
        </w:rPr>
        <w:t xml:space="preserve"> Управление ДОУ статья К. Белая, И. Павленко и др. «Интеграция – как инструмент создания новой модели ДОУ» - М., № 4-03 год 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«Коррекция нарушений речи у дошкольников» Л. С. Сековец, Нижний Новгород 2002г.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«Ознакомление с природой и развитие речи с детьми 5-7 лет» интегрированные занятия Москва 2008г.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«Ознакомление с окружающим миром и развитие речи» интегрированные занятия Л. Г. Селихова «Мозаика-Синтез» 2006г.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«Интегрированные физкультурно-речевые занятия для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 xml:space="preserve">дошкольников с ОНР 4-7 лет» Ю. А. Кириллова, М. Е. Лебедева, 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Н. Ю. Жидкова Санкт-Петербург «ДЕТСТВО ПРЕСС» 2005г.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«Комплексы упражнений и подвижных игр на свежем воздухе для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детей логопедических групп(ОНР) с 3 до 7 лет» Ю. А. Кириллова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Санкт – Петербург «ДЕТСТВО-ПРЕСС» 2008г.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«Оздоровительные занятия с детьми 6-7 лет» М. Ю. Картушина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Творческий центр Москва 2008г.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lastRenderedPageBreak/>
        <w:t>«Картотека Подвижных игр, упражнений, физ. минуток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пальчиковая гимнастика» Н. В. Нищевой Санкт-Петербург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«ДЕТСТВО-ПРЕСС»2008г.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«Физкультурные занятия в детском саду» Л. И. Пензулаева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Издательство Москва – Синтез Москва 2009г.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«Подвижные игры и игровые упражнения для детей 5-7 лет» Л. И.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Пензулаева,  Москва Владос 2001г.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«Дифференцированные занятия по физической культуре с детьми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5-7 лет» Н. А. Рунова,  Москва «Просвещение» 2006г.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 xml:space="preserve">«Коррекционно-педагогическая работа по физическому 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воспитанию для детей дошкольного возраста с нарушением зрения»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Л. С. Сековец,  Нижний Новгород Издатель Ю. А. Николаев 2001г.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«Занимательная физкультура в детском саду 5-7 лет» К. К.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Утробина Москва 2006г.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«Пальчиковая гимнастика О. В. Узорова, Е. А. Нефедова Москва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«АСТРЕЛЬ АСТ» 2001г.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 xml:space="preserve">«Утренняя гимнастика в детском саду» Т. Е. Харченко Москва 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«Москва-Синтез» 2008г.</w:t>
      </w:r>
    </w:p>
    <w:p w:rsidR="00490A43" w:rsidRPr="00B40098" w:rsidRDefault="00490A43" w:rsidP="00490A43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«Играем пальчиками,  развиваем речь» В. Цвынтарный Лань</w:t>
      </w:r>
    </w:p>
    <w:p w:rsidR="00490A43" w:rsidRPr="00B40098" w:rsidRDefault="00490A43" w:rsidP="00490A4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40098">
        <w:rPr>
          <w:rFonts w:ascii="Times New Roman" w:hAnsi="Times New Roman"/>
          <w:sz w:val="28"/>
          <w:szCs w:val="28"/>
        </w:rPr>
        <w:t>Санкт-Петербург 1997г.</w:t>
      </w:r>
    </w:p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Default="00490A43" w:rsidP="00490A43"/>
    <w:p w:rsidR="00490A43" w:rsidRPr="000C0D92" w:rsidRDefault="00490A43" w:rsidP="00490A43">
      <w:pPr>
        <w:pStyle w:val="aa"/>
        <w:numPr>
          <w:ilvl w:val="0"/>
          <w:numId w:val="13"/>
        </w:numPr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C0D92">
        <w:rPr>
          <w:rFonts w:ascii="Times New Roman" w:hAnsi="Times New Roman"/>
          <w:b/>
          <w:color w:val="0000CC"/>
          <w:sz w:val="32"/>
          <w:szCs w:val="32"/>
        </w:rPr>
        <w:t>Приложение</w:t>
      </w:r>
    </w:p>
    <w:p w:rsidR="00490A43" w:rsidRPr="00EE031F" w:rsidRDefault="00490A43" w:rsidP="00490A43">
      <w:pPr>
        <w:pStyle w:val="a3"/>
        <w:jc w:val="center"/>
        <w:rPr>
          <w:b/>
          <w:bCs/>
          <w:sz w:val="28"/>
          <w:szCs w:val="28"/>
        </w:rPr>
      </w:pPr>
      <w:r w:rsidRPr="00EE031F">
        <w:rPr>
          <w:b/>
          <w:sz w:val="28"/>
          <w:szCs w:val="28"/>
        </w:rPr>
        <w:t xml:space="preserve">Диагностика физических навыков и умений </w:t>
      </w:r>
      <w:r w:rsidRPr="00EE031F">
        <w:rPr>
          <w:b/>
          <w:bCs/>
          <w:sz w:val="28"/>
          <w:szCs w:val="28"/>
        </w:rPr>
        <w:t>детей старшей группы</w:t>
      </w:r>
    </w:p>
    <w:p w:rsidR="00490A43" w:rsidRDefault="00490A43" w:rsidP="00490A43">
      <w:pPr>
        <w:pStyle w:val="a3"/>
        <w:jc w:val="center"/>
        <w:rPr>
          <w:b/>
          <w:bCs/>
          <w:sz w:val="28"/>
          <w:szCs w:val="28"/>
        </w:rPr>
      </w:pPr>
      <w:r w:rsidRPr="00EE031F">
        <w:rPr>
          <w:b/>
          <w:bCs/>
          <w:sz w:val="28"/>
          <w:szCs w:val="28"/>
        </w:rPr>
        <w:t>2008-2009 уч</w:t>
      </w:r>
      <w:r>
        <w:rPr>
          <w:b/>
          <w:bCs/>
          <w:sz w:val="28"/>
          <w:szCs w:val="28"/>
        </w:rPr>
        <w:t xml:space="preserve">ебный </w:t>
      </w:r>
      <w:r w:rsidRPr="00EE031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  <w:r w:rsidRPr="00EE03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EE031F">
        <w:rPr>
          <w:b/>
          <w:bCs/>
          <w:sz w:val="28"/>
          <w:szCs w:val="28"/>
        </w:rPr>
        <w:t>начало года</w:t>
      </w:r>
      <w:r>
        <w:rPr>
          <w:b/>
          <w:bCs/>
          <w:sz w:val="28"/>
          <w:szCs w:val="28"/>
        </w:rPr>
        <w:t>)</w:t>
      </w:r>
    </w:p>
    <w:p w:rsidR="00490A43" w:rsidRPr="00EE031F" w:rsidRDefault="00490A43" w:rsidP="00490A43">
      <w:pPr>
        <w:pStyle w:val="a3"/>
        <w:jc w:val="center"/>
        <w:rPr>
          <w:b/>
          <w:sz w:val="28"/>
          <w:szCs w:val="28"/>
        </w:rPr>
      </w:pPr>
    </w:p>
    <w:p w:rsidR="00490A43" w:rsidRDefault="00490A43" w:rsidP="00490A43">
      <w:r>
        <w:rPr>
          <w:noProof/>
          <w:lang w:eastAsia="ru-RU"/>
        </w:rPr>
        <w:drawing>
          <wp:inline distT="0" distB="0" distL="0" distR="0">
            <wp:extent cx="5777230" cy="310324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0A43" w:rsidRDefault="00490A43" w:rsidP="00490A43">
      <w:pPr>
        <w:pStyle w:val="a3"/>
        <w:jc w:val="center"/>
        <w:rPr>
          <w:b/>
          <w:sz w:val="28"/>
          <w:szCs w:val="28"/>
        </w:rPr>
      </w:pPr>
    </w:p>
    <w:p w:rsidR="00490A43" w:rsidRPr="00EE031F" w:rsidRDefault="00490A43" w:rsidP="00490A43">
      <w:pPr>
        <w:pStyle w:val="a3"/>
        <w:jc w:val="center"/>
        <w:rPr>
          <w:b/>
          <w:bCs/>
          <w:sz w:val="28"/>
          <w:szCs w:val="28"/>
        </w:rPr>
      </w:pPr>
      <w:r w:rsidRPr="00EE031F">
        <w:rPr>
          <w:b/>
          <w:sz w:val="28"/>
          <w:szCs w:val="28"/>
        </w:rPr>
        <w:t xml:space="preserve">Диагностика физических навыков и умений </w:t>
      </w:r>
      <w:r w:rsidRPr="00EE031F">
        <w:rPr>
          <w:b/>
          <w:bCs/>
          <w:sz w:val="28"/>
          <w:szCs w:val="28"/>
        </w:rPr>
        <w:t>детей старшей группы</w:t>
      </w:r>
    </w:p>
    <w:p w:rsidR="00490A43" w:rsidRPr="00EE031F" w:rsidRDefault="00490A43" w:rsidP="00490A43">
      <w:pPr>
        <w:pStyle w:val="a3"/>
        <w:jc w:val="center"/>
        <w:rPr>
          <w:b/>
          <w:sz w:val="28"/>
          <w:szCs w:val="28"/>
        </w:rPr>
      </w:pPr>
      <w:r w:rsidRPr="00EE031F">
        <w:rPr>
          <w:b/>
          <w:bCs/>
          <w:sz w:val="28"/>
          <w:szCs w:val="28"/>
        </w:rPr>
        <w:t>2008-2009 уч</w:t>
      </w:r>
      <w:r>
        <w:rPr>
          <w:b/>
          <w:bCs/>
          <w:sz w:val="28"/>
          <w:szCs w:val="28"/>
        </w:rPr>
        <w:t xml:space="preserve">ебный </w:t>
      </w:r>
      <w:r w:rsidRPr="00EE031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  <w:r w:rsidRPr="00EE03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(конец</w:t>
      </w:r>
      <w:r w:rsidRPr="00EE031F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)</w:t>
      </w:r>
    </w:p>
    <w:p w:rsidR="00490A43" w:rsidRDefault="00490A43" w:rsidP="00490A43"/>
    <w:p w:rsidR="00490A43" w:rsidRDefault="00490A43" w:rsidP="00490A43">
      <w:r>
        <w:rPr>
          <w:noProof/>
          <w:lang w:eastAsia="ru-RU"/>
        </w:rPr>
        <w:lastRenderedPageBreak/>
        <w:drawing>
          <wp:inline distT="0" distB="0" distL="0" distR="0">
            <wp:extent cx="5777230" cy="3311525"/>
            <wp:effectExtent l="0" t="0" r="0" b="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0A43" w:rsidRDefault="00490A43" w:rsidP="00490A43"/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3400">
        <w:rPr>
          <w:rFonts w:ascii="Times New Roman" w:hAnsi="Times New Roman"/>
          <w:b/>
          <w:bCs/>
          <w:sz w:val="28"/>
          <w:szCs w:val="28"/>
        </w:rPr>
        <w:t>Диагностика психомоторного развития детей старшей группы 2008-2009 уч</w:t>
      </w:r>
      <w:r>
        <w:rPr>
          <w:rFonts w:ascii="Times New Roman" w:hAnsi="Times New Roman"/>
          <w:b/>
          <w:bCs/>
          <w:sz w:val="28"/>
          <w:szCs w:val="28"/>
        </w:rPr>
        <w:t>ебный год</w:t>
      </w:r>
      <w:r w:rsidRPr="00E634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E63400">
        <w:rPr>
          <w:rFonts w:ascii="Times New Roman" w:hAnsi="Times New Roman"/>
          <w:b/>
          <w:bCs/>
          <w:sz w:val="28"/>
          <w:szCs w:val="28"/>
        </w:rPr>
        <w:t>начало года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90A43" w:rsidRDefault="00490A43" w:rsidP="00490A43"/>
    <w:p w:rsidR="00490A43" w:rsidRDefault="00490A43" w:rsidP="00490A43">
      <w:r>
        <w:rPr>
          <w:noProof/>
          <w:lang w:eastAsia="ru-RU"/>
        </w:rPr>
        <w:drawing>
          <wp:inline distT="0" distB="0" distL="0" distR="0">
            <wp:extent cx="5777230" cy="3159125"/>
            <wp:effectExtent l="0" t="0" r="0" b="0"/>
            <wp:docPr id="1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0A43" w:rsidRDefault="00490A43" w:rsidP="00490A43"/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3400">
        <w:rPr>
          <w:rFonts w:ascii="Times New Roman" w:hAnsi="Times New Roman"/>
          <w:b/>
          <w:bCs/>
          <w:sz w:val="28"/>
          <w:szCs w:val="28"/>
        </w:rPr>
        <w:t>Диагностика психомоторного развития детей старшей группы 2008-2009 уч</w:t>
      </w:r>
      <w:r>
        <w:rPr>
          <w:rFonts w:ascii="Times New Roman" w:hAnsi="Times New Roman"/>
          <w:b/>
          <w:bCs/>
          <w:sz w:val="28"/>
          <w:szCs w:val="28"/>
        </w:rPr>
        <w:t>ебный год</w:t>
      </w:r>
      <w:r w:rsidRPr="00E634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(конец</w:t>
      </w:r>
      <w:r w:rsidRPr="00E6340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A43" w:rsidRDefault="00490A43" w:rsidP="00490A43">
      <w:r>
        <w:rPr>
          <w:noProof/>
          <w:lang w:eastAsia="ru-RU"/>
        </w:rPr>
        <w:lastRenderedPageBreak/>
        <w:drawing>
          <wp:inline distT="0" distB="0" distL="0" distR="0">
            <wp:extent cx="5624830" cy="2881630"/>
            <wp:effectExtent l="0" t="0" r="0" b="0"/>
            <wp:docPr id="1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0A43" w:rsidRDefault="00490A43" w:rsidP="00490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A43" w:rsidRDefault="00490A43" w:rsidP="00490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09C3">
        <w:rPr>
          <w:rFonts w:ascii="Times New Roman" w:hAnsi="Times New Roman"/>
          <w:b/>
          <w:sz w:val="28"/>
          <w:szCs w:val="28"/>
        </w:rPr>
        <w:t>Диагностика развития речи детей с ОНР</w:t>
      </w:r>
      <w:r w:rsidRPr="002509C3">
        <w:rPr>
          <w:rFonts w:ascii="Times New Roman" w:hAnsi="Times New Roman"/>
          <w:b/>
          <w:bCs/>
          <w:sz w:val="28"/>
          <w:szCs w:val="28"/>
        </w:rPr>
        <w:t xml:space="preserve"> старшей группы </w:t>
      </w: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09C3">
        <w:rPr>
          <w:rFonts w:ascii="Times New Roman" w:hAnsi="Times New Roman"/>
          <w:b/>
          <w:bCs/>
          <w:sz w:val="28"/>
          <w:szCs w:val="28"/>
        </w:rPr>
        <w:t xml:space="preserve">2008-2009 </w:t>
      </w:r>
      <w:r w:rsidRPr="00EC6DE3"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z w:val="28"/>
          <w:szCs w:val="28"/>
        </w:rPr>
        <w:t xml:space="preserve">ебный год </w:t>
      </w:r>
      <w:r w:rsidRPr="00EC6D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(начало</w:t>
      </w:r>
      <w:r w:rsidRPr="00EC6DE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7230" cy="2590800"/>
            <wp:effectExtent l="0" t="0" r="0" b="0"/>
            <wp:docPr id="1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09C3">
        <w:rPr>
          <w:rFonts w:ascii="Times New Roman" w:hAnsi="Times New Roman"/>
          <w:b/>
          <w:sz w:val="28"/>
          <w:szCs w:val="28"/>
        </w:rPr>
        <w:t>Диагностика развития речи детей с ОНР</w:t>
      </w:r>
      <w:r w:rsidRPr="002509C3">
        <w:rPr>
          <w:rFonts w:ascii="Times New Roman" w:hAnsi="Times New Roman"/>
          <w:b/>
          <w:bCs/>
          <w:sz w:val="28"/>
          <w:szCs w:val="28"/>
        </w:rPr>
        <w:t xml:space="preserve"> старшей группы </w:t>
      </w: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09C3">
        <w:rPr>
          <w:rFonts w:ascii="Times New Roman" w:hAnsi="Times New Roman"/>
          <w:b/>
          <w:bCs/>
          <w:sz w:val="28"/>
          <w:szCs w:val="28"/>
        </w:rPr>
        <w:t xml:space="preserve">2008-2009 </w:t>
      </w:r>
      <w:r w:rsidRPr="00EC6DE3"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z w:val="28"/>
          <w:szCs w:val="28"/>
        </w:rPr>
        <w:t xml:space="preserve">ебный год </w:t>
      </w:r>
      <w:r w:rsidRPr="00EC6D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(конец</w:t>
      </w:r>
      <w:r w:rsidRPr="00EC6DE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90A43" w:rsidRDefault="00490A43" w:rsidP="00490A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1645" cy="2743200"/>
            <wp:effectExtent l="0" t="0" r="0" b="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0A43" w:rsidRDefault="00490A43" w:rsidP="00490A43">
      <w:r>
        <w:rPr>
          <w:noProof/>
          <w:lang w:eastAsia="ru-RU"/>
        </w:rPr>
        <w:pict>
          <v:rect id="_x0000_s1026" style="position:absolute;margin-left:2.1pt;margin-top:58.7pt;width:24.85pt;height:25.65pt;z-index:-251656192" wrapcoords="-1309 -1271 -1309 24141 24218 24141 23564 -1271 -1309 -1271" fillcolor="#00b050" strokecolor="#f2f2f2" strokeweight="3pt">
            <v:shadow on="t" type="perspective" color="#4e6128" opacity=".5" offset="1pt" offset2="-1pt"/>
            <w10:wrap type="tight"/>
          </v:rect>
        </w:pict>
      </w:r>
      <w:r>
        <w:rPr>
          <w:noProof/>
          <w:lang w:eastAsia="ru-RU"/>
        </w:rPr>
        <w:pict>
          <v:rect id="_x0000_s1028" style="position:absolute;margin-left:2.1pt;margin-top:1.95pt;width:24.85pt;height:25.65pt;z-index:251662336" fillcolor="#0070c0" strokecolor="#f2f2f2" strokeweight="3pt">
            <v:shadow on="t" type="perspective" color="#243f60" opacity=".5" offset="1pt" offset2="-1pt"/>
            <w10:wrap type="square"/>
          </v:rect>
        </w:pict>
      </w:r>
      <w:r>
        <w:rPr>
          <w:rFonts w:ascii="Times New Roman" w:hAnsi="Times New Roman"/>
          <w:sz w:val="28"/>
          <w:szCs w:val="28"/>
        </w:rPr>
        <w:t xml:space="preserve">- </w:t>
      </w:r>
      <w:r w:rsidRPr="00186396">
        <w:rPr>
          <w:rFonts w:ascii="Times New Roman" w:hAnsi="Times New Roman"/>
          <w:b/>
          <w:sz w:val="28"/>
          <w:szCs w:val="28"/>
        </w:rPr>
        <w:t>низкий уровень</w:t>
      </w:r>
      <w:r>
        <w:t xml:space="preserve"> </w:t>
      </w:r>
      <w:r w:rsidRPr="00186396">
        <w:rPr>
          <w:rFonts w:ascii="Times New Roman" w:hAnsi="Times New Roman"/>
          <w:sz w:val="24"/>
          <w:szCs w:val="24"/>
        </w:rPr>
        <w:t>владение отдельными, случайными единицами знаний, полная зависимость от совместной  деятельности с педагогом, механическое воспроизведение знаний.</w:t>
      </w:r>
    </w:p>
    <w:p w:rsidR="00490A43" w:rsidRPr="00186396" w:rsidRDefault="00490A43" w:rsidP="00490A43">
      <w:pPr>
        <w:rPr>
          <w:rFonts w:ascii="Times New Roman" w:hAnsi="Times New Roman"/>
          <w:sz w:val="24"/>
          <w:szCs w:val="24"/>
        </w:rPr>
      </w:pPr>
      <w:r w:rsidRPr="001F6B5C">
        <w:rPr>
          <w:noProof/>
          <w:lang w:eastAsia="ru-RU"/>
        </w:rPr>
        <w:pict>
          <v:rect id="_x0000_s1027" style="position:absolute;margin-left:-36.6pt;margin-top:59.45pt;width:24.85pt;height:25.65pt;z-index:-251655168" wrapcoords="-1309 -1271 -1309 24141 24218 24141 23564 -1271 -1309 -1271" fillcolor="red" strokecolor="#f2f2f2" strokeweight="3pt">
            <v:shadow on="t" type="perspective" color="#622423" opacity=".5" offset="1pt" offset2="-1pt"/>
            <w10:wrap type="tight"/>
          </v:rect>
        </w:pict>
      </w:r>
      <w:r>
        <w:rPr>
          <w:rFonts w:ascii="Times New Roman" w:hAnsi="Times New Roman"/>
          <w:sz w:val="28"/>
          <w:szCs w:val="28"/>
        </w:rPr>
        <w:t xml:space="preserve">  - </w:t>
      </w:r>
      <w:r w:rsidRPr="00186396">
        <w:rPr>
          <w:rFonts w:ascii="Times New Roman" w:hAnsi="Times New Roman"/>
          <w:b/>
          <w:sz w:val="28"/>
          <w:szCs w:val="28"/>
        </w:rPr>
        <w:t>средний уровень</w:t>
      </w:r>
      <w:r>
        <w:t xml:space="preserve">  </w:t>
      </w:r>
      <w:r w:rsidRPr="00186396">
        <w:rPr>
          <w:rFonts w:ascii="Times New Roman" w:hAnsi="Times New Roman"/>
          <w:sz w:val="24"/>
          <w:szCs w:val="24"/>
        </w:rPr>
        <w:t xml:space="preserve">овладение основным объемом знаний (более 50% от общего объема), потребность в помощи педагога (объяснение, дополнительное использование моделей, опор).    </w:t>
      </w:r>
    </w:p>
    <w:p w:rsidR="00490A43" w:rsidRDefault="00490A43" w:rsidP="00490A43">
      <w:pPr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6396">
        <w:rPr>
          <w:rFonts w:ascii="Times New Roman" w:hAnsi="Times New Roman"/>
          <w:b/>
          <w:sz w:val="28"/>
          <w:szCs w:val="28"/>
        </w:rPr>
        <w:t>высокий уровень</w:t>
      </w:r>
      <w:r w:rsidRPr="00186396">
        <w:t xml:space="preserve"> </w:t>
      </w:r>
      <w:r w:rsidRPr="00186396">
        <w:rPr>
          <w:rFonts w:ascii="Times New Roman" w:hAnsi="Times New Roman"/>
          <w:sz w:val="24"/>
          <w:szCs w:val="24"/>
        </w:rPr>
        <w:t>полное усвоение знаний, самостоятельность в их использовании, осмысленность в их проявлении.</w:t>
      </w:r>
    </w:p>
    <w:p w:rsidR="006B5679" w:rsidRDefault="00490A43"/>
    <w:sectPr w:rsidR="006B5679" w:rsidSect="008B7F9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117"/>
      </v:shape>
    </w:pict>
  </w:numPicBullet>
  <w:abstractNum w:abstractNumId="0">
    <w:nsid w:val="046A1370"/>
    <w:multiLevelType w:val="hybridMultilevel"/>
    <w:tmpl w:val="B98818CA"/>
    <w:lvl w:ilvl="0" w:tplc="711E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C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6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4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C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3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0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2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F7922"/>
    <w:multiLevelType w:val="hybridMultilevel"/>
    <w:tmpl w:val="2A2061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20048"/>
    <w:multiLevelType w:val="hybridMultilevel"/>
    <w:tmpl w:val="DBC84A50"/>
    <w:lvl w:ilvl="0" w:tplc="49FA4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2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C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4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0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6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0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8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D22F81"/>
    <w:multiLevelType w:val="hybridMultilevel"/>
    <w:tmpl w:val="298085F8"/>
    <w:lvl w:ilvl="0" w:tplc="0419000D">
      <w:start w:val="1"/>
      <w:numFmt w:val="bullet"/>
      <w:lvlText w:val=""/>
      <w:lvlJc w:val="left"/>
      <w:pPr>
        <w:ind w:left="1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>
    <w:nsid w:val="0923315E"/>
    <w:multiLevelType w:val="multilevel"/>
    <w:tmpl w:val="AB78B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3333C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333CC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3333C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333CC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3333CC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3333CC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3333CC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3333CC"/>
      </w:rPr>
    </w:lvl>
  </w:abstractNum>
  <w:abstractNum w:abstractNumId="5">
    <w:nsid w:val="092C19C4"/>
    <w:multiLevelType w:val="hybridMultilevel"/>
    <w:tmpl w:val="4A88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11B6F"/>
    <w:multiLevelType w:val="hybridMultilevel"/>
    <w:tmpl w:val="3FB0A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27402"/>
    <w:multiLevelType w:val="hybridMultilevel"/>
    <w:tmpl w:val="A95224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86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6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6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A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2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2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0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912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1B4FD7"/>
    <w:multiLevelType w:val="hybridMultilevel"/>
    <w:tmpl w:val="46E07262"/>
    <w:lvl w:ilvl="0" w:tplc="972E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0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C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F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C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8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C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E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4E0F1D"/>
    <w:multiLevelType w:val="hybridMultilevel"/>
    <w:tmpl w:val="EE9C58E0"/>
    <w:lvl w:ilvl="0" w:tplc="F6CA6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E40C1"/>
    <w:multiLevelType w:val="hybridMultilevel"/>
    <w:tmpl w:val="0A48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7975"/>
    <w:multiLevelType w:val="hybridMultilevel"/>
    <w:tmpl w:val="03423E3A"/>
    <w:lvl w:ilvl="0" w:tplc="A8682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64E8F"/>
    <w:multiLevelType w:val="hybridMultilevel"/>
    <w:tmpl w:val="ABA45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2DF6"/>
    <w:multiLevelType w:val="hybridMultilevel"/>
    <w:tmpl w:val="34C6E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E0432"/>
    <w:multiLevelType w:val="hybridMultilevel"/>
    <w:tmpl w:val="5BD2EAD4"/>
    <w:lvl w:ilvl="0" w:tplc="0419000D">
      <w:start w:val="1"/>
      <w:numFmt w:val="bullet"/>
      <w:lvlText w:val=""/>
      <w:lvlJc w:val="left"/>
      <w:pPr>
        <w:ind w:left="1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6">
    <w:nsid w:val="29420AB1"/>
    <w:multiLevelType w:val="hybridMultilevel"/>
    <w:tmpl w:val="2C6EF8BA"/>
    <w:lvl w:ilvl="0" w:tplc="AE3CAD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05D26"/>
    <w:multiLevelType w:val="hybridMultilevel"/>
    <w:tmpl w:val="9D765B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F0766E"/>
    <w:multiLevelType w:val="hybridMultilevel"/>
    <w:tmpl w:val="CB78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380BF3"/>
    <w:multiLevelType w:val="hybridMultilevel"/>
    <w:tmpl w:val="17A2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C0B50"/>
    <w:multiLevelType w:val="hybridMultilevel"/>
    <w:tmpl w:val="41269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52AA0"/>
    <w:multiLevelType w:val="hybridMultilevel"/>
    <w:tmpl w:val="DEA29024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6587C2E"/>
    <w:multiLevelType w:val="hybridMultilevel"/>
    <w:tmpl w:val="E0C45484"/>
    <w:lvl w:ilvl="0" w:tplc="D17AF16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DA4391"/>
    <w:multiLevelType w:val="hybridMultilevel"/>
    <w:tmpl w:val="AC1C2508"/>
    <w:lvl w:ilvl="0" w:tplc="26C4B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8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C8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8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86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EF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C1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8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0C023C"/>
    <w:multiLevelType w:val="hybridMultilevel"/>
    <w:tmpl w:val="BFA4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706A0"/>
    <w:multiLevelType w:val="hybridMultilevel"/>
    <w:tmpl w:val="BDA4C014"/>
    <w:lvl w:ilvl="0" w:tplc="5F108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86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6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6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A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2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2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0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4A2D62"/>
    <w:multiLevelType w:val="hybridMultilevel"/>
    <w:tmpl w:val="904E9E46"/>
    <w:lvl w:ilvl="0" w:tplc="4F5E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6B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AB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E4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C0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2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C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A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7839C9"/>
    <w:multiLevelType w:val="hybridMultilevel"/>
    <w:tmpl w:val="6FBCF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3215F"/>
    <w:multiLevelType w:val="hybridMultilevel"/>
    <w:tmpl w:val="FC8C2E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844CF7"/>
    <w:multiLevelType w:val="hybridMultilevel"/>
    <w:tmpl w:val="A9F8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33CB9"/>
    <w:multiLevelType w:val="hybridMultilevel"/>
    <w:tmpl w:val="6E122D54"/>
    <w:lvl w:ilvl="0" w:tplc="3DB4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8B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44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CD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EC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CC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CD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F83684"/>
    <w:multiLevelType w:val="hybridMultilevel"/>
    <w:tmpl w:val="5F0A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F45EE"/>
    <w:multiLevelType w:val="hybridMultilevel"/>
    <w:tmpl w:val="DA08ED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517FF5"/>
    <w:multiLevelType w:val="hybridMultilevel"/>
    <w:tmpl w:val="D298D100"/>
    <w:lvl w:ilvl="0" w:tplc="65F25C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A5CDD"/>
    <w:multiLevelType w:val="hybridMultilevel"/>
    <w:tmpl w:val="9B047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3040C"/>
    <w:multiLevelType w:val="hybridMultilevel"/>
    <w:tmpl w:val="01C09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268FF"/>
    <w:multiLevelType w:val="hybridMultilevel"/>
    <w:tmpl w:val="B1580DD8"/>
    <w:lvl w:ilvl="0" w:tplc="5F28D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D600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1A8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BE2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0D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442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1A6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0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129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D355E1E"/>
    <w:multiLevelType w:val="hybridMultilevel"/>
    <w:tmpl w:val="EA124880"/>
    <w:lvl w:ilvl="0" w:tplc="EA94B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21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4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1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8C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6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8D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4A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05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A22F91"/>
    <w:multiLevelType w:val="multilevel"/>
    <w:tmpl w:val="8CAC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5115F45"/>
    <w:multiLevelType w:val="hybridMultilevel"/>
    <w:tmpl w:val="33D4920A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0">
    <w:nsid w:val="7AFB3222"/>
    <w:multiLevelType w:val="hybridMultilevel"/>
    <w:tmpl w:val="CF14D2A0"/>
    <w:lvl w:ilvl="0" w:tplc="C5CA47F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39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6"/>
  </w:num>
  <w:num w:numId="10">
    <w:abstractNumId w:val="36"/>
  </w:num>
  <w:num w:numId="11">
    <w:abstractNumId w:val="8"/>
  </w:num>
  <w:num w:numId="12">
    <w:abstractNumId w:val="33"/>
  </w:num>
  <w:num w:numId="13">
    <w:abstractNumId w:val="4"/>
  </w:num>
  <w:num w:numId="14">
    <w:abstractNumId w:val="22"/>
  </w:num>
  <w:num w:numId="15">
    <w:abstractNumId w:val="19"/>
  </w:num>
  <w:num w:numId="16">
    <w:abstractNumId w:val="3"/>
  </w:num>
  <w:num w:numId="17">
    <w:abstractNumId w:val="15"/>
  </w:num>
  <w:num w:numId="18">
    <w:abstractNumId w:val="5"/>
  </w:num>
  <w:num w:numId="19">
    <w:abstractNumId w:val="10"/>
  </w:num>
  <w:num w:numId="20">
    <w:abstractNumId w:val="21"/>
  </w:num>
  <w:num w:numId="21">
    <w:abstractNumId w:val="34"/>
  </w:num>
  <w:num w:numId="22">
    <w:abstractNumId w:val="20"/>
  </w:num>
  <w:num w:numId="23">
    <w:abstractNumId w:val="38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9"/>
  </w:num>
  <w:num w:numId="28">
    <w:abstractNumId w:val="16"/>
  </w:num>
  <w:num w:numId="29">
    <w:abstractNumId w:val="40"/>
  </w:num>
  <w:num w:numId="30">
    <w:abstractNumId w:val="0"/>
  </w:num>
  <w:num w:numId="31">
    <w:abstractNumId w:val="9"/>
  </w:num>
  <w:num w:numId="32">
    <w:abstractNumId w:val="23"/>
  </w:num>
  <w:num w:numId="33">
    <w:abstractNumId w:val="26"/>
  </w:num>
  <w:num w:numId="34">
    <w:abstractNumId w:val="25"/>
  </w:num>
  <w:num w:numId="35">
    <w:abstractNumId w:val="7"/>
  </w:num>
  <w:num w:numId="36">
    <w:abstractNumId w:val="11"/>
  </w:num>
  <w:num w:numId="37">
    <w:abstractNumId w:val="31"/>
  </w:num>
  <w:num w:numId="38">
    <w:abstractNumId w:val="12"/>
  </w:num>
  <w:num w:numId="39">
    <w:abstractNumId w:val="2"/>
  </w:num>
  <w:num w:numId="40">
    <w:abstractNumId w:val="3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0A43"/>
    <w:rsid w:val="002B5A92"/>
    <w:rsid w:val="00490A43"/>
    <w:rsid w:val="006D2040"/>
    <w:rsid w:val="006D6496"/>
    <w:rsid w:val="008B7F99"/>
    <w:rsid w:val="00A536F7"/>
    <w:rsid w:val="00F7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4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A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A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90A43"/>
    <w:pPr>
      <w:ind w:left="720"/>
      <w:contextualSpacing/>
    </w:pPr>
  </w:style>
  <w:style w:type="paragraph" w:styleId="ab">
    <w:name w:val="Normal (Web)"/>
    <w:basedOn w:val="a"/>
    <w:unhideWhenUsed/>
    <w:rsid w:val="00490A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99"/>
    <w:rsid w:val="00490A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90A4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A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2003259272903972"/>
          <c:y val="5.8878660505471414E-2"/>
          <c:w val="0.64435392997074359"/>
          <c:h val="0.476257117297116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</c:v>
                </c:pt>
                <c:pt idx="1">
                  <c:v>0.6000000000000002</c:v>
                </c:pt>
                <c:pt idx="2">
                  <c:v>0.5</c:v>
                </c:pt>
                <c:pt idx="3">
                  <c:v>0.6000000000000002</c:v>
                </c:pt>
                <c:pt idx="4">
                  <c:v>0.70000000000000018</c:v>
                </c:pt>
                <c:pt idx="5">
                  <c:v>0.5</c:v>
                </c:pt>
                <c:pt idx="6">
                  <c:v>0.6000000000000002</c:v>
                </c:pt>
                <c:pt idx="7">
                  <c:v>0.4</c:v>
                </c:pt>
                <c:pt idx="8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0.3000000000000001</c:v>
                </c:pt>
                <c:pt idx="4">
                  <c:v>0.3000000000000001</c:v>
                </c:pt>
                <c:pt idx="5">
                  <c:v>0.5</c:v>
                </c:pt>
                <c:pt idx="6">
                  <c:v>0.4</c:v>
                </c:pt>
                <c:pt idx="7">
                  <c:v>0.6000000000000002</c:v>
                </c:pt>
                <c:pt idx="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225642368"/>
        <c:axId val="225643904"/>
      </c:barChart>
      <c:catAx>
        <c:axId val="225642368"/>
        <c:scaling>
          <c:orientation val="minMax"/>
        </c:scaling>
        <c:axPos val="b"/>
        <c:numFmt formatCode="General" sourceLinked="1"/>
        <c:tickLblPos val="nextTo"/>
        <c:crossAx val="225643904"/>
        <c:crosses val="autoZero"/>
        <c:auto val="1"/>
        <c:lblAlgn val="ctr"/>
        <c:lblOffset val="100"/>
      </c:catAx>
      <c:valAx>
        <c:axId val="22564390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399"/>
            </a:pPr>
            <a:endParaRPr lang="ru-RU"/>
          </a:p>
        </c:txPr>
        <c:crossAx val="22564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7122878315932064"/>
          <c:y val="0.55503665490089604"/>
          <c:w val="0.99074083481500308"/>
          <c:h val="0.95564083225229091"/>
        </c:manualLayout>
      </c:layout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445098119015"/>
          <c:y val="4.2553016305367092E-2"/>
          <c:w val="0.69107872382224256"/>
          <c:h val="0.48237770669734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</c:v>
                </c:pt>
                <c:pt idx="7">
                  <c:v>0.1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0.6000000000000002</c:v>
                </c:pt>
                <c:pt idx="1">
                  <c:v>0.5</c:v>
                </c:pt>
                <c:pt idx="2">
                  <c:v>0.3000000000000001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0.6000000000000002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0.4</c:v>
                </c:pt>
                <c:pt idx="1">
                  <c:v>0.4</c:v>
                </c:pt>
                <c:pt idx="2">
                  <c:v>0.6000000000000002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0.4</c:v>
                </c:pt>
              </c:numCache>
            </c:numRef>
          </c:val>
        </c:ser>
        <c:axId val="236092032"/>
        <c:axId val="236360064"/>
      </c:barChart>
      <c:catAx>
        <c:axId val="236092032"/>
        <c:scaling>
          <c:orientation val="minMax"/>
        </c:scaling>
        <c:axPos val="b"/>
        <c:numFmt formatCode="General" sourceLinked="1"/>
        <c:tickLblPos val="nextTo"/>
        <c:crossAx val="236360064"/>
        <c:crosses val="autoZero"/>
        <c:auto val="1"/>
        <c:lblAlgn val="ctr"/>
        <c:lblOffset val="100"/>
      </c:catAx>
      <c:valAx>
        <c:axId val="236360064"/>
        <c:scaling>
          <c:orientation val="minMax"/>
        </c:scaling>
        <c:axPos val="l"/>
        <c:majorGridlines/>
        <c:numFmt formatCode="0%" sourceLinked="1"/>
        <c:tickLblPos val="nextTo"/>
        <c:crossAx val="23609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948694060301289"/>
          <c:y val="0.70760404949381361"/>
          <c:w val="0.99080103222391336"/>
          <c:h val="0.96956661667291577"/>
        </c:manualLayout>
      </c:layout>
      <c:txPr>
        <a:bodyPr/>
        <a:lstStyle/>
        <a:p>
          <a:pPr>
            <a:defRPr sz="13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578328177128367"/>
          <c:y val="6.2721430674224324E-2"/>
          <c:w val="0.6704139243806001"/>
          <c:h val="0.427969715682166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Лист1!$A$2:$A$5</c:f>
              <c:strCache>
                <c:ptCount val="4"/>
                <c:pt idx="0">
                  <c:v>переключаемость</c:v>
                </c:pt>
                <c:pt idx="1">
                  <c:v>сохранение темпа</c:v>
                </c:pt>
                <c:pt idx="2">
                  <c:v>двигательная память</c:v>
                </c:pt>
                <c:pt idx="3">
                  <c:v>координация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0.70000000000000018</c:v>
                </c:pt>
                <c:pt idx="2">
                  <c:v>0.3000000000000001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переключаемость</c:v>
                </c:pt>
                <c:pt idx="1">
                  <c:v>сохранение темпа</c:v>
                </c:pt>
                <c:pt idx="2">
                  <c:v>двигательная память</c:v>
                </c:pt>
                <c:pt idx="3">
                  <c:v>координация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0.3000000000000001</c:v>
                </c:pt>
                <c:pt idx="2">
                  <c:v>0.70000000000000018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переключаемость</c:v>
                </c:pt>
                <c:pt idx="1">
                  <c:v>сохранение темпа</c:v>
                </c:pt>
                <c:pt idx="2">
                  <c:v>двигательная память</c:v>
                </c:pt>
                <c:pt idx="3">
                  <c:v>координация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236758528"/>
        <c:axId val="236760064"/>
        <c:axId val="0"/>
      </c:bar3DChart>
      <c:catAx>
        <c:axId val="236758528"/>
        <c:scaling>
          <c:orientation val="minMax"/>
        </c:scaling>
        <c:axPos val="b"/>
        <c:numFmt formatCode="General" sourceLinked="1"/>
        <c:tickLblPos val="nextTo"/>
        <c:crossAx val="236760064"/>
        <c:crosses val="autoZero"/>
        <c:auto val="1"/>
        <c:lblAlgn val="ctr"/>
        <c:lblOffset val="100"/>
      </c:catAx>
      <c:valAx>
        <c:axId val="236760064"/>
        <c:scaling>
          <c:orientation val="minMax"/>
        </c:scaling>
        <c:axPos val="l"/>
        <c:majorGridlines/>
        <c:numFmt formatCode="0%" sourceLinked="1"/>
        <c:tickLblPos val="nextTo"/>
        <c:crossAx val="236758528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8550422373673856"/>
          <c:y val="0.64237171916010516"/>
          <c:w val="0.98075264121396566"/>
          <c:h val="0.93795341207349126"/>
        </c:manualLayout>
      </c:layout>
      <c:txPr>
        <a:bodyPr/>
        <a:lstStyle/>
        <a:p>
          <a:pPr>
            <a:defRPr sz="13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30481047199874"/>
          <c:y val="7.2898898156389433E-2"/>
          <c:w val="0.66749551584283462"/>
          <c:h val="0.4234804097742364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Лист1!$A$2:$A$5</c:f>
              <c:strCache>
                <c:ptCount val="4"/>
                <c:pt idx="0">
                  <c:v>переключаемость</c:v>
                </c:pt>
                <c:pt idx="1">
                  <c:v>сохранение темпа</c:v>
                </c:pt>
                <c:pt idx="2">
                  <c:v>двигательная память</c:v>
                </c:pt>
                <c:pt idx="3">
                  <c:v>координация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переключаемость</c:v>
                </c:pt>
                <c:pt idx="1">
                  <c:v>сохранение темпа</c:v>
                </c:pt>
                <c:pt idx="2">
                  <c:v>двигательная память</c:v>
                </c:pt>
                <c:pt idx="3">
                  <c:v>координация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0.6000000000000002</c:v>
                </c:pt>
                <c:pt idx="2">
                  <c:v>0.5</c:v>
                </c:pt>
                <c:pt idx="3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переключаемость</c:v>
                </c:pt>
                <c:pt idx="1">
                  <c:v>сохранение темпа</c:v>
                </c:pt>
                <c:pt idx="2">
                  <c:v>двигательная память</c:v>
                </c:pt>
                <c:pt idx="3">
                  <c:v>координация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0.3000000000000001</c:v>
                </c:pt>
                <c:pt idx="2">
                  <c:v>0.4</c:v>
                </c:pt>
                <c:pt idx="3">
                  <c:v>0.25</c:v>
                </c:pt>
              </c:numCache>
            </c:numRef>
          </c:val>
        </c:ser>
        <c:shape val="box"/>
        <c:axId val="236867968"/>
        <c:axId val="236869504"/>
        <c:axId val="0"/>
      </c:bar3DChart>
      <c:catAx>
        <c:axId val="236867968"/>
        <c:scaling>
          <c:orientation val="minMax"/>
        </c:scaling>
        <c:axPos val="b"/>
        <c:numFmt formatCode="General" sourceLinked="1"/>
        <c:tickLblPos val="nextTo"/>
        <c:crossAx val="236869504"/>
        <c:crosses val="autoZero"/>
        <c:auto val="1"/>
        <c:lblAlgn val="ctr"/>
        <c:lblOffset val="100"/>
      </c:catAx>
      <c:valAx>
        <c:axId val="236869504"/>
        <c:scaling>
          <c:orientation val="minMax"/>
        </c:scaling>
        <c:axPos val="l"/>
        <c:majorGridlines/>
        <c:numFmt formatCode="0%" sourceLinked="1"/>
        <c:tickLblPos val="nextTo"/>
        <c:crossAx val="236867968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7514603420686434"/>
          <c:y val="0.62876496602308296"/>
          <c:w val="0.20673838050036472"/>
          <c:h val="0.31292776759069529"/>
        </c:manualLayout>
      </c:layout>
      <c:txPr>
        <a:bodyPr/>
        <a:lstStyle/>
        <a:p>
          <a:pPr>
            <a:defRPr sz="1398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797"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578328177128381"/>
          <c:y val="6.2721430674224324E-2"/>
          <c:w val="0.6704139243806001"/>
          <c:h val="0.4279697156821670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Лист1!$A$2:$A$7</c:f>
              <c:strCache>
                <c:ptCount val="6"/>
                <c:pt idx="0">
                  <c:v>предметный словарь</c:v>
                </c:pt>
                <c:pt idx="1">
                  <c:v>предикативный словарь</c:v>
                </c:pt>
                <c:pt idx="2">
                  <c:v>глагольный словарь</c:v>
                </c:pt>
                <c:pt idx="3">
                  <c:v>фонематическое восприятие</c:v>
                </c:pt>
                <c:pt idx="4">
                  <c:v>рассказ и пересказ</c:v>
                </c:pt>
                <c:pt idx="5">
                  <c:v>речь и игра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0.6000000000000002</c:v>
                </c:pt>
                <c:pt idx="1">
                  <c:v>0.9</c:v>
                </c:pt>
                <c:pt idx="2">
                  <c:v>0.70000000000000018</c:v>
                </c:pt>
                <c:pt idx="3">
                  <c:v>0.9</c:v>
                </c:pt>
                <c:pt idx="4">
                  <c:v>0.8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Лист1!$A$2:$A$7</c:f>
              <c:strCache>
                <c:ptCount val="6"/>
                <c:pt idx="0">
                  <c:v>предметный словарь</c:v>
                </c:pt>
                <c:pt idx="1">
                  <c:v>предикативный словарь</c:v>
                </c:pt>
                <c:pt idx="2">
                  <c:v>глагольный словарь</c:v>
                </c:pt>
                <c:pt idx="3">
                  <c:v>фонематическое восприятие</c:v>
                </c:pt>
                <c:pt idx="4">
                  <c:v>рассказ и пересказ</c:v>
                </c:pt>
                <c:pt idx="5">
                  <c:v>речь и игра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</c:v>
                </c:pt>
                <c:pt idx="1">
                  <c:v>0.1</c:v>
                </c:pt>
                <c:pt idx="2">
                  <c:v>0.3000000000000001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предметный словарь</c:v>
                </c:pt>
                <c:pt idx="1">
                  <c:v>предикативный словарь</c:v>
                </c:pt>
                <c:pt idx="2">
                  <c:v>глагольный словарь</c:v>
                </c:pt>
                <c:pt idx="3">
                  <c:v>фонематическое восприятие</c:v>
                </c:pt>
                <c:pt idx="4">
                  <c:v>рассказ и пересказ</c:v>
                </c:pt>
                <c:pt idx="5">
                  <c:v>речь и игра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236891136"/>
        <c:axId val="237015808"/>
        <c:axId val="0"/>
      </c:bar3DChart>
      <c:catAx>
        <c:axId val="236891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7015808"/>
        <c:crosses val="autoZero"/>
        <c:auto val="1"/>
        <c:lblAlgn val="ctr"/>
        <c:lblOffset val="100"/>
      </c:catAx>
      <c:valAx>
        <c:axId val="237015808"/>
        <c:scaling>
          <c:orientation val="minMax"/>
        </c:scaling>
        <c:axPos val="l"/>
        <c:majorGridlines/>
        <c:numFmt formatCode="0%" sourceLinked="1"/>
        <c:tickLblPos val="nextTo"/>
        <c:crossAx val="236891136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78550422373673856"/>
          <c:y val="0.61128910610311682"/>
          <c:w val="0.19524841747722718"/>
          <c:h val="0.32666405205096488"/>
        </c:manualLayout>
      </c:layout>
      <c:txPr>
        <a:bodyPr/>
        <a:lstStyle/>
        <a:p>
          <a:pPr>
            <a:defRPr sz="13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578328177128387"/>
          <c:y val="6.2721430674224324E-2"/>
          <c:w val="0.6704139243806001"/>
          <c:h val="0.4279697156821672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Лист1!$A$2:$A$7</c:f>
              <c:strCache>
                <c:ptCount val="6"/>
                <c:pt idx="0">
                  <c:v>предметный словарь</c:v>
                </c:pt>
                <c:pt idx="1">
                  <c:v>предикативный словарь</c:v>
                </c:pt>
                <c:pt idx="2">
                  <c:v>глагольный словарь</c:v>
                </c:pt>
                <c:pt idx="3">
                  <c:v>фонематическое восприятие</c:v>
                </c:pt>
                <c:pt idx="4">
                  <c:v>рассказ и пересказ</c:v>
                </c:pt>
                <c:pt idx="5">
                  <c:v>речь и игра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0.3000000000000001</c:v>
                </c:pt>
                <c:pt idx="4">
                  <c:v>0.2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Лист1!$A$2:$A$7</c:f>
              <c:strCache>
                <c:ptCount val="6"/>
                <c:pt idx="0">
                  <c:v>предметный словарь</c:v>
                </c:pt>
                <c:pt idx="1">
                  <c:v>предикативный словарь</c:v>
                </c:pt>
                <c:pt idx="2">
                  <c:v>глагольный словарь</c:v>
                </c:pt>
                <c:pt idx="3">
                  <c:v>фонематическое восприятие</c:v>
                </c:pt>
                <c:pt idx="4">
                  <c:v>рассказ и пересказ</c:v>
                </c:pt>
                <c:pt idx="5">
                  <c:v>речь и игра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0.70000000000000018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0.45</c:v>
                </c:pt>
                <c:pt idx="5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предметный словарь</c:v>
                </c:pt>
                <c:pt idx="1">
                  <c:v>предикативный словарь</c:v>
                </c:pt>
                <c:pt idx="2">
                  <c:v>глагольный словарь</c:v>
                </c:pt>
                <c:pt idx="3">
                  <c:v>фонематическое восприятие</c:v>
                </c:pt>
                <c:pt idx="4">
                  <c:v>рассказ и пересказ</c:v>
                </c:pt>
                <c:pt idx="5">
                  <c:v>речь и игра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0.3000000000000001</c:v>
                </c:pt>
                <c:pt idx="1">
                  <c:v>0.3000000000000001</c:v>
                </c:pt>
                <c:pt idx="2">
                  <c:v>0.3000000000000001</c:v>
                </c:pt>
                <c:pt idx="3">
                  <c:v>0.2</c:v>
                </c:pt>
                <c:pt idx="4">
                  <c:v>0.35000000000000009</c:v>
                </c:pt>
                <c:pt idx="5">
                  <c:v>0.3000000000000001</c:v>
                </c:pt>
              </c:numCache>
            </c:numRef>
          </c:val>
        </c:ser>
        <c:shape val="box"/>
        <c:axId val="236918656"/>
        <c:axId val="236920192"/>
        <c:axId val="0"/>
      </c:bar3DChart>
      <c:catAx>
        <c:axId val="236918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7" b="1"/>
            </a:pPr>
            <a:endParaRPr lang="ru-RU"/>
          </a:p>
        </c:txPr>
        <c:crossAx val="236920192"/>
        <c:crosses val="autoZero"/>
        <c:auto val="1"/>
        <c:lblAlgn val="ctr"/>
        <c:lblOffset val="100"/>
      </c:catAx>
      <c:valAx>
        <c:axId val="236920192"/>
        <c:scaling>
          <c:orientation val="minMax"/>
        </c:scaling>
        <c:axPos val="l"/>
        <c:majorGridlines/>
        <c:numFmt formatCode="0%" sourceLinked="1"/>
        <c:tickLblPos val="nextTo"/>
        <c:crossAx val="236918656"/>
        <c:crosses val="autoZero"/>
        <c:crossBetween val="between"/>
      </c:valAx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8090272107902159"/>
          <c:y val="0.60687928397439572"/>
          <c:w val="0.19524846740378898"/>
          <c:h val="0.39312071602560461"/>
        </c:manualLayout>
      </c:layout>
      <c:txPr>
        <a:bodyPr/>
        <a:lstStyle/>
        <a:p>
          <a:pPr>
            <a:defRPr sz="1397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796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1884301577760972"/>
          <c:y val="6.2316789571687833E-2"/>
          <c:w val="0.67002167458973727"/>
          <c:h val="0.428366276298592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0.3000000000000001</c:v>
                </c:pt>
                <c:pt idx="3">
                  <c:v>0.3000000000000001</c:v>
                </c:pt>
                <c:pt idx="4">
                  <c:v>0.35000000000000009</c:v>
                </c:pt>
                <c:pt idx="5">
                  <c:v>0.2</c:v>
                </c:pt>
                <c:pt idx="6">
                  <c:v>0.15000000000000005</c:v>
                </c:pt>
                <c:pt idx="7">
                  <c:v>0.3000000000000001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0.6000000000000002</c:v>
                </c:pt>
                <c:pt idx="1">
                  <c:v>0.6000000000000002</c:v>
                </c:pt>
                <c:pt idx="2">
                  <c:v>0.6000000000000002</c:v>
                </c:pt>
                <c:pt idx="3">
                  <c:v>0.6000000000000002</c:v>
                </c:pt>
                <c:pt idx="4">
                  <c:v>0.45</c:v>
                </c:pt>
                <c:pt idx="5">
                  <c:v>0.5</c:v>
                </c:pt>
                <c:pt idx="6">
                  <c:v>0.65000000000000024</c:v>
                </c:pt>
                <c:pt idx="7">
                  <c:v>0.70000000000000018</c:v>
                </c:pt>
                <c:pt idx="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0.3000000000000001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0.3000000000000001</c:v>
                </c:pt>
                <c:pt idx="6">
                  <c:v>0.2</c:v>
                </c:pt>
                <c:pt idx="7">
                  <c:v>0</c:v>
                </c:pt>
                <c:pt idx="8">
                  <c:v>0.2</c:v>
                </c:pt>
              </c:numCache>
            </c:numRef>
          </c:val>
        </c:ser>
        <c:axId val="225644928"/>
        <c:axId val="225646464"/>
      </c:barChart>
      <c:catAx>
        <c:axId val="225644928"/>
        <c:scaling>
          <c:orientation val="minMax"/>
        </c:scaling>
        <c:axPos val="b"/>
        <c:numFmt formatCode="General" sourceLinked="1"/>
        <c:tickLblPos val="nextTo"/>
        <c:crossAx val="225646464"/>
        <c:crosses val="autoZero"/>
        <c:auto val="1"/>
        <c:lblAlgn val="ctr"/>
        <c:lblOffset val="100"/>
      </c:catAx>
      <c:valAx>
        <c:axId val="22564646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398"/>
            </a:pPr>
            <a:endParaRPr lang="ru-RU"/>
          </a:p>
        </c:txPr>
        <c:crossAx val="22564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5730832640894763"/>
          <c:y val="0.54971384674476653"/>
          <c:w val="0.98439441300993169"/>
          <c:h val="0.96373160671989211"/>
        </c:manualLayout>
      </c:layout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6"/>
              <a:t>диагностика физических навыков и умений детей с ОНР  старшей группы 2008-2009  (начало года)</a:t>
            </a:r>
          </a:p>
        </c:rich>
      </c:tx>
      <c:layout>
        <c:manualLayout>
          <c:xMode val="edge"/>
          <c:yMode val="edge"/>
          <c:x val="0.1756140209436278"/>
          <c:y val="2.482916709647102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910844995471411E-2"/>
          <c:y val="0.2618698498484755"/>
          <c:w val="0.63567402608952339"/>
          <c:h val="0.73387702462772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596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0.55000000000000004</c:v>
                </c:pt>
                <c:pt idx="2">
                  <c:v>0.05</c:v>
                </c:pt>
              </c:numCache>
            </c:numRef>
          </c:val>
        </c:ser>
        <c:dLbls>
          <c:showPercent val="1"/>
        </c:dLbls>
      </c:pie3DChart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191722877643707"/>
          <c:y val="0.54243051496292205"/>
          <c:w val="0.97293900549120771"/>
          <c:h val="0.96912102144437218"/>
        </c:manualLayout>
      </c:layout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zero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w="101600" prst="riblet"/>
    </a:sp3d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9"/>
              <a:t>диагностика психомоторного развития</a:t>
            </a:r>
            <a:r>
              <a:rPr lang="ru-RU" sz="1399" baseline="0"/>
              <a:t> детей старшей группы 2008-2009 (начало года)</a:t>
            </a:r>
            <a:endParaRPr lang="ru-RU" sz="14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7982498684662424E-2"/>
          <c:y val="0.23699457284326728"/>
          <c:w val="0.75792637640003224"/>
          <c:h val="0.704378604738451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799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1646859083191827"/>
          <c:y val="0.54794520547945225"/>
          <c:w val="0.25806451612903231"/>
          <c:h val="0.45662100456620991"/>
        </c:manualLayout>
      </c:layout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zero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w="101600" prst="riblet"/>
    </a:sp3d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8"/>
              <a:t>диагностика речевого развития </a:t>
            </a:r>
            <a:r>
              <a:rPr lang="ru-RU" sz="1398" baseline="0"/>
              <a:t>детей старшей группы 2008-2009 (начало года)</a:t>
            </a:r>
            <a:endParaRPr lang="ru-RU" sz="1400"/>
          </a:p>
        </c:rich>
      </c:tx>
      <c:layout>
        <c:manualLayout>
          <c:xMode val="edge"/>
          <c:yMode val="edge"/>
          <c:x val="0.1824041278116687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148937534310314E-2"/>
          <c:y val="0.22012322917761237"/>
          <c:w val="0.68149761890971461"/>
          <c:h val="0.67709293772627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797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0.65000000000000024</c:v>
                </c:pt>
                <c:pt idx="1">
                  <c:v>0.35000000000000009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1575342465753444"/>
          <c:y val="0.5813008130081303"/>
          <c:w val="0.25856164383561642"/>
          <c:h val="0.41056910569105692"/>
        </c:manualLayout>
      </c:layout>
      <c:txPr>
        <a:bodyPr/>
        <a:lstStyle/>
        <a:p>
          <a:pPr>
            <a:defRPr sz="1198" b="1"/>
          </a:pPr>
          <a:endParaRPr lang="ru-RU"/>
        </a:p>
      </c:txPr>
    </c:legend>
    <c:plotVisOnly val="1"/>
    <c:dispBlanksAs val="zero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w="101600" prst="riblet"/>
    </a:sp3d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диагностика физических навыков и умений </a:t>
            </a:r>
            <a:r>
              <a:rPr lang="ru-RU" sz="1400" baseline="0"/>
              <a:t>детей с ОНР старшей группы 2008-2009 (конец года)</a:t>
            </a:r>
            <a:endParaRPr lang="ru-RU" sz="1400"/>
          </a:p>
        </c:rich>
      </c:tx>
      <c:layout>
        <c:manualLayout>
          <c:xMode val="edge"/>
          <c:yMode val="edge"/>
          <c:x val="0.1030670892914342"/>
          <c:y val="2.380949906014223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0.45</c:v>
                </c:pt>
                <c:pt idx="2">
                  <c:v>0.45</c:v>
                </c:pt>
              </c:numCache>
            </c:numRef>
          </c:val>
        </c:ser>
        <c:dLbls>
          <c:showPercent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663619744058527"/>
          <c:y val="0.69230769230769251"/>
          <c:w val="0.25776965265082269"/>
          <c:h val="0.29370629370629381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spPr>
    <a:effectLst>
      <a:glow rad="63500">
        <a:schemeClr val="accent1">
          <a:satMod val="175000"/>
          <a:alpha val="40000"/>
        </a:schemeClr>
      </a:glow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convex"/>
    </a:sp3d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1"/>
              <a:t>диагностика психомоторного развития </a:t>
            </a:r>
            <a:r>
              <a:rPr lang="ru-RU" sz="1401" baseline="0"/>
              <a:t>детей с ОНР старшей группы 2008-2009 (конец года)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801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  <c:dLbls>
          <c:showPercent val="1"/>
        </c:dLbls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71454880294659329"/>
          <c:y val="0.69473684210526321"/>
          <c:w val="0.25782688766114192"/>
          <c:h val="0.28771929824561415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spPr>
    <a:effectLst>
      <a:glow rad="63500">
        <a:schemeClr val="accent1">
          <a:satMod val="175000"/>
          <a:alpha val="40000"/>
        </a:schemeClr>
      </a:glow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convex"/>
    </a:sp3d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8"/>
              <a:t>диагностика речевого развития </a:t>
            </a:r>
            <a:r>
              <a:rPr lang="ru-RU" sz="1398" baseline="0"/>
              <a:t>детей с ОНР старшей группы 2008-2009 (конец года)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798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0.18000000000000005</c:v>
                </c:pt>
                <c:pt idx="1">
                  <c:v>0.56999999999999995</c:v>
                </c:pt>
                <c:pt idx="2">
                  <c:v>0.25</c:v>
                </c:pt>
              </c:numCache>
            </c:numRef>
          </c:val>
        </c:ser>
        <c:dLbls>
          <c:showPercent val="1"/>
        </c:dLbls>
      </c:pie3DChart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1808510638297873"/>
          <c:y val="0.6893203883495147"/>
          <c:w val="0.26063829787234055"/>
          <c:h val="0.28802588996763778"/>
        </c:manualLayout>
      </c:layout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zero"/>
  </c:chart>
  <c:spPr>
    <a:effectLst>
      <a:glow rad="63500">
        <a:schemeClr val="accent1">
          <a:satMod val="175000"/>
          <a:alpha val="40000"/>
        </a:schemeClr>
      </a:glow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convex"/>
    </a:sp3d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445098119015"/>
          <c:y val="4.2553016305367092E-2"/>
          <c:w val="0.69107872382224256"/>
          <c:h val="0.482377706697341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0.3000000000000001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  <c:pt idx="7">
                  <c:v>0.3000000000000001</c:v>
                </c:pt>
                <c:pt idx="8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0.6000000000000002</c:v>
                </c:pt>
                <c:pt idx="1">
                  <c:v>0.70000000000000018</c:v>
                </c:pt>
                <c:pt idx="2">
                  <c:v>0.6000000000000002</c:v>
                </c:pt>
                <c:pt idx="3">
                  <c:v>0.6000000000000002</c:v>
                </c:pt>
                <c:pt idx="4">
                  <c:v>0.5</c:v>
                </c:pt>
                <c:pt idx="5">
                  <c:v>0.5</c:v>
                </c:pt>
                <c:pt idx="6">
                  <c:v>0.6000000000000002</c:v>
                </c:pt>
                <c:pt idx="7">
                  <c:v>0.70000000000000018</c:v>
                </c:pt>
                <c:pt idx="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Лист1!$A$2:$A$10</c:f>
              <c:strCache>
                <c:ptCount val="9"/>
                <c:pt idx="0">
                  <c:v>ходьба и бег</c:v>
                </c:pt>
                <c:pt idx="1">
                  <c:v>лазание</c:v>
                </c:pt>
                <c:pt idx="2">
                  <c:v>прыжки</c:v>
                </c:pt>
                <c:pt idx="3">
                  <c:v>метание</c:v>
                </c:pt>
                <c:pt idx="4">
                  <c:v>равновесие</c:v>
                </c:pt>
                <c:pt idx="5">
                  <c:v>перестроение</c:v>
                </c:pt>
                <c:pt idx="6">
                  <c:v>последовательность выполнения</c:v>
                </c:pt>
                <c:pt idx="7">
                  <c:v>спортиввные игры</c:v>
                </c:pt>
                <c:pt idx="8">
                  <c:v>умение варьировать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0.1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0.1</c:v>
                </c:pt>
                <c:pt idx="6">
                  <c:v>0</c:v>
                </c:pt>
                <c:pt idx="7">
                  <c:v>0</c:v>
                </c:pt>
                <c:pt idx="8">
                  <c:v>0.1</c:v>
                </c:pt>
              </c:numCache>
            </c:numRef>
          </c:val>
        </c:ser>
        <c:axId val="236323200"/>
        <c:axId val="236324736"/>
      </c:barChart>
      <c:catAx>
        <c:axId val="236323200"/>
        <c:scaling>
          <c:orientation val="minMax"/>
        </c:scaling>
        <c:axPos val="b"/>
        <c:numFmt formatCode="General" sourceLinked="1"/>
        <c:tickLblPos val="nextTo"/>
        <c:crossAx val="236324736"/>
        <c:crosses val="autoZero"/>
        <c:auto val="1"/>
        <c:lblAlgn val="ctr"/>
        <c:lblOffset val="100"/>
      </c:catAx>
      <c:valAx>
        <c:axId val="236324736"/>
        <c:scaling>
          <c:orientation val="minMax"/>
        </c:scaling>
        <c:axPos val="l"/>
        <c:majorGridlines/>
        <c:numFmt formatCode="0%" sourceLinked="1"/>
        <c:tickLblPos val="nextTo"/>
        <c:crossAx val="23632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948694060301289"/>
          <c:y val="0.70318036678536189"/>
          <c:w val="0.99080103222391336"/>
          <c:h val="0.96956584248624988"/>
        </c:manualLayout>
      </c:layout>
      <c:txPr>
        <a:bodyPr/>
        <a:lstStyle/>
        <a:p>
          <a:pPr>
            <a:defRPr sz="13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6579</Words>
  <Characters>37502</Characters>
  <Application>Microsoft Office Word</Application>
  <DocSecurity>0</DocSecurity>
  <Lines>312</Lines>
  <Paragraphs>87</Paragraphs>
  <ScaleCrop>false</ScaleCrop>
  <Company>Reanimator Extreme Edition</Company>
  <LinksUpToDate>false</LinksUpToDate>
  <CharactersWithSpaces>43994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2012-04-02T07:42:00Z</dcterms:created>
  <dcterms:modified xsi:type="dcterms:W3CDTF">2012-04-02T07:43:00Z</dcterms:modified>
</cp:coreProperties>
</file>