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39" w:rsidRPr="00432751" w:rsidRDefault="00D91C39" w:rsidP="00D91C39">
      <w:pPr>
        <w:jc w:val="center"/>
        <w:rPr>
          <w:b/>
          <w:i/>
          <w:sz w:val="36"/>
          <w:szCs w:val="36"/>
        </w:rPr>
      </w:pPr>
      <w:r w:rsidRPr="00432751">
        <w:rPr>
          <w:b/>
          <w:i/>
          <w:sz w:val="36"/>
          <w:szCs w:val="36"/>
        </w:rPr>
        <w:t>Аннотация:</w:t>
      </w:r>
    </w:p>
    <w:p w:rsidR="00D91C39" w:rsidRPr="00432751" w:rsidRDefault="00D91C39" w:rsidP="00D91C39">
      <w:pPr>
        <w:rPr>
          <w:sz w:val="28"/>
          <w:szCs w:val="28"/>
        </w:rPr>
      </w:pPr>
      <w:r w:rsidRPr="00432751">
        <w:rPr>
          <w:sz w:val="28"/>
          <w:szCs w:val="28"/>
        </w:rPr>
        <w:t xml:space="preserve">В концепции непрерывного художественного образования дошкольный период рассматривается как важнейший, базовый период в художественном развитии человека. Этот период связан с развитием первичных форм творчества ребенка, эмоционально-ценностного отношения к миру, ассоциативного мышления, художественно-образных представлений об окружающем мире, фантазии и воображения. </w:t>
      </w:r>
    </w:p>
    <w:p w:rsidR="00D91C39" w:rsidRPr="00432751" w:rsidRDefault="00D91C39" w:rsidP="00D91C39">
      <w:pPr>
        <w:jc w:val="center"/>
        <w:rPr>
          <w:b/>
          <w:i/>
          <w:sz w:val="36"/>
          <w:szCs w:val="36"/>
        </w:rPr>
      </w:pPr>
      <w:r w:rsidRPr="00432751">
        <w:rPr>
          <w:b/>
          <w:i/>
          <w:sz w:val="36"/>
          <w:szCs w:val="36"/>
        </w:rPr>
        <w:t>Срок проекта:</w:t>
      </w:r>
    </w:p>
    <w:p w:rsidR="00D91C39" w:rsidRPr="00432751" w:rsidRDefault="00DA7046" w:rsidP="00D91C39">
      <w:pPr>
        <w:rPr>
          <w:sz w:val="28"/>
          <w:szCs w:val="28"/>
        </w:rPr>
      </w:pPr>
      <w:r>
        <w:rPr>
          <w:sz w:val="28"/>
          <w:szCs w:val="28"/>
        </w:rPr>
        <w:t>С 1 окт</w:t>
      </w:r>
      <w:bookmarkStart w:id="0" w:name="_GoBack"/>
      <w:bookmarkEnd w:id="0"/>
      <w:r>
        <w:rPr>
          <w:sz w:val="28"/>
          <w:szCs w:val="28"/>
        </w:rPr>
        <w:t>ября по 1</w:t>
      </w:r>
      <w:r w:rsidR="00D91C3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91C39">
        <w:rPr>
          <w:sz w:val="28"/>
          <w:szCs w:val="28"/>
        </w:rPr>
        <w:t>ября (месяц</w:t>
      </w:r>
      <w:r w:rsidR="00D91C39" w:rsidRPr="00432751">
        <w:rPr>
          <w:sz w:val="28"/>
          <w:szCs w:val="28"/>
        </w:rPr>
        <w:t>)</w:t>
      </w:r>
    </w:p>
    <w:p w:rsidR="00D91C39" w:rsidRPr="00432751" w:rsidRDefault="00D91C39" w:rsidP="00D91C39">
      <w:pPr>
        <w:jc w:val="center"/>
        <w:rPr>
          <w:b/>
          <w:i/>
          <w:sz w:val="36"/>
          <w:szCs w:val="36"/>
        </w:rPr>
      </w:pPr>
      <w:r w:rsidRPr="00432751">
        <w:rPr>
          <w:b/>
          <w:i/>
          <w:sz w:val="36"/>
          <w:szCs w:val="36"/>
        </w:rPr>
        <w:t>Участники проекта:</w:t>
      </w:r>
    </w:p>
    <w:p w:rsidR="00D91C39" w:rsidRPr="00432751" w:rsidRDefault="00D91C39" w:rsidP="00D91C39">
      <w:pPr>
        <w:rPr>
          <w:sz w:val="28"/>
          <w:szCs w:val="28"/>
        </w:rPr>
      </w:pPr>
      <w:r w:rsidRPr="00432751">
        <w:rPr>
          <w:sz w:val="28"/>
          <w:szCs w:val="28"/>
        </w:rPr>
        <w:t>Дети средней группы, воспитатели, родители.</w:t>
      </w:r>
    </w:p>
    <w:p w:rsidR="00D91C39" w:rsidRPr="00432751" w:rsidRDefault="00D91C39" w:rsidP="00D91C39">
      <w:pPr>
        <w:jc w:val="center"/>
        <w:rPr>
          <w:sz w:val="36"/>
          <w:szCs w:val="36"/>
        </w:rPr>
      </w:pPr>
      <w:r w:rsidRPr="00432751">
        <w:rPr>
          <w:b/>
          <w:i/>
          <w:sz w:val="36"/>
          <w:szCs w:val="36"/>
        </w:rPr>
        <w:t>Актуальность:</w:t>
      </w:r>
    </w:p>
    <w:p w:rsidR="00D91C39" w:rsidRPr="00432751" w:rsidRDefault="00D91C39" w:rsidP="00D91C39">
      <w:pPr>
        <w:rPr>
          <w:sz w:val="28"/>
          <w:szCs w:val="28"/>
        </w:rPr>
      </w:pPr>
      <w:r w:rsidRPr="00432751">
        <w:rPr>
          <w:sz w:val="28"/>
          <w:szCs w:val="28"/>
        </w:rPr>
        <w:t>В условиях демократического государства именно культура и образование берут на себя задачу</w:t>
      </w:r>
      <w:r w:rsidRPr="00432751">
        <w:t xml:space="preserve"> </w:t>
      </w:r>
      <w:r w:rsidRPr="00432751">
        <w:rPr>
          <w:sz w:val="28"/>
          <w:szCs w:val="28"/>
        </w:rPr>
        <w:t>сохранения и развития духовных, нравственных ориентиров личности. Особенное значение приобретает художественно-эстетическое образование, где человек приобретает и реализует свою индивидуальность, свободу выбора, творческий потенциал.</w:t>
      </w:r>
    </w:p>
    <w:p w:rsidR="00D91C39" w:rsidRPr="00432751" w:rsidRDefault="00D91C39" w:rsidP="00D91C39">
      <w:pPr>
        <w:rPr>
          <w:sz w:val="28"/>
          <w:szCs w:val="28"/>
        </w:rPr>
      </w:pPr>
      <w:r w:rsidRPr="00432751">
        <w:rPr>
          <w:sz w:val="28"/>
          <w:szCs w:val="28"/>
        </w:rPr>
        <w:t xml:space="preserve">Изобразительная деятельность является частью всей </w:t>
      </w:r>
      <w:proofErr w:type="spellStart"/>
      <w:r w:rsidRPr="00432751">
        <w:rPr>
          <w:sz w:val="28"/>
          <w:szCs w:val="28"/>
        </w:rPr>
        <w:t>воспитательно</w:t>
      </w:r>
      <w:proofErr w:type="spellEnd"/>
      <w:r w:rsidRPr="00432751">
        <w:rPr>
          <w:sz w:val="28"/>
          <w:szCs w:val="28"/>
        </w:rPr>
        <w:t>-образовательной работы с детьми в дошкольном учреждении. Непосредственно-образовательная деятельность по ИЗО имеет большое значение для всестороннего развития личности ребёнка. Они способствуют умственному развитию детей благодаря тому, что в основе создаваемого ими изображения лежат впечатления, полученные детьми из окружающей жизни непосредственным путём через восприятие предметов и явлений, выделение их свойств и качеств (формы, величины, строения, цвета, фактуры и др.)</w:t>
      </w:r>
    </w:p>
    <w:p w:rsidR="00D91C39" w:rsidRPr="00432751" w:rsidRDefault="00D91C39" w:rsidP="00D91C39">
      <w:pPr>
        <w:rPr>
          <w:sz w:val="28"/>
          <w:szCs w:val="28"/>
        </w:rPr>
      </w:pPr>
      <w:r w:rsidRPr="00432751">
        <w:rPr>
          <w:sz w:val="28"/>
          <w:szCs w:val="28"/>
        </w:rPr>
        <w:t>На непосредственно-образовательной деятельности по ИЗО решаются не только традиционные задачи по формированию изобразительных умений и навыков, но и специфические задачи по коррекции и развитию эмоциональной и познавательной сферы ребёнка; задачи по речевому развитию и развитию мелкой моторики ребёнка.</w:t>
      </w:r>
    </w:p>
    <w:p w:rsidR="00D91C39" w:rsidRDefault="00D91C39" w:rsidP="00D91C39">
      <w:pPr>
        <w:rPr>
          <w:sz w:val="28"/>
          <w:szCs w:val="28"/>
        </w:rPr>
      </w:pPr>
      <w:r w:rsidRPr="00432751">
        <w:rPr>
          <w:sz w:val="28"/>
          <w:szCs w:val="28"/>
        </w:rPr>
        <w:t>В исследованиях известных психологов и педагогов подчёркивается необходимость решения проблемы художественно-творческого развития личности средствами искусства, начиная с дошкольного возраста.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Цель:</w:t>
      </w:r>
    </w:p>
    <w:p w:rsidR="00D91C39" w:rsidRPr="00BD15F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Воспитание художественно-эстетической культуры ребенка, через духовно-нравственные ценности и художественное творчество.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Задачи:</w:t>
      </w:r>
    </w:p>
    <w:p w:rsidR="00D91C39" w:rsidRPr="00BD15F9" w:rsidRDefault="00D91C39" w:rsidP="00D9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>сохранение</w:t>
      </w:r>
      <w:proofErr w:type="gramEnd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укрепление физического психического здоровья создание условий, обеспечивающих эмоциональное благополучие каждого ребенка;</w:t>
      </w:r>
    </w:p>
    <w:p w:rsidR="00D91C39" w:rsidRPr="00BD15F9" w:rsidRDefault="00D91C39" w:rsidP="00D9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</w:t>
      </w:r>
      <w:proofErr w:type="gramEnd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обогащенного художественно-эстетического, познавательного, речевого развития детей, формирование базисных основ личности;</w:t>
      </w:r>
    </w:p>
    <w:p w:rsidR="00D91C39" w:rsidRPr="00BD15F9" w:rsidRDefault="00D91C39" w:rsidP="00D9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развитие детей с учетом ярко выраженных индивидуальных психических особенностей, проявлений одаренности в музыкальной и изобразительной деятельности;</w:t>
      </w:r>
    </w:p>
    <w:p w:rsidR="00D91C39" w:rsidRPr="00BD15F9" w:rsidRDefault="00D91C39" w:rsidP="00D9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предметно-развивающей среды и условий для обогащения разнообразной художественной деятельности дает ей;</w:t>
      </w:r>
    </w:p>
    <w:p w:rsidR="00D91C39" w:rsidRPr="00BD15F9" w:rsidRDefault="00D91C39" w:rsidP="00D9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BD15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модели взаимодействия детского сада и семьи в художественно-эстетическом развитии детей.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Обеспечение проекта:</w:t>
      </w:r>
    </w:p>
    <w:p w:rsidR="00D91C39" w:rsidRDefault="00D91C39" w:rsidP="00D91C3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Методическое:</w:t>
      </w:r>
    </w:p>
    <w:p w:rsidR="00D91C39" w:rsidRPr="004809F3" w:rsidRDefault="00D91C39" w:rsidP="00D91C39">
      <w:pPr>
        <w:rPr>
          <w:i/>
          <w:sz w:val="28"/>
          <w:szCs w:val="28"/>
          <w:u w:val="single"/>
        </w:rPr>
      </w:pPr>
      <w:r w:rsidRPr="004809F3">
        <w:rPr>
          <w:sz w:val="28"/>
          <w:szCs w:val="28"/>
        </w:rPr>
        <w:t>Горячева</w:t>
      </w:r>
      <w:r>
        <w:rPr>
          <w:sz w:val="28"/>
          <w:szCs w:val="28"/>
        </w:rPr>
        <w:t xml:space="preserve"> Н.А. </w:t>
      </w:r>
      <w:r w:rsidRPr="004809F3">
        <w:rPr>
          <w:sz w:val="28"/>
          <w:szCs w:val="28"/>
        </w:rPr>
        <w:t xml:space="preserve"> «</w:t>
      </w:r>
      <w:r>
        <w:rPr>
          <w:sz w:val="28"/>
          <w:szCs w:val="28"/>
        </w:rPr>
        <w:t>Первые шаги в мире искусства</w:t>
      </w:r>
      <w:r w:rsidRPr="004809F3">
        <w:rPr>
          <w:sz w:val="28"/>
          <w:szCs w:val="28"/>
        </w:rPr>
        <w:t>»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Алексеева В.В. «Что такое искусство»,</w:t>
      </w:r>
    </w:p>
    <w:p w:rsidR="00D91C39" w:rsidRDefault="00D91C39" w:rsidP="00D91C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Бакушинский</w:t>
      </w:r>
      <w:proofErr w:type="spellEnd"/>
      <w:r>
        <w:rPr>
          <w:sz w:val="28"/>
          <w:szCs w:val="28"/>
        </w:rPr>
        <w:t xml:space="preserve"> А.В. «Исследования и статьи»</w:t>
      </w:r>
    </w:p>
    <w:p w:rsidR="00D91C39" w:rsidRPr="00871313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Ветлугина Н.А. «Воспитание эстетического отношения ребенка к окружающему»</w:t>
      </w:r>
    </w:p>
    <w:p w:rsidR="00D91C39" w:rsidRDefault="00D91C39" w:rsidP="00D91C3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Материально-технической: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Белая и тонированная бумага, обои, картон, оберточная бумага, гуашевые и акварельные краски, пастель, кисти разных размеров, баночка для воды, тряпочка, простые и цветные карандаши, восковые мелки, уголь, сангина, фломастеры.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Методы и приемы: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Основным методом является игра;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Методы повышающие познавательную активность;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Методы вызывающие эмоциональную активность;</w:t>
      </w:r>
    </w:p>
    <w:p w:rsidR="00D91C39" w:rsidRPr="00B91D8B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Методы, стимулирующие взаимодействие разных видов представлений.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Ожидаемый результат:</w:t>
      </w:r>
    </w:p>
    <w:p w:rsidR="00D91C39" w:rsidRPr="00B91D8B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</w:t>
      </w:r>
      <w:r w:rsidRPr="00B91D8B">
        <w:rPr>
          <w:sz w:val="28"/>
          <w:szCs w:val="28"/>
        </w:rPr>
        <w:t>умения и навыки передавать впечатления о предметах и явлениях с помощью выразительных образов;</w:t>
      </w:r>
    </w:p>
    <w:p w:rsidR="00D91C39" w:rsidRPr="00B91D8B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улучшить восприятие, обогатить</w:t>
      </w:r>
      <w:r w:rsidRPr="00B91D8B">
        <w:rPr>
          <w:sz w:val="28"/>
          <w:szCs w:val="28"/>
        </w:rPr>
        <w:t xml:space="preserve"> сенсорный опыт;</w:t>
      </w:r>
    </w:p>
    <w:p w:rsidR="00D91C39" w:rsidRPr="00B91D8B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приобрест</w:t>
      </w:r>
      <w:r w:rsidRPr="00B91D8B">
        <w:rPr>
          <w:sz w:val="28"/>
          <w:szCs w:val="28"/>
        </w:rPr>
        <w:t>и способность замечать, понимать изображение знакомых предметов, явлений и передавать их в рисунке;</w:t>
      </w:r>
    </w:p>
    <w:p w:rsidR="00D91C39" w:rsidRPr="00B91D8B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проявля</w:t>
      </w:r>
      <w:r w:rsidRPr="00B91D8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91D8B">
        <w:rPr>
          <w:sz w:val="28"/>
          <w:szCs w:val="28"/>
        </w:rPr>
        <w:t xml:space="preserve"> активность в восприятии прекрасного в окружающей действительности и искусстве;</w:t>
      </w:r>
    </w:p>
    <w:p w:rsidR="00D91C39" w:rsidRPr="00B91D8B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отклика</w:t>
      </w:r>
      <w:r w:rsidRPr="00B91D8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91D8B">
        <w:rPr>
          <w:sz w:val="28"/>
          <w:szCs w:val="28"/>
        </w:rPr>
        <w:t>ся не только на содержание образа, но и на художественную форму;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использова</w:t>
      </w:r>
      <w:r w:rsidRPr="00B91D8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91D8B">
        <w:rPr>
          <w:sz w:val="28"/>
          <w:szCs w:val="28"/>
        </w:rPr>
        <w:t xml:space="preserve"> разнообразные средства и техники при передаче художественных образов.</w:t>
      </w: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Этапы осуществления проекта:</w:t>
      </w:r>
    </w:p>
    <w:p w:rsidR="00D91C39" w:rsidRDefault="00D91C39" w:rsidP="00D91C39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lang w:val="en-US"/>
        </w:rPr>
        <w:t>I</w:t>
      </w:r>
      <w:r>
        <w:rPr>
          <w:b/>
          <w:i/>
          <w:sz w:val="36"/>
          <w:szCs w:val="36"/>
          <w:u w:val="single"/>
        </w:rPr>
        <w:t>. Организационный: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подбор методической и художественной литературы;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подбор экспонатов, картин;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изготовление пособий;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работа с родителями по взаимодействию в рамках проекта;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разработка занятий;</w:t>
      </w:r>
    </w:p>
    <w:p w:rsidR="00D91C39" w:rsidRPr="00B10155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тематическое планирование;</w:t>
      </w:r>
    </w:p>
    <w:p w:rsidR="00D91C39" w:rsidRDefault="00D91C39" w:rsidP="00D91C39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lang w:val="en-US"/>
        </w:rPr>
        <w:t>II</w:t>
      </w:r>
      <w:r>
        <w:rPr>
          <w:b/>
          <w:i/>
          <w:sz w:val="36"/>
          <w:szCs w:val="36"/>
          <w:u w:val="single"/>
        </w:rPr>
        <w:t>. Реализация проекта: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Художественная литература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включение литературного ряда в непосредственную образовательную деятельность.</w:t>
      </w:r>
    </w:p>
    <w:p w:rsidR="00D91C39" w:rsidRPr="0035467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1C91">
        <w:rPr>
          <w:sz w:val="28"/>
          <w:szCs w:val="28"/>
        </w:rPr>
        <w:t>Продолжать учить внимательно слушать и слышать литературное произведение.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Художественное творчество</w:t>
      </w:r>
    </w:p>
    <w:p w:rsidR="00D91C39" w:rsidRPr="00401C91" w:rsidRDefault="00D91C39" w:rsidP="00D91C39">
      <w:pPr>
        <w:rPr>
          <w:sz w:val="28"/>
          <w:szCs w:val="28"/>
        </w:rPr>
      </w:pPr>
      <w:r w:rsidRPr="00401C9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01C91">
        <w:rPr>
          <w:sz w:val="28"/>
          <w:szCs w:val="28"/>
        </w:rPr>
        <w:t>ознакомить детей с нетрадиционной техникой рисования картофельными матрицами.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401C91">
        <w:rPr>
          <w:sz w:val="28"/>
          <w:szCs w:val="28"/>
        </w:rPr>
        <w:t>акрепить творческие способности при изображении знакомого новым необычным способом.</w:t>
      </w:r>
    </w:p>
    <w:p w:rsidR="00D91C39" w:rsidRPr="00401C91" w:rsidRDefault="00D91C39" w:rsidP="00D91C39">
      <w:pPr>
        <w:jc w:val="center"/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>Безопасность</w:t>
      </w:r>
    </w:p>
    <w:p w:rsidR="00D91C39" w:rsidRPr="00BA3B8A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обучение технике безопасности.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Социализация</w:t>
      </w:r>
    </w:p>
    <w:p w:rsidR="00D91C39" w:rsidRPr="00BA3B8A" w:rsidRDefault="00D91C39" w:rsidP="00D91C39">
      <w:pPr>
        <w:tabs>
          <w:tab w:val="left" w:pos="6195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1C91">
        <w:rPr>
          <w:sz w:val="28"/>
          <w:szCs w:val="28"/>
        </w:rPr>
        <w:t>Воспитывать чувство доброты и взаимопомощи</w:t>
      </w:r>
      <w:r>
        <w:rPr>
          <w:rFonts w:ascii="Arial" w:hAnsi="Arial" w:cs="Arial"/>
          <w:color w:val="444444"/>
          <w:shd w:val="clear" w:color="auto" w:fill="F4F4F4"/>
        </w:rPr>
        <w:t>.</w:t>
      </w:r>
    </w:p>
    <w:p w:rsidR="00D91C39" w:rsidRPr="00BA3B8A" w:rsidRDefault="00D91C39" w:rsidP="00D91C39">
      <w:pPr>
        <w:tabs>
          <w:tab w:val="left" w:pos="6195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3B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BA3B8A">
        <w:rPr>
          <w:rFonts w:eastAsia="Times New Roman" w:cs="Times New Roman"/>
          <w:color w:val="000000"/>
          <w:sz w:val="28"/>
          <w:szCs w:val="28"/>
          <w:lang w:eastAsia="ru-RU"/>
        </w:rPr>
        <w:t>знакомление с атрибутами художественного творчества.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Познание</w:t>
      </w:r>
    </w:p>
    <w:p w:rsidR="00D91C39" w:rsidRPr="00746172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172">
        <w:rPr>
          <w:sz w:val="28"/>
          <w:szCs w:val="28"/>
        </w:rPr>
        <w:t>сенсорное развитие;</w:t>
      </w:r>
    </w:p>
    <w:p w:rsidR="00D91C39" w:rsidRPr="00746172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172">
        <w:rPr>
          <w:sz w:val="28"/>
          <w:szCs w:val="28"/>
        </w:rPr>
        <w:t>развитие познавательно исследовательской и продуктивной (конструктивной) деятельности;</w:t>
      </w:r>
    </w:p>
    <w:p w:rsidR="00D91C39" w:rsidRPr="00746172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6172">
        <w:rPr>
          <w:sz w:val="28"/>
          <w:szCs w:val="28"/>
        </w:rPr>
        <w:t>формирование целостной картины м</w:t>
      </w:r>
      <w:r>
        <w:rPr>
          <w:sz w:val="28"/>
          <w:szCs w:val="28"/>
        </w:rPr>
        <w:t>ира, расширение кругозора детей</w:t>
      </w:r>
    </w:p>
    <w:p w:rsidR="00D91C39" w:rsidRDefault="00D91C39" w:rsidP="00D91C3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Труд</w:t>
      </w:r>
    </w:p>
    <w:p w:rsidR="00D91C39" w:rsidRPr="00746172" w:rsidRDefault="00D91C39" w:rsidP="00D91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  навыков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самостоятельного   и   последовательного   выполнения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трудовых действий, соблюдая целостность трудового процесса;</w:t>
      </w:r>
    </w:p>
    <w:p w:rsidR="00D91C39" w:rsidRPr="00746172" w:rsidRDefault="00D91C39" w:rsidP="00D91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обиваться целенаправленности действий и своевременности выполнения их;</w:t>
      </w:r>
    </w:p>
    <w:p w:rsidR="00D91C39" w:rsidRPr="00746172" w:rsidRDefault="00D91C39" w:rsidP="00D91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приучение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к соблюдению навыков культуры труда;</w:t>
      </w:r>
    </w:p>
    <w:p w:rsidR="00D91C39" w:rsidRPr="00746172" w:rsidRDefault="00D91C39" w:rsidP="00D91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умения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 достигать цель, стремиться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помогать друг другу;</w:t>
      </w:r>
    </w:p>
    <w:p w:rsidR="00D91C39" w:rsidRPr="00746172" w:rsidRDefault="00D91C39" w:rsidP="00D91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чувства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радости от выполненной работы;</w:t>
      </w:r>
    </w:p>
    <w:p w:rsidR="00D91C39" w:rsidRPr="00746172" w:rsidRDefault="00D91C39" w:rsidP="00D91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крепление стремления</w:t>
      </w:r>
      <w:r w:rsidRPr="00746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включаться в труд по собственной инициативе.</w:t>
      </w:r>
    </w:p>
    <w:p w:rsidR="00D91C39" w:rsidRPr="00746172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lang w:val="en-US"/>
        </w:rPr>
        <w:t>III</w:t>
      </w:r>
      <w:r>
        <w:rPr>
          <w:b/>
          <w:i/>
          <w:sz w:val="36"/>
          <w:szCs w:val="36"/>
          <w:u w:val="single"/>
        </w:rPr>
        <w:t>. Обобщающий: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- проведение досугов.</w:t>
      </w: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rPr>
          <w:sz w:val="28"/>
          <w:szCs w:val="28"/>
        </w:rPr>
      </w:pPr>
    </w:p>
    <w:p w:rsidR="00D91C39" w:rsidRPr="00D9063F" w:rsidRDefault="00D91C39" w:rsidP="00D91C39">
      <w:pPr>
        <w:rPr>
          <w:sz w:val="28"/>
          <w:szCs w:val="28"/>
        </w:rPr>
      </w:pPr>
    </w:p>
    <w:p w:rsidR="00D91C39" w:rsidRPr="00B91D8B" w:rsidRDefault="00D91C39" w:rsidP="00D91C39">
      <w:pPr>
        <w:rPr>
          <w:sz w:val="28"/>
          <w:szCs w:val="28"/>
        </w:rPr>
      </w:pPr>
    </w:p>
    <w:p w:rsidR="00D91C39" w:rsidRPr="00574786" w:rsidRDefault="00D91C39" w:rsidP="00D91C39">
      <w:pPr>
        <w:rPr>
          <w:b/>
          <w:i/>
          <w:sz w:val="28"/>
          <w:szCs w:val="28"/>
        </w:rPr>
      </w:pPr>
    </w:p>
    <w:p w:rsidR="00D91C39" w:rsidRDefault="00D91C39" w:rsidP="00D91C39">
      <w:pPr>
        <w:rPr>
          <w:b/>
          <w:i/>
          <w:sz w:val="96"/>
          <w:szCs w:val="96"/>
        </w:rPr>
      </w:pPr>
    </w:p>
    <w:p w:rsidR="00D91C39" w:rsidRDefault="00D91C39" w:rsidP="00D91C39">
      <w:pPr>
        <w:rPr>
          <w:b/>
          <w:i/>
          <w:sz w:val="96"/>
          <w:szCs w:val="96"/>
        </w:rPr>
      </w:pPr>
    </w:p>
    <w:p w:rsidR="00D91C39" w:rsidRDefault="00D91C39" w:rsidP="00D91C39">
      <w:pPr>
        <w:rPr>
          <w:b/>
          <w:i/>
          <w:sz w:val="96"/>
          <w:szCs w:val="96"/>
        </w:rPr>
      </w:pPr>
    </w:p>
    <w:p w:rsidR="00D91C39" w:rsidRPr="00DC5A43" w:rsidRDefault="00D91C39" w:rsidP="00D91C39">
      <w:pPr>
        <w:rPr>
          <w:b/>
          <w:i/>
          <w:sz w:val="96"/>
          <w:szCs w:val="96"/>
        </w:rPr>
      </w:pPr>
      <w:r w:rsidRPr="00DC5A43">
        <w:rPr>
          <w:b/>
          <w:i/>
          <w:sz w:val="96"/>
          <w:szCs w:val="96"/>
        </w:rPr>
        <w:t>Конспекты занятий.</w:t>
      </w: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Default="00D91C39" w:rsidP="00D91C39">
      <w:pPr>
        <w:rPr>
          <w:b/>
          <w:sz w:val="28"/>
          <w:szCs w:val="28"/>
        </w:rPr>
      </w:pPr>
    </w:p>
    <w:p w:rsidR="00D91C39" w:rsidRPr="00DC5A43" w:rsidRDefault="00D91C39" w:rsidP="00D91C39">
      <w:pPr>
        <w:ind w:left="1416" w:hanging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</w:t>
      </w:r>
      <w:r w:rsidRPr="00DC5A43">
        <w:rPr>
          <w:b/>
          <w:sz w:val="28"/>
          <w:szCs w:val="28"/>
        </w:rPr>
        <w:t>.</w:t>
      </w:r>
    </w:p>
    <w:p w:rsidR="00D91C39" w:rsidRPr="00432751" w:rsidRDefault="00D91C39" w:rsidP="00D91C39">
      <w:pPr>
        <w:rPr>
          <w:b/>
          <w:sz w:val="28"/>
          <w:szCs w:val="28"/>
        </w:rPr>
      </w:pPr>
      <w:r w:rsidRPr="00432751">
        <w:rPr>
          <w:b/>
          <w:sz w:val="28"/>
          <w:szCs w:val="28"/>
        </w:rPr>
        <w:t>Во что может превратиться пластилиновый комочек.</w:t>
      </w:r>
    </w:p>
    <w:p w:rsidR="00D91C39" w:rsidRPr="00432751" w:rsidRDefault="00D91C39" w:rsidP="00D91C39">
      <w:pPr>
        <w:rPr>
          <w:sz w:val="28"/>
          <w:szCs w:val="28"/>
        </w:rPr>
      </w:pPr>
      <w:r w:rsidRPr="00432751">
        <w:rPr>
          <w:b/>
          <w:i/>
          <w:sz w:val="28"/>
          <w:szCs w:val="28"/>
        </w:rPr>
        <w:t>Материалы:</w:t>
      </w:r>
      <w:r w:rsidRPr="00432751">
        <w:rPr>
          <w:sz w:val="28"/>
          <w:szCs w:val="28"/>
        </w:rPr>
        <w:t xml:space="preserve"> пластилин, стеки, дощечки для лепки. </w:t>
      </w:r>
    </w:p>
    <w:p w:rsidR="00D91C39" w:rsidRPr="00432751" w:rsidRDefault="00D91C39" w:rsidP="00D91C39">
      <w:pPr>
        <w:rPr>
          <w:b/>
          <w:i/>
          <w:sz w:val="28"/>
          <w:szCs w:val="28"/>
        </w:rPr>
      </w:pPr>
      <w:r w:rsidRPr="00432751">
        <w:rPr>
          <w:b/>
          <w:sz w:val="28"/>
          <w:szCs w:val="28"/>
        </w:rPr>
        <w:t xml:space="preserve">Зрительный ряд: </w:t>
      </w:r>
      <w:r w:rsidRPr="00432751">
        <w:rPr>
          <w:sz w:val="28"/>
          <w:szCs w:val="28"/>
        </w:rPr>
        <w:t xml:space="preserve">изображения улитки в иллюстрациях художников и в объеме (объемные формы из пластилина). </w:t>
      </w:r>
    </w:p>
    <w:p w:rsidR="00D91C39" w:rsidRDefault="00D91C39" w:rsidP="00D91C39">
      <w:pPr>
        <w:rPr>
          <w:sz w:val="28"/>
          <w:szCs w:val="28"/>
        </w:rPr>
      </w:pPr>
      <w:r w:rsidRPr="00432751">
        <w:rPr>
          <w:b/>
          <w:i/>
          <w:sz w:val="28"/>
          <w:szCs w:val="28"/>
        </w:rPr>
        <w:t>Литературный ряд: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загадки об улитки (две антенны на макушке, а сама сидит в избушке, на себе ее везет, очень медленно ползет).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формировать у детей любовь к природе, образные представления о ее обитателях, их внешнем облики.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Обучение созданию в лепке при помощи формообразующих движений (раскатывание пластилинового жгутика, вытягивание, сплющивание.) выразительного образа улитки.</w:t>
      </w:r>
    </w:p>
    <w:p w:rsidR="00D91C39" w:rsidRDefault="00D91C39" w:rsidP="00D9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</w:p>
    <w:p w:rsidR="00D91C39" w:rsidRDefault="00D91C39" w:rsidP="00D91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Золотые колосья пшеницы.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коричневый или черный фломастер для линейного рисунка, цветные карандаши, цветные мелки.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Зрительный ряд: </w:t>
      </w:r>
      <w:r>
        <w:rPr>
          <w:sz w:val="28"/>
          <w:szCs w:val="28"/>
        </w:rPr>
        <w:t>И. Шишкин «Рожь», «Колосья», «Зерно».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Литературный ряд: </w:t>
      </w:r>
      <w:r>
        <w:rPr>
          <w:sz w:val="28"/>
          <w:szCs w:val="28"/>
        </w:rPr>
        <w:t xml:space="preserve">стихи о золотых колосьях, о земле-кормилице; поговорки о хлебе и труде хлебороба. 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развивать у детей интерес к земле-кормилице, к тому, чем она щедро одаривает человека; учить изображать золотые колосья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разными художественными материалами.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Дети участвуют в пластических играх – импровизациях «прорастание зерна в хлебный колос», «золотые колосья пшеницы, колосящиеся на ветру», рассматривают репродукцию изображений колосящегося поля и натуральные букеты из злаков, любуются золотистыми колосками, тем, как мудро они устроены.</w:t>
      </w:r>
    </w:p>
    <w:p w:rsidR="00D91C39" w:rsidRPr="00E85B56" w:rsidRDefault="00D91C39" w:rsidP="00D91C39">
      <w:pPr>
        <w:rPr>
          <w:sz w:val="28"/>
          <w:szCs w:val="28"/>
        </w:rPr>
      </w:pPr>
    </w:p>
    <w:p w:rsidR="00D91C39" w:rsidRDefault="00D91C39" w:rsidP="00D9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3.</w:t>
      </w:r>
    </w:p>
    <w:p w:rsidR="00D91C39" w:rsidRDefault="00D91C39" w:rsidP="00D91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Золотые хлеба.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Материалы: </w:t>
      </w:r>
      <w:r>
        <w:rPr>
          <w:sz w:val="28"/>
          <w:szCs w:val="28"/>
        </w:rPr>
        <w:t xml:space="preserve">соленое тесто, </w:t>
      </w:r>
      <w:proofErr w:type="spellStart"/>
      <w:r>
        <w:rPr>
          <w:sz w:val="28"/>
          <w:szCs w:val="28"/>
        </w:rPr>
        <w:t>сте</w:t>
      </w:r>
      <w:proofErr w:type="spellEnd"/>
      <w:r w:rsidRPr="00D91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стеки, дощечки для лепки, гуашь, золотисто-коричневого цвета, тонкие кисти. 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Зрительный ряд: </w:t>
      </w:r>
      <w:r>
        <w:rPr>
          <w:sz w:val="28"/>
          <w:szCs w:val="28"/>
        </w:rPr>
        <w:t>изображение хлебов, настоящие хлебные изделия, нарядная скатерть.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Литературный ряд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стихи о хлебе, о труде хлеборобов, пекарей.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воспитывать у детей бережное отношение к хлебу, уважение к людям, которые его растят и выпекают; формировать интерес к разнообразным формам хлебных изделий, их украшениям, а также желание самим вылепить их.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Дети любуются красотой хлебов, изображенных на картинах-натюрмортах, а также натуральных хлебных изделий и исследует их на цвет, вкус, запах. Затем лепят из соленого теста белочки, бублики, батоны, украшают их лепным и продавленным узором, подчеркивают цветом золотистую корочку, нанося краску на сырое тесто.</w:t>
      </w:r>
    </w:p>
    <w:p w:rsidR="00D91C3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>В конце занятия дети раскладывают «хлебные изделия» на подносе и любуются ими.</w:t>
      </w:r>
    </w:p>
    <w:p w:rsidR="00D91C39" w:rsidRDefault="00D91C39" w:rsidP="00D9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</w:t>
      </w:r>
    </w:p>
    <w:p w:rsidR="00D91C39" w:rsidRDefault="00D91C39" w:rsidP="00D91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царстве грибов.</w:t>
      </w:r>
    </w:p>
    <w:p w:rsidR="00D91C39" w:rsidRPr="00D9063F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 xml:space="preserve">пластилин, стеки, дощечки для лепки, небольшая коряга. </w:t>
      </w:r>
    </w:p>
    <w:p w:rsidR="00D91C39" w:rsidRPr="00D9063F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Зрительный ряд: </w:t>
      </w:r>
      <w:r>
        <w:rPr>
          <w:sz w:val="28"/>
          <w:szCs w:val="28"/>
        </w:rPr>
        <w:t>изображение разных по характеру грибов, грибного семейства.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Литературный ряд: </w:t>
      </w:r>
      <w:r>
        <w:rPr>
          <w:sz w:val="28"/>
          <w:szCs w:val="28"/>
        </w:rPr>
        <w:t xml:space="preserve">стихи, загадки о грибах (у кого одна нога, да и та без башмака?) </w:t>
      </w:r>
    </w:p>
    <w:p w:rsidR="00D91C39" w:rsidRDefault="00D91C39" w:rsidP="00D91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учить создавать выразительные пластические образы на основе дальнейшего освоения и закрепления приемов лепки.</w:t>
      </w:r>
    </w:p>
    <w:p w:rsidR="00D91C39" w:rsidRPr="00D51CB9" w:rsidRDefault="00D91C39" w:rsidP="00D91C39">
      <w:pPr>
        <w:rPr>
          <w:sz w:val="28"/>
          <w:szCs w:val="28"/>
        </w:rPr>
      </w:pPr>
      <w:r>
        <w:rPr>
          <w:sz w:val="28"/>
          <w:szCs w:val="28"/>
        </w:rPr>
        <w:t xml:space="preserve">Дети знакомятся с разными видами грибов, их формой, связывая ее с характером гриба (важный крепыш, уверенный в себе гриб – боровик). Детям предлагается вылепить грибы-характеры и соединить их в общую пластическую композицию «в царстве грибов», ритмично располагая вокруг небольшой коряги разные по величине и форме грибы. </w:t>
      </w:r>
    </w:p>
    <w:p w:rsidR="008F5906" w:rsidRDefault="008F5906" w:rsidP="00D91C39"/>
    <w:sectPr w:rsidR="008F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47C5B"/>
    <w:multiLevelType w:val="multilevel"/>
    <w:tmpl w:val="0BB0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39"/>
    <w:rsid w:val="008F5906"/>
    <w:rsid w:val="00D91C39"/>
    <w:rsid w:val="00D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6BDA-CC86-481F-AFBE-49F0CA5F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2013-11-13T18:38:00Z</dcterms:created>
  <dcterms:modified xsi:type="dcterms:W3CDTF">2013-11-13T18:47:00Z</dcterms:modified>
</cp:coreProperties>
</file>