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>КОНСПЕКТ  ФИЗКУЛЬТУРНОГО ЗАНЯТИЯ</w:t>
      </w:r>
    </w:p>
    <w:p w:rsidR="00DB269D" w:rsidRDefault="00DB269D" w:rsidP="00DE59D2">
      <w:pPr>
        <w:jc w:val="center"/>
        <w:outlineLvl w:val="0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 xml:space="preserve">В   ПОДГОТОВИТЕЛЬНОЙ  </w:t>
      </w:r>
    </w:p>
    <w:p w:rsidR="00DB269D" w:rsidRDefault="00DB269D" w:rsidP="00DE59D2">
      <w:pPr>
        <w:jc w:val="center"/>
        <w:outlineLvl w:val="0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>ГРУППЕ.</w:t>
      </w: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E59D2">
      <w:pPr>
        <w:jc w:val="center"/>
        <w:outlineLvl w:val="0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>ТЕМА:</w:t>
      </w:r>
    </w:p>
    <w:p w:rsidR="00DB269D" w:rsidRDefault="00DB269D" w:rsidP="00DE59D2">
      <w:pPr>
        <w:jc w:val="center"/>
        <w:outlineLvl w:val="0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 xml:space="preserve"> «В ГОСТЯХ У СКАЗКИ».</w:t>
      </w: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rPr>
          <w:spacing w:val="30"/>
          <w:sz w:val="48"/>
          <w:szCs w:val="48"/>
        </w:rPr>
      </w:pPr>
    </w:p>
    <w:p w:rsidR="00DB269D" w:rsidRDefault="00DB269D" w:rsidP="00DB269D">
      <w:pPr>
        <w:rPr>
          <w:spacing w:val="30"/>
          <w:sz w:val="48"/>
          <w:szCs w:val="48"/>
        </w:rPr>
      </w:pPr>
    </w:p>
    <w:p w:rsidR="00DB269D" w:rsidRDefault="00DB269D" w:rsidP="00DE59D2">
      <w:pPr>
        <w:outlineLvl w:val="0"/>
        <w:rPr>
          <w:spacing w:val="30"/>
          <w:sz w:val="32"/>
          <w:szCs w:val="32"/>
        </w:rPr>
      </w:pPr>
      <w:r>
        <w:rPr>
          <w:spacing w:val="30"/>
          <w:sz w:val="48"/>
          <w:szCs w:val="48"/>
        </w:rPr>
        <w:t xml:space="preserve">                                </w:t>
      </w:r>
      <w:r>
        <w:rPr>
          <w:spacing w:val="30"/>
          <w:sz w:val="32"/>
          <w:szCs w:val="32"/>
        </w:rPr>
        <w:t xml:space="preserve">ИНСТРУКТОР </w:t>
      </w:r>
      <w:proofErr w:type="gramStart"/>
      <w:r>
        <w:rPr>
          <w:spacing w:val="30"/>
          <w:sz w:val="32"/>
          <w:szCs w:val="32"/>
        </w:rPr>
        <w:t>ПО</w:t>
      </w:r>
      <w:proofErr w:type="gramEnd"/>
      <w:r>
        <w:rPr>
          <w:spacing w:val="30"/>
          <w:sz w:val="32"/>
          <w:szCs w:val="32"/>
        </w:rPr>
        <w:t xml:space="preserve"> </w:t>
      </w:r>
    </w:p>
    <w:p w:rsidR="00DB269D" w:rsidRDefault="00DB269D" w:rsidP="00DB269D">
      <w:pPr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                                            ФИЗИЧЕСКОМУ  </w:t>
      </w:r>
    </w:p>
    <w:p w:rsidR="00DB269D" w:rsidRDefault="00DB269D" w:rsidP="00DB269D">
      <w:pPr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                                            ВОСПИТАНИЮ</w:t>
      </w:r>
    </w:p>
    <w:p w:rsidR="00DB269D" w:rsidRDefault="00DB269D" w:rsidP="00DB269D">
      <w:pPr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                                            МДОУ</w:t>
      </w:r>
      <w:proofErr w:type="gramStart"/>
      <w:r>
        <w:rPr>
          <w:spacing w:val="30"/>
          <w:sz w:val="32"/>
          <w:szCs w:val="32"/>
        </w:rPr>
        <w:t>«Д</w:t>
      </w:r>
      <w:proofErr w:type="gramEnd"/>
      <w:r>
        <w:rPr>
          <w:spacing w:val="30"/>
          <w:sz w:val="32"/>
          <w:szCs w:val="32"/>
        </w:rPr>
        <w:t>етский  сад №30»</w:t>
      </w:r>
    </w:p>
    <w:p w:rsidR="00DB269D" w:rsidRDefault="00DB269D" w:rsidP="00DB269D">
      <w:pPr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                                            комбинированного  вида</w:t>
      </w:r>
    </w:p>
    <w:p w:rsidR="00DB269D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                 ПУХОВА С.С. </w:t>
      </w:r>
    </w:p>
    <w:p w:rsidR="00DB269D" w:rsidRDefault="00DB269D" w:rsidP="00DB269D">
      <w:pPr>
        <w:rPr>
          <w:spacing w:val="30"/>
          <w:sz w:val="28"/>
          <w:szCs w:val="28"/>
        </w:rPr>
      </w:pPr>
    </w:p>
    <w:p w:rsidR="00DB269D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</w:t>
      </w:r>
    </w:p>
    <w:p w:rsidR="00DB269D" w:rsidRDefault="00DB269D" w:rsidP="00DB269D">
      <w:pPr>
        <w:rPr>
          <w:spacing w:val="30"/>
          <w:sz w:val="28"/>
          <w:szCs w:val="28"/>
        </w:rPr>
      </w:pPr>
    </w:p>
    <w:p w:rsidR="00DB269D" w:rsidRDefault="00DB269D" w:rsidP="00DB269D">
      <w:pPr>
        <w:rPr>
          <w:spacing w:val="30"/>
          <w:sz w:val="28"/>
          <w:szCs w:val="28"/>
        </w:rPr>
      </w:pPr>
    </w:p>
    <w:p w:rsidR="00DB269D" w:rsidRDefault="00DB269D" w:rsidP="00DB269D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г. Балахна</w:t>
      </w:r>
    </w:p>
    <w:p w:rsidR="00DB269D" w:rsidRDefault="00DB269D" w:rsidP="00DB269D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2007 г.</w:t>
      </w:r>
    </w:p>
    <w:p w:rsidR="00DB269D" w:rsidRDefault="00DB269D" w:rsidP="00DB269D">
      <w:pPr>
        <w:jc w:val="center"/>
        <w:rPr>
          <w:spacing w:val="30"/>
          <w:sz w:val="28"/>
          <w:szCs w:val="28"/>
        </w:rPr>
      </w:pPr>
    </w:p>
    <w:p w:rsidR="00DB269D" w:rsidRDefault="00DB269D" w:rsidP="00DE59D2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lastRenderedPageBreak/>
        <w:t xml:space="preserve">ТЕМА: </w:t>
      </w:r>
      <w:r>
        <w:rPr>
          <w:spacing w:val="30"/>
          <w:sz w:val="28"/>
          <w:szCs w:val="28"/>
        </w:rPr>
        <w:t xml:space="preserve">«В ГОСТЯХ У СКАЗКИ». </w:t>
      </w:r>
    </w:p>
    <w:p w:rsidR="00833C2A" w:rsidRDefault="00833C2A" w:rsidP="00DB269D">
      <w:pPr>
        <w:rPr>
          <w:spacing w:val="30"/>
          <w:sz w:val="28"/>
          <w:szCs w:val="28"/>
          <w:u w:val="single"/>
        </w:rPr>
      </w:pPr>
    </w:p>
    <w:p w:rsidR="00DB269D" w:rsidRPr="00DB269D" w:rsidRDefault="00DB269D" w:rsidP="00DE59D2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 xml:space="preserve">ТИП ЗАНЯТИЯ: </w:t>
      </w:r>
      <w:r>
        <w:rPr>
          <w:spacing w:val="30"/>
          <w:sz w:val="28"/>
          <w:szCs w:val="28"/>
        </w:rPr>
        <w:t xml:space="preserve"> по  интересам.</w:t>
      </w:r>
    </w:p>
    <w:p w:rsidR="00F377AA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</w:p>
    <w:p w:rsidR="00DB269D" w:rsidRDefault="00DB269D" w:rsidP="00DE59D2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>ГРУППА:</w:t>
      </w:r>
      <w:r>
        <w:rPr>
          <w:spacing w:val="30"/>
          <w:sz w:val="28"/>
          <w:szCs w:val="28"/>
        </w:rPr>
        <w:t xml:space="preserve">  подготовительная к школе.</w:t>
      </w:r>
    </w:p>
    <w:p w:rsidR="00DB269D" w:rsidRDefault="00DB269D" w:rsidP="00DB269D">
      <w:pPr>
        <w:rPr>
          <w:spacing w:val="30"/>
          <w:sz w:val="28"/>
          <w:szCs w:val="28"/>
        </w:rPr>
      </w:pPr>
    </w:p>
    <w:p w:rsidR="007D0C71" w:rsidRDefault="00DB269D" w:rsidP="00DE59D2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>ЦЕЛЬ:</w:t>
      </w:r>
      <w:r>
        <w:rPr>
          <w:spacing w:val="30"/>
          <w:sz w:val="28"/>
          <w:szCs w:val="28"/>
        </w:rPr>
        <w:t xml:space="preserve"> </w:t>
      </w:r>
      <w:r w:rsidR="007D0C71">
        <w:rPr>
          <w:spacing w:val="30"/>
          <w:sz w:val="28"/>
          <w:szCs w:val="28"/>
        </w:rPr>
        <w:t>созд</w:t>
      </w:r>
      <w:r w:rsidR="00E670B9">
        <w:rPr>
          <w:spacing w:val="30"/>
          <w:sz w:val="28"/>
          <w:szCs w:val="28"/>
        </w:rPr>
        <w:t>ание</w:t>
      </w:r>
      <w:r w:rsidR="007D0C71">
        <w:rPr>
          <w:spacing w:val="30"/>
          <w:sz w:val="28"/>
          <w:szCs w:val="28"/>
        </w:rPr>
        <w:t xml:space="preserve"> услови</w:t>
      </w:r>
      <w:r w:rsidR="00E670B9">
        <w:rPr>
          <w:spacing w:val="30"/>
          <w:sz w:val="28"/>
          <w:szCs w:val="28"/>
        </w:rPr>
        <w:t>й</w:t>
      </w:r>
      <w:r w:rsidR="007D0C71">
        <w:rPr>
          <w:spacing w:val="30"/>
          <w:sz w:val="28"/>
          <w:szCs w:val="28"/>
        </w:rPr>
        <w:t xml:space="preserve">  для самостоятельного выбора </w:t>
      </w:r>
    </w:p>
    <w:p w:rsidR="007D0C71" w:rsidRDefault="007D0C7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разнообразных  движений с целью развития </w:t>
      </w:r>
    </w:p>
    <w:p w:rsidR="00DB269D" w:rsidRDefault="007D0C7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двигательных  способностей  и  творчества  детей.</w:t>
      </w:r>
    </w:p>
    <w:p w:rsidR="00DB269D" w:rsidRDefault="00DB269D" w:rsidP="00DB269D">
      <w:pPr>
        <w:ind w:left="1482" w:hanging="1482"/>
        <w:rPr>
          <w:spacing w:val="30"/>
          <w:sz w:val="28"/>
          <w:szCs w:val="28"/>
          <w:u w:val="single"/>
        </w:rPr>
      </w:pPr>
    </w:p>
    <w:p w:rsidR="007D0C71" w:rsidRDefault="00DB269D" w:rsidP="00DE59D2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>ЗАДАЧИ</w:t>
      </w:r>
      <w:r>
        <w:rPr>
          <w:spacing w:val="30"/>
          <w:sz w:val="28"/>
          <w:szCs w:val="28"/>
        </w:rPr>
        <w:t>: 1.</w:t>
      </w:r>
      <w:r w:rsidR="007D0C71">
        <w:rPr>
          <w:spacing w:val="30"/>
          <w:sz w:val="28"/>
          <w:szCs w:val="28"/>
        </w:rPr>
        <w:t xml:space="preserve">Определить  качественные  показатели  степени </w:t>
      </w:r>
    </w:p>
    <w:p w:rsidR="007D0C71" w:rsidRDefault="007D0C7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сформированности двигательных  навыков </w:t>
      </w:r>
      <w:proofErr w:type="gramStart"/>
      <w:r>
        <w:rPr>
          <w:spacing w:val="30"/>
          <w:sz w:val="28"/>
          <w:szCs w:val="28"/>
        </w:rPr>
        <w:t>в</w:t>
      </w:r>
      <w:proofErr w:type="gramEnd"/>
      <w:r>
        <w:rPr>
          <w:spacing w:val="30"/>
          <w:sz w:val="28"/>
          <w:szCs w:val="28"/>
        </w:rPr>
        <w:t xml:space="preserve"> </w:t>
      </w:r>
    </w:p>
    <w:p w:rsidR="007D0C71" w:rsidRDefault="007D0C7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</w:t>
      </w:r>
      <w:proofErr w:type="gramStart"/>
      <w:r>
        <w:rPr>
          <w:spacing w:val="30"/>
          <w:sz w:val="28"/>
          <w:szCs w:val="28"/>
        </w:rPr>
        <w:t>процессе</w:t>
      </w:r>
      <w:proofErr w:type="gramEnd"/>
      <w:r>
        <w:rPr>
          <w:spacing w:val="30"/>
          <w:sz w:val="28"/>
          <w:szCs w:val="28"/>
        </w:rPr>
        <w:t xml:space="preserve">  выполнения  основных  видов  </w:t>
      </w:r>
    </w:p>
    <w:p w:rsidR="007D0C71" w:rsidRDefault="007D0C7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движений.</w:t>
      </w:r>
    </w:p>
    <w:p w:rsidR="007D0C71" w:rsidRDefault="007D0C7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2.Закреплять технику выполнения основных  видов</w:t>
      </w:r>
    </w:p>
    <w:p w:rsidR="00DB269D" w:rsidRDefault="007D0C7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движений. </w:t>
      </w:r>
    </w:p>
    <w:p w:rsidR="00F377AA" w:rsidRDefault="007D0C7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3.</w:t>
      </w:r>
      <w:r w:rsidR="00F377AA">
        <w:rPr>
          <w:spacing w:val="30"/>
          <w:sz w:val="28"/>
          <w:szCs w:val="28"/>
        </w:rPr>
        <w:t xml:space="preserve">Выработать  индивидуальную  нагрузку, комплекс  </w:t>
      </w:r>
    </w:p>
    <w:p w:rsidR="00F377AA" w:rsidRDefault="00F377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физических  упражнений  для  каждого  </w:t>
      </w:r>
    </w:p>
    <w:p w:rsidR="00F377AA" w:rsidRDefault="00F377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воспитанника.</w:t>
      </w:r>
    </w:p>
    <w:p w:rsidR="00F377AA" w:rsidRDefault="00F377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4.Развивать  двигательные  способности детей.</w:t>
      </w:r>
    </w:p>
    <w:p w:rsidR="00F377AA" w:rsidRDefault="00F377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5.Развивать  креативность.</w:t>
      </w:r>
    </w:p>
    <w:p w:rsidR="00F377AA" w:rsidRDefault="00F377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6.Развивать  интерес  к занятиям </w:t>
      </w:r>
      <w:proofErr w:type="gramStart"/>
      <w:r>
        <w:rPr>
          <w:spacing w:val="30"/>
          <w:sz w:val="28"/>
          <w:szCs w:val="28"/>
        </w:rPr>
        <w:t>физической</w:t>
      </w:r>
      <w:proofErr w:type="gramEnd"/>
      <w:r>
        <w:rPr>
          <w:spacing w:val="30"/>
          <w:sz w:val="28"/>
          <w:szCs w:val="28"/>
        </w:rPr>
        <w:t xml:space="preserve">  </w:t>
      </w:r>
    </w:p>
    <w:p w:rsidR="00F377AA" w:rsidRDefault="00F377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культурой, сноровку  и  внимание в игре.</w:t>
      </w:r>
    </w:p>
    <w:p w:rsidR="00F377AA" w:rsidRDefault="00F377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7.Совершенствовать  умение  детей объединяться  </w:t>
      </w:r>
      <w:proofErr w:type="gramStart"/>
      <w:r>
        <w:rPr>
          <w:spacing w:val="30"/>
          <w:sz w:val="28"/>
          <w:szCs w:val="28"/>
        </w:rPr>
        <w:t>в</w:t>
      </w:r>
      <w:proofErr w:type="gramEnd"/>
      <w:r>
        <w:rPr>
          <w:spacing w:val="30"/>
          <w:sz w:val="28"/>
          <w:szCs w:val="28"/>
        </w:rPr>
        <w:t xml:space="preserve">  </w:t>
      </w:r>
    </w:p>
    <w:p w:rsidR="007D0C71" w:rsidRDefault="00F377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небольшие  подгруппы по  интересам.     </w:t>
      </w:r>
    </w:p>
    <w:p w:rsidR="00DB269D" w:rsidRDefault="00DB269D" w:rsidP="00DE59D2">
      <w:pPr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ОБОРУДОВАНИЕ:</w:t>
      </w:r>
    </w:p>
    <w:p w:rsidR="00DB269D" w:rsidRDefault="00F377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</w:t>
      </w:r>
      <w:r w:rsidR="006D6B41">
        <w:rPr>
          <w:rFonts w:ascii="Arial" w:hAnsi="Arial" w:cs="Arial"/>
          <w:spacing w:val="30"/>
          <w:sz w:val="28"/>
          <w:szCs w:val="28"/>
        </w:rPr>
        <w:t>І</w:t>
      </w:r>
      <w:r w:rsidR="006D6B41">
        <w:rPr>
          <w:spacing w:val="30"/>
          <w:sz w:val="28"/>
          <w:szCs w:val="28"/>
        </w:rPr>
        <w:t>.</w:t>
      </w:r>
      <w:r>
        <w:rPr>
          <w:spacing w:val="30"/>
          <w:sz w:val="28"/>
          <w:szCs w:val="28"/>
        </w:rPr>
        <w:t xml:space="preserve"> </w:t>
      </w:r>
      <w:r w:rsidRPr="00F377AA">
        <w:rPr>
          <w:b/>
          <w:spacing w:val="30"/>
          <w:sz w:val="28"/>
          <w:szCs w:val="28"/>
        </w:rPr>
        <w:t>Первая  зона</w:t>
      </w:r>
      <w:r>
        <w:rPr>
          <w:spacing w:val="30"/>
          <w:sz w:val="28"/>
          <w:szCs w:val="28"/>
        </w:rPr>
        <w:t xml:space="preserve">: мячи  разных  типов  и  размеров (массажные  мячи, мячи – шары, </w:t>
      </w:r>
      <w:r w:rsidR="006D6B41">
        <w:rPr>
          <w:spacing w:val="30"/>
          <w:sz w:val="28"/>
          <w:szCs w:val="28"/>
        </w:rPr>
        <w:t>тениссные  мячи и т.д.)</w:t>
      </w:r>
      <w:r w:rsidR="00DB269D">
        <w:rPr>
          <w:spacing w:val="30"/>
          <w:sz w:val="28"/>
          <w:szCs w:val="28"/>
        </w:rPr>
        <w:t xml:space="preserve"> </w:t>
      </w:r>
    </w:p>
    <w:p w:rsidR="006D6B41" w:rsidRDefault="006D6B4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</w:t>
      </w:r>
      <w:r w:rsidRPr="006D6B41">
        <w:rPr>
          <w:b/>
          <w:spacing w:val="30"/>
          <w:sz w:val="28"/>
          <w:szCs w:val="28"/>
        </w:rPr>
        <w:t>Вторая  зона</w:t>
      </w:r>
      <w:r>
        <w:rPr>
          <w:spacing w:val="30"/>
          <w:sz w:val="28"/>
          <w:szCs w:val="28"/>
        </w:rPr>
        <w:t>: обручи  разных  размеров, скакалки, плоскостные  кольца  разных  размеров, ленты и т.д.</w:t>
      </w:r>
    </w:p>
    <w:p w:rsidR="006D6B41" w:rsidRDefault="006D6B4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</w:t>
      </w:r>
      <w:r w:rsidRPr="006D6B41">
        <w:rPr>
          <w:b/>
          <w:spacing w:val="30"/>
          <w:sz w:val="28"/>
          <w:szCs w:val="28"/>
        </w:rPr>
        <w:t>Третья зона</w:t>
      </w:r>
      <w:r>
        <w:rPr>
          <w:spacing w:val="30"/>
          <w:sz w:val="28"/>
          <w:szCs w:val="28"/>
        </w:rPr>
        <w:t>: полоса препятствий, состоящая  из модулей, дуг  разных  размеров, матов, туннель.</w:t>
      </w:r>
    </w:p>
    <w:p w:rsidR="006D6B41" w:rsidRDefault="006D6B4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</w:t>
      </w:r>
      <w:r w:rsidRPr="006D6B41">
        <w:rPr>
          <w:b/>
          <w:spacing w:val="30"/>
          <w:sz w:val="28"/>
          <w:szCs w:val="28"/>
        </w:rPr>
        <w:t>Четвёртая  зона</w:t>
      </w:r>
      <w:r>
        <w:rPr>
          <w:spacing w:val="30"/>
          <w:sz w:val="28"/>
          <w:szCs w:val="28"/>
        </w:rPr>
        <w:t xml:space="preserve">: тренажёры  сложного  устройства («Велосипед», «Бегущая  дорожка», «Мини – </w:t>
      </w:r>
      <w:proofErr w:type="spellStart"/>
      <w:r>
        <w:rPr>
          <w:spacing w:val="30"/>
          <w:sz w:val="28"/>
          <w:szCs w:val="28"/>
        </w:rPr>
        <w:t>Степпер</w:t>
      </w:r>
      <w:proofErr w:type="spellEnd"/>
      <w:r>
        <w:rPr>
          <w:spacing w:val="30"/>
          <w:sz w:val="28"/>
          <w:szCs w:val="28"/>
        </w:rPr>
        <w:t xml:space="preserve">», «Бегущая по волнам»). </w:t>
      </w:r>
    </w:p>
    <w:p w:rsidR="006D6B41" w:rsidRDefault="006D6B4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</w:t>
      </w:r>
      <w:r w:rsidRPr="006D6B41">
        <w:rPr>
          <w:b/>
          <w:spacing w:val="30"/>
          <w:sz w:val="28"/>
          <w:szCs w:val="28"/>
        </w:rPr>
        <w:t>Пятая  зона</w:t>
      </w:r>
      <w:r>
        <w:rPr>
          <w:spacing w:val="30"/>
          <w:sz w:val="28"/>
          <w:szCs w:val="28"/>
        </w:rPr>
        <w:t>: тренажёры  простейшего  устройства (гантели, эспандеры, диски  здоровья, массажёры) ребристые  дорожки.</w:t>
      </w:r>
    </w:p>
    <w:p w:rsidR="00A14FAA" w:rsidRDefault="00833C2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</w:t>
      </w:r>
      <w:r w:rsidR="006D6B41">
        <w:rPr>
          <w:spacing w:val="30"/>
          <w:sz w:val="28"/>
          <w:szCs w:val="28"/>
        </w:rPr>
        <w:t xml:space="preserve"> </w:t>
      </w:r>
      <w:r w:rsidR="006D6B41">
        <w:rPr>
          <w:rFonts w:ascii="Arial" w:hAnsi="Arial" w:cs="Arial"/>
          <w:spacing w:val="30"/>
          <w:sz w:val="28"/>
          <w:szCs w:val="28"/>
        </w:rPr>
        <w:t>ІІ</w:t>
      </w:r>
      <w:r w:rsidR="00C42763">
        <w:rPr>
          <w:spacing w:val="30"/>
          <w:sz w:val="28"/>
          <w:szCs w:val="28"/>
        </w:rPr>
        <w:t>. 1.Разноцветный  «парашют», колпак «Буратино»</w:t>
      </w:r>
      <w:r w:rsidR="00A14FAA">
        <w:rPr>
          <w:spacing w:val="30"/>
          <w:sz w:val="28"/>
          <w:szCs w:val="28"/>
        </w:rPr>
        <w:t xml:space="preserve">, </w:t>
      </w:r>
    </w:p>
    <w:p w:rsidR="006D6B41" w:rsidRDefault="00A14FA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вывески</w:t>
      </w:r>
      <w:proofErr w:type="gramStart"/>
      <w:r>
        <w:rPr>
          <w:spacing w:val="30"/>
          <w:sz w:val="28"/>
          <w:szCs w:val="28"/>
        </w:rPr>
        <w:t xml:space="preserve"> </w:t>
      </w:r>
      <w:r w:rsidR="00C42763">
        <w:rPr>
          <w:spacing w:val="30"/>
          <w:sz w:val="28"/>
          <w:szCs w:val="28"/>
        </w:rPr>
        <w:t>.</w:t>
      </w:r>
      <w:proofErr w:type="gramEnd"/>
      <w:r w:rsidR="006D6B41">
        <w:rPr>
          <w:spacing w:val="30"/>
          <w:sz w:val="28"/>
          <w:szCs w:val="28"/>
        </w:rPr>
        <w:t xml:space="preserve">  </w:t>
      </w:r>
    </w:p>
    <w:p w:rsidR="006D6B41" w:rsidRDefault="006D6B41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2.Аудиозапись с комплексом  ритмической гимнастики.</w:t>
      </w:r>
    </w:p>
    <w:p w:rsidR="00833C2A" w:rsidRDefault="00833C2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3.Секундо</w:t>
      </w:r>
      <w:r w:rsidR="006D6B41">
        <w:rPr>
          <w:spacing w:val="30"/>
          <w:sz w:val="28"/>
          <w:szCs w:val="28"/>
        </w:rPr>
        <w:t>мер.</w:t>
      </w:r>
    </w:p>
    <w:p w:rsidR="00833C2A" w:rsidRDefault="00833C2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4.Индивидуальные  коврики  для  релаксации. </w:t>
      </w:r>
    </w:p>
    <w:p w:rsidR="008C4657" w:rsidRDefault="00833C2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5.Схемы – модели. </w:t>
      </w:r>
    </w:p>
    <w:p w:rsidR="00833C2A" w:rsidRDefault="00833C2A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  <w:r w:rsidR="008C4657">
        <w:rPr>
          <w:spacing w:val="30"/>
          <w:sz w:val="28"/>
          <w:szCs w:val="28"/>
        </w:rPr>
        <w:t xml:space="preserve">        6.Настольно – печатная  игра «Две  эстафеты». </w:t>
      </w:r>
    </w:p>
    <w:p w:rsidR="00DB269D" w:rsidRDefault="00833C2A" w:rsidP="00DE59D2">
      <w:pPr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</w:rPr>
        <w:lastRenderedPageBreak/>
        <w:t xml:space="preserve">        </w:t>
      </w:r>
      <w:r w:rsidR="006D6B41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                             </w:t>
      </w:r>
      <w:r w:rsidR="00DB269D">
        <w:rPr>
          <w:spacing w:val="30"/>
          <w:sz w:val="28"/>
          <w:szCs w:val="28"/>
          <w:u w:val="single"/>
        </w:rPr>
        <w:t>ХОД ЗАНЯТИЯ.</w:t>
      </w:r>
    </w:p>
    <w:p w:rsidR="003A0AF4" w:rsidRDefault="003A0AF4" w:rsidP="00833C2A">
      <w:pPr>
        <w:rPr>
          <w:spacing w:val="30"/>
          <w:sz w:val="28"/>
          <w:szCs w:val="28"/>
          <w:u w:val="single"/>
        </w:rPr>
      </w:pPr>
    </w:p>
    <w:p w:rsidR="003A0AF4" w:rsidRDefault="003A0AF4" w:rsidP="00833C2A">
      <w:pPr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1-ая  часть – подготовительная.</w:t>
      </w:r>
    </w:p>
    <w:p w:rsidR="00DB269D" w:rsidRDefault="00DB269D" w:rsidP="00DB269D">
      <w:pPr>
        <w:rPr>
          <w:spacing w:val="30"/>
          <w:sz w:val="28"/>
          <w:szCs w:val="28"/>
        </w:rPr>
      </w:pPr>
    </w:p>
    <w:tbl>
      <w:tblPr>
        <w:tblStyle w:val="a3"/>
        <w:tblW w:w="9807" w:type="dxa"/>
        <w:tblInd w:w="0" w:type="dxa"/>
        <w:tblLook w:val="01E0"/>
      </w:tblPr>
      <w:tblGrid>
        <w:gridCol w:w="2860"/>
        <w:gridCol w:w="3697"/>
        <w:gridCol w:w="3250"/>
      </w:tblGrid>
      <w:tr w:rsidR="00833C2A">
        <w:trPr>
          <w:trHeight w:val="1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2A" w:rsidRDefault="00833C2A">
            <w:pPr>
              <w:jc w:val="center"/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Структура организованной взрослым деятельности.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2A" w:rsidRDefault="00833C2A">
            <w:pPr>
              <w:jc w:val="center"/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Деятельность </w:t>
            </w:r>
          </w:p>
          <w:p w:rsidR="00833C2A" w:rsidRDefault="00833C2A">
            <w:pPr>
              <w:jc w:val="center"/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инструктора  по физическому воспитанию.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2A" w:rsidRDefault="00833C2A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833C2A" w:rsidRDefault="00833C2A">
            <w:pPr>
              <w:jc w:val="center"/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Деятельность детей.</w:t>
            </w:r>
          </w:p>
        </w:tc>
      </w:tr>
      <w:tr w:rsidR="00DB269D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9D" w:rsidRDefault="00DB269D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Организационный момент. Игровой прием.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Художественное  слово.</w:t>
            </w: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E11D4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Музыкальная  загадка.</w:t>
            </w: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E11D47" w:rsidRDefault="00E11D47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Вопросы.</w:t>
            </w: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Игровой приём.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- Ребята, я приглашаю  вас в путешествие  по  сказке …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</w:p>
          <w:p w:rsidR="00DB269D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В  мире много сказок-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Грустных и смешных,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И прожить на свете,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Нам нельзя без них.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В сказке  может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Всё  случиться…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Слышите!? 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Что за сказка  к  нам  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 стучится?</w:t>
            </w: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</w:p>
          <w:p w:rsidR="00833C2A" w:rsidRDefault="00833C2A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(</w:t>
            </w:r>
            <w:r w:rsidR="00E11D47">
              <w:rPr>
                <w:spacing w:val="30"/>
                <w:sz w:val="28"/>
                <w:szCs w:val="28"/>
              </w:rPr>
              <w:t>Звучат  начальные  аккорды песенки «Буратино».)</w:t>
            </w:r>
          </w:p>
          <w:p w:rsidR="00E11D47" w:rsidRDefault="00E11D47">
            <w:pPr>
              <w:rPr>
                <w:spacing w:val="30"/>
                <w:sz w:val="28"/>
                <w:szCs w:val="28"/>
              </w:rPr>
            </w:pPr>
          </w:p>
          <w:p w:rsidR="00E11D47" w:rsidRDefault="00E11D4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- Догадались? Молодцы! Я приглашаю вас в зрительный зал, рассаживайтесь </w:t>
            </w:r>
            <w:proofErr w:type="gramStart"/>
            <w:r>
              <w:rPr>
                <w:spacing w:val="30"/>
                <w:sz w:val="28"/>
                <w:szCs w:val="28"/>
              </w:rPr>
              <w:t>поудобнее</w:t>
            </w:r>
            <w:proofErr w:type="gramEnd"/>
            <w:r>
              <w:rPr>
                <w:spacing w:val="30"/>
                <w:sz w:val="28"/>
                <w:szCs w:val="28"/>
              </w:rPr>
              <w:t>, представление начинается.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9D" w:rsidRDefault="00DB269D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</w:t>
            </w: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</w:t>
            </w:r>
            <w:r w:rsidR="00E11D47">
              <w:rPr>
                <w:spacing w:val="30"/>
                <w:sz w:val="28"/>
                <w:szCs w:val="28"/>
              </w:rPr>
              <w:t>Ответы  детей.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</w:p>
        </w:tc>
      </w:tr>
    </w:tbl>
    <w:p w:rsidR="00DB269D" w:rsidRDefault="00DB269D" w:rsidP="00DB269D">
      <w:pPr>
        <w:rPr>
          <w:spacing w:val="30"/>
          <w:sz w:val="28"/>
          <w:szCs w:val="28"/>
        </w:rPr>
      </w:pPr>
    </w:p>
    <w:p w:rsidR="00DB269D" w:rsidRDefault="00DB269D" w:rsidP="00DB269D">
      <w:pPr>
        <w:rPr>
          <w:spacing w:val="30"/>
          <w:sz w:val="28"/>
          <w:szCs w:val="28"/>
          <w:u w:val="single"/>
        </w:rPr>
      </w:pPr>
    </w:p>
    <w:p w:rsidR="00DB269D" w:rsidRDefault="00DB269D" w:rsidP="00DE59D2">
      <w:pPr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Комментарии.</w:t>
      </w:r>
    </w:p>
    <w:p w:rsidR="00DB269D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В начале занятия создаётся игровая мотивация: «</w:t>
      </w:r>
      <w:r w:rsidR="00E11D47">
        <w:rPr>
          <w:spacing w:val="30"/>
          <w:sz w:val="28"/>
          <w:szCs w:val="28"/>
        </w:rPr>
        <w:t>приглашение в сказку</w:t>
      </w:r>
      <w:r>
        <w:rPr>
          <w:spacing w:val="30"/>
          <w:sz w:val="28"/>
          <w:szCs w:val="28"/>
        </w:rPr>
        <w:t xml:space="preserve">». Использование этого приёма нацеливает детей на активную </w:t>
      </w:r>
      <w:r w:rsidR="00E11D47">
        <w:rPr>
          <w:spacing w:val="30"/>
          <w:sz w:val="28"/>
          <w:szCs w:val="28"/>
        </w:rPr>
        <w:t>двигательную</w:t>
      </w:r>
      <w:r>
        <w:rPr>
          <w:spacing w:val="30"/>
          <w:sz w:val="28"/>
          <w:szCs w:val="28"/>
        </w:rPr>
        <w:t xml:space="preserve"> деятельность</w:t>
      </w:r>
      <w:r w:rsidR="00E11D47">
        <w:rPr>
          <w:spacing w:val="30"/>
          <w:sz w:val="28"/>
          <w:szCs w:val="28"/>
        </w:rPr>
        <w:t xml:space="preserve">  детей</w:t>
      </w:r>
      <w:r>
        <w:rPr>
          <w:spacing w:val="30"/>
          <w:sz w:val="28"/>
          <w:szCs w:val="28"/>
        </w:rPr>
        <w:t xml:space="preserve"> и способствует развитию эмоциональной сферы.</w:t>
      </w:r>
    </w:p>
    <w:p w:rsidR="00DB269D" w:rsidRDefault="00DB269D" w:rsidP="00DB269D">
      <w:pPr>
        <w:rPr>
          <w:spacing w:val="30"/>
          <w:sz w:val="28"/>
          <w:szCs w:val="28"/>
        </w:rPr>
      </w:pPr>
    </w:p>
    <w:tbl>
      <w:tblPr>
        <w:tblStyle w:val="a3"/>
        <w:tblW w:w="9798" w:type="dxa"/>
        <w:tblInd w:w="0" w:type="dxa"/>
        <w:tblLook w:val="01E0"/>
      </w:tblPr>
      <w:tblGrid>
        <w:gridCol w:w="2844"/>
        <w:gridCol w:w="3705"/>
        <w:gridCol w:w="3249"/>
      </w:tblGrid>
      <w:tr w:rsidR="00E11D4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47" w:rsidRDefault="00E11D4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Разминка</w:t>
            </w:r>
          </w:p>
          <w:p w:rsidR="00E11D47" w:rsidRDefault="00E11D4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«Ритмическая  гимнастика в </w:t>
            </w:r>
            <w:r>
              <w:rPr>
                <w:spacing w:val="30"/>
                <w:sz w:val="28"/>
                <w:szCs w:val="28"/>
              </w:rPr>
              <w:lastRenderedPageBreak/>
              <w:t>театре Буратино».</w:t>
            </w: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Поощрение  детей.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47" w:rsidRDefault="00D8633E">
            <w:pPr>
              <w:rPr>
                <w:spacing w:val="30"/>
                <w:sz w:val="28"/>
                <w:szCs w:val="28"/>
              </w:rPr>
            </w:pPr>
            <w:proofErr w:type="gramStart"/>
            <w:r>
              <w:rPr>
                <w:spacing w:val="30"/>
                <w:sz w:val="28"/>
                <w:szCs w:val="28"/>
              </w:rPr>
              <w:lastRenderedPageBreak/>
              <w:t xml:space="preserve">(Инструктор  по  физическому  воспитанию  </w:t>
            </w:r>
            <w:r>
              <w:rPr>
                <w:spacing w:val="30"/>
                <w:sz w:val="28"/>
                <w:szCs w:val="28"/>
              </w:rPr>
              <w:lastRenderedPageBreak/>
              <w:t>выполняет  движения  вместе с детьми.</w:t>
            </w:r>
            <w:proofErr w:type="gramEnd"/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  <w:proofErr w:type="gramStart"/>
            <w:r>
              <w:rPr>
                <w:spacing w:val="30"/>
                <w:sz w:val="28"/>
                <w:szCs w:val="28"/>
              </w:rPr>
              <w:t>Воспитатель  следит  за  качеством  выполнения  движений, дозировкой  выполнения  движений  детьми  со  второй  группой  здоровья.)</w:t>
            </w:r>
            <w:proofErr w:type="gramEnd"/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- Какие  замечательные  артисты  в  кукольном  театре  «Буратино».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47" w:rsidRDefault="00E11D4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lastRenderedPageBreak/>
              <w:t>Дети выполняют  движения по показу.</w:t>
            </w:r>
          </w:p>
          <w:p w:rsidR="00E11D47" w:rsidRDefault="00E11D4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lastRenderedPageBreak/>
              <w:t>Дети с первой  группой здоровья  выполняют  движения с утяжелителями 200/300 гр.</w:t>
            </w:r>
          </w:p>
          <w:p w:rsidR="00D8633E" w:rsidRDefault="00E11D4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Дети со  второй группой  здоровья</w:t>
            </w:r>
            <w:r w:rsidR="00D8633E">
              <w:rPr>
                <w:spacing w:val="30"/>
                <w:sz w:val="28"/>
                <w:szCs w:val="28"/>
              </w:rPr>
              <w:t>:</w:t>
            </w:r>
          </w:p>
          <w:p w:rsidR="00D8633E" w:rsidRDefault="00D8633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- заменяют  часть прыжков хлопками в ладоши,  стоя  на   месте;</w:t>
            </w:r>
          </w:p>
          <w:p w:rsidR="00E11D47" w:rsidRDefault="00D8633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- заменяют часть  бега с высоким  подниманием  колен ходьбой  на  месте, не отрывая  носок  от  пола.</w:t>
            </w:r>
            <w:r w:rsidR="00E11D47">
              <w:rPr>
                <w:spacing w:val="30"/>
                <w:sz w:val="28"/>
                <w:szCs w:val="28"/>
              </w:rPr>
              <w:t xml:space="preserve"> </w:t>
            </w:r>
          </w:p>
          <w:p w:rsidR="00E11D47" w:rsidRDefault="00E11D47">
            <w:pPr>
              <w:rPr>
                <w:spacing w:val="30"/>
                <w:sz w:val="28"/>
                <w:szCs w:val="28"/>
              </w:rPr>
            </w:pPr>
          </w:p>
          <w:p w:rsidR="00E11D47" w:rsidRDefault="00E11D47">
            <w:pPr>
              <w:rPr>
                <w:spacing w:val="30"/>
                <w:sz w:val="28"/>
                <w:szCs w:val="28"/>
              </w:rPr>
            </w:pPr>
          </w:p>
          <w:p w:rsidR="00E11D47" w:rsidRDefault="00E11D47" w:rsidP="00E11D47">
            <w:pPr>
              <w:rPr>
                <w:spacing w:val="30"/>
                <w:sz w:val="28"/>
                <w:szCs w:val="28"/>
              </w:rPr>
            </w:pPr>
          </w:p>
        </w:tc>
      </w:tr>
    </w:tbl>
    <w:p w:rsidR="00D8633E" w:rsidRDefault="00D8633E" w:rsidP="00DB269D">
      <w:pPr>
        <w:rPr>
          <w:spacing w:val="30"/>
          <w:sz w:val="28"/>
          <w:szCs w:val="28"/>
        </w:rPr>
      </w:pPr>
    </w:p>
    <w:p w:rsidR="00DB269D" w:rsidRDefault="00DB269D" w:rsidP="00DE59D2">
      <w:pPr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  <w:u w:val="single"/>
        </w:rPr>
        <w:t>Комментарии.</w:t>
      </w:r>
    </w:p>
    <w:p w:rsidR="00DC2E58" w:rsidRDefault="00D8633E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</w:t>
      </w:r>
      <w:r w:rsidR="00DC2E58">
        <w:rPr>
          <w:spacing w:val="30"/>
          <w:sz w:val="28"/>
          <w:szCs w:val="28"/>
        </w:rPr>
        <w:t>Чередование  интенсивности  нагрузки, выполнение  упражнений  из  разных  исходных  положений   спос</w:t>
      </w:r>
      <w:r>
        <w:rPr>
          <w:spacing w:val="30"/>
          <w:sz w:val="28"/>
          <w:szCs w:val="28"/>
        </w:rPr>
        <w:t>обствует  подготовке</w:t>
      </w:r>
      <w:r w:rsidR="00DC2E58">
        <w:rPr>
          <w:spacing w:val="30"/>
          <w:sz w:val="28"/>
          <w:szCs w:val="28"/>
        </w:rPr>
        <w:t xml:space="preserve"> всех</w:t>
      </w:r>
      <w:r>
        <w:rPr>
          <w:spacing w:val="30"/>
          <w:sz w:val="28"/>
          <w:szCs w:val="28"/>
        </w:rPr>
        <w:t xml:space="preserve"> </w:t>
      </w:r>
      <w:r w:rsidR="00DC2E58">
        <w:rPr>
          <w:spacing w:val="30"/>
          <w:sz w:val="28"/>
          <w:szCs w:val="28"/>
        </w:rPr>
        <w:t>групп</w:t>
      </w:r>
      <w:r>
        <w:rPr>
          <w:spacing w:val="30"/>
          <w:sz w:val="28"/>
          <w:szCs w:val="28"/>
        </w:rPr>
        <w:t xml:space="preserve"> мышц к выполнению  основных </w:t>
      </w:r>
      <w:r w:rsidR="00DC2E58">
        <w:rPr>
          <w:spacing w:val="30"/>
          <w:sz w:val="28"/>
          <w:szCs w:val="28"/>
        </w:rPr>
        <w:t>видов</w:t>
      </w:r>
      <w:r>
        <w:rPr>
          <w:spacing w:val="30"/>
          <w:sz w:val="28"/>
          <w:szCs w:val="28"/>
        </w:rPr>
        <w:t xml:space="preserve"> движений</w:t>
      </w:r>
      <w:r w:rsidR="00DC2E58">
        <w:rPr>
          <w:spacing w:val="30"/>
          <w:sz w:val="28"/>
          <w:szCs w:val="28"/>
        </w:rPr>
        <w:t xml:space="preserve">. </w:t>
      </w:r>
    </w:p>
    <w:p w:rsidR="00DB269D" w:rsidRDefault="00DC2E58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Сюжетное  музыкальное  сопровождение, создание  ярких  образов  сказочных  героев  создают  высокий  эмоциональный  настрой.    </w:t>
      </w:r>
    </w:p>
    <w:p w:rsidR="00D8633E" w:rsidRDefault="00D8633E" w:rsidP="00DB269D">
      <w:pPr>
        <w:rPr>
          <w:spacing w:val="30"/>
          <w:sz w:val="28"/>
          <w:szCs w:val="28"/>
        </w:rPr>
      </w:pPr>
    </w:p>
    <w:tbl>
      <w:tblPr>
        <w:tblStyle w:val="a3"/>
        <w:tblW w:w="9798" w:type="dxa"/>
        <w:tblInd w:w="0" w:type="dxa"/>
        <w:tblLook w:val="01E0"/>
      </w:tblPr>
      <w:tblGrid>
        <w:gridCol w:w="2844"/>
        <w:gridCol w:w="3705"/>
        <w:gridCol w:w="3249"/>
      </w:tblGrid>
      <w:tr w:rsidR="00DC2E58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30" w:rsidRDefault="00D71730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Игровое  упражнение.</w:t>
            </w:r>
          </w:p>
          <w:p w:rsidR="00DC2E58" w:rsidRDefault="00D71730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Д</w:t>
            </w:r>
            <w:r w:rsidR="00DC2E58">
              <w:rPr>
                <w:spacing w:val="30"/>
                <w:sz w:val="28"/>
                <w:szCs w:val="28"/>
              </w:rPr>
              <w:t>ыхательное  упражнение «Надуй  воздушный шар»</w:t>
            </w:r>
            <w:r w:rsidR="0040658E">
              <w:rPr>
                <w:spacing w:val="30"/>
                <w:sz w:val="28"/>
                <w:szCs w:val="28"/>
              </w:rPr>
              <w:t>.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Вопросы.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3A0AF4" w:rsidRDefault="003A0AF4" w:rsidP="003A0AF4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Психогимнастика «Полёт на воздушном  шаре». Художественное слово.</w:t>
            </w:r>
          </w:p>
          <w:p w:rsidR="00DC2E58" w:rsidRDefault="00DC2E58">
            <w:pPr>
              <w:rPr>
                <w:spacing w:val="3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lastRenderedPageBreak/>
              <w:t xml:space="preserve">- Ребята,   вы </w:t>
            </w:r>
            <w:r w:rsidR="00D71730">
              <w:rPr>
                <w:spacing w:val="30"/>
                <w:sz w:val="28"/>
                <w:szCs w:val="28"/>
              </w:rPr>
              <w:t>хотели  бы  попасть в сказочный  город? Я предлагаю  полететь  туда необычным  способом – на воздушном  шаре. Согласны? Тогда надо</w:t>
            </w:r>
            <w:r>
              <w:rPr>
                <w:spacing w:val="30"/>
                <w:sz w:val="28"/>
                <w:szCs w:val="28"/>
              </w:rPr>
              <w:t xml:space="preserve"> их  надуть.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А вот ветрам          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послушный,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Под  самою  луной,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Несётся  шар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воздушный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Высоко  над  землёй.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Весь  город, как </w:t>
            </w:r>
            <w:proofErr w:type="gramStart"/>
            <w:r>
              <w:rPr>
                <w:spacing w:val="30"/>
                <w:sz w:val="28"/>
                <w:szCs w:val="28"/>
              </w:rPr>
              <w:t>на</w:t>
            </w:r>
            <w:proofErr w:type="gramEnd"/>
            <w:r>
              <w:rPr>
                <w:spacing w:val="30"/>
                <w:sz w:val="28"/>
                <w:szCs w:val="28"/>
              </w:rPr>
              <w:t xml:space="preserve"> 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spacing w:val="30"/>
                <w:sz w:val="28"/>
                <w:szCs w:val="28"/>
              </w:rPr>
              <w:t>блюде</w:t>
            </w:r>
            <w:proofErr w:type="gramEnd"/>
            <w:r>
              <w:rPr>
                <w:spacing w:val="30"/>
                <w:sz w:val="28"/>
                <w:szCs w:val="28"/>
              </w:rPr>
              <w:t>,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Раскинулся  под  ним.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Эй! Маленькие люди!</w:t>
            </w:r>
          </w:p>
          <w:p w:rsidR="003A0AF4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Смотрите, мы летим! </w:t>
            </w:r>
          </w:p>
          <w:p w:rsidR="003A0AF4" w:rsidRDefault="003A0AF4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Покружились, </w:t>
            </w:r>
          </w:p>
          <w:p w:rsidR="003A0AF4" w:rsidRDefault="003A0AF4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покружились</w:t>
            </w:r>
            <w:proofErr w:type="gramStart"/>
            <w:r>
              <w:rPr>
                <w:spacing w:val="30"/>
                <w:sz w:val="28"/>
                <w:szCs w:val="28"/>
              </w:rPr>
              <w:br/>
              <w:t>И</w:t>
            </w:r>
            <w:proofErr w:type="gramEnd"/>
            <w:r>
              <w:rPr>
                <w:spacing w:val="30"/>
                <w:sz w:val="28"/>
                <w:szCs w:val="28"/>
              </w:rPr>
              <w:t xml:space="preserve"> на землю  </w:t>
            </w:r>
          </w:p>
          <w:p w:rsidR="003A0AF4" w:rsidRDefault="003A0AF4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приземлились.</w:t>
            </w:r>
          </w:p>
          <w:p w:rsidR="00DC2E58" w:rsidRDefault="003A0AF4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(Воспитатель готовит игровую  ситуацию  для выполнения  основных  движений).</w:t>
            </w:r>
            <w:r w:rsidR="0040658E">
              <w:rPr>
                <w:spacing w:val="30"/>
                <w:sz w:val="28"/>
                <w:szCs w:val="28"/>
              </w:rPr>
              <w:t xml:space="preserve"> 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58" w:rsidRDefault="00DC2E58">
            <w:pPr>
              <w:rPr>
                <w:spacing w:val="30"/>
                <w:sz w:val="28"/>
                <w:szCs w:val="28"/>
              </w:rPr>
            </w:pPr>
          </w:p>
          <w:p w:rsidR="00DC2E58" w:rsidRDefault="00DC2E58">
            <w:pPr>
              <w:rPr>
                <w:spacing w:val="30"/>
                <w:sz w:val="28"/>
                <w:szCs w:val="28"/>
              </w:rPr>
            </w:pPr>
          </w:p>
          <w:p w:rsidR="00DC2E58" w:rsidRDefault="00DC2E58">
            <w:pPr>
              <w:rPr>
                <w:spacing w:val="30"/>
                <w:sz w:val="28"/>
                <w:szCs w:val="28"/>
              </w:rPr>
            </w:pPr>
          </w:p>
          <w:p w:rsidR="00DC2E58" w:rsidRDefault="00DC2E58">
            <w:pPr>
              <w:rPr>
                <w:spacing w:val="30"/>
                <w:sz w:val="28"/>
                <w:szCs w:val="28"/>
              </w:rPr>
            </w:pPr>
          </w:p>
          <w:p w:rsidR="00DC2E58" w:rsidRDefault="00DC2E58">
            <w:pPr>
              <w:rPr>
                <w:spacing w:val="30"/>
                <w:sz w:val="28"/>
                <w:szCs w:val="28"/>
              </w:rPr>
            </w:pPr>
          </w:p>
          <w:p w:rsidR="00DC2E58" w:rsidRDefault="00DC2E58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Выполняют  дыхательное  упражнение. Дети с диагнозом  бронхиальной  астмы выполняют упражнение со </w:t>
            </w:r>
            <w:r>
              <w:rPr>
                <w:spacing w:val="30"/>
                <w:sz w:val="28"/>
                <w:szCs w:val="28"/>
              </w:rPr>
              <w:lastRenderedPageBreak/>
              <w:t>звуками, словами.</w:t>
            </w:r>
          </w:p>
          <w:p w:rsidR="0040658E" w:rsidRDefault="0040658E">
            <w:pPr>
              <w:rPr>
                <w:spacing w:val="30"/>
                <w:sz w:val="28"/>
                <w:szCs w:val="28"/>
              </w:rPr>
            </w:pPr>
          </w:p>
          <w:p w:rsidR="0040658E" w:rsidRDefault="003A0AF4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Импровизация  полёта.</w:t>
            </w:r>
          </w:p>
        </w:tc>
      </w:tr>
    </w:tbl>
    <w:p w:rsidR="00DB269D" w:rsidRDefault="00DB269D" w:rsidP="00DB269D">
      <w:pPr>
        <w:rPr>
          <w:spacing w:val="30"/>
          <w:sz w:val="28"/>
          <w:szCs w:val="28"/>
        </w:rPr>
      </w:pPr>
    </w:p>
    <w:p w:rsidR="00DB269D" w:rsidRDefault="00DB269D" w:rsidP="00DE59D2">
      <w:pPr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Комментарии.</w:t>
      </w:r>
    </w:p>
    <w:p w:rsidR="00DB269D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При выполнении задания решается задача по </w:t>
      </w:r>
      <w:r w:rsidR="003A0AF4">
        <w:rPr>
          <w:spacing w:val="30"/>
          <w:sz w:val="28"/>
          <w:szCs w:val="28"/>
        </w:rPr>
        <w:t>восстановлению  дыхания  у  детей. Психогимнастика  способствует  развитию  воображения  и  творчества.</w:t>
      </w:r>
    </w:p>
    <w:p w:rsidR="003A0AF4" w:rsidRDefault="003A0AF4" w:rsidP="00DB269D">
      <w:pPr>
        <w:rPr>
          <w:spacing w:val="30"/>
          <w:sz w:val="28"/>
          <w:szCs w:val="28"/>
        </w:rPr>
      </w:pPr>
    </w:p>
    <w:p w:rsidR="003A0AF4" w:rsidRPr="003A0AF4" w:rsidRDefault="003A0AF4" w:rsidP="00DB269D">
      <w:pPr>
        <w:rPr>
          <w:spacing w:val="30"/>
          <w:sz w:val="28"/>
          <w:szCs w:val="28"/>
          <w:u w:val="single"/>
        </w:rPr>
      </w:pPr>
      <w:r w:rsidRPr="003A0AF4">
        <w:rPr>
          <w:spacing w:val="30"/>
          <w:sz w:val="28"/>
          <w:szCs w:val="28"/>
          <w:u w:val="single"/>
        </w:rPr>
        <w:t>2-ая часть – основная.</w:t>
      </w:r>
    </w:p>
    <w:p w:rsidR="003A0AF4" w:rsidRDefault="003A0AF4" w:rsidP="00DB269D">
      <w:pPr>
        <w:rPr>
          <w:spacing w:val="30"/>
          <w:sz w:val="28"/>
          <w:szCs w:val="28"/>
        </w:rPr>
      </w:pPr>
    </w:p>
    <w:tbl>
      <w:tblPr>
        <w:tblStyle w:val="a3"/>
        <w:tblW w:w="9798" w:type="dxa"/>
        <w:tblInd w:w="0" w:type="dxa"/>
        <w:tblLook w:val="01E0"/>
      </w:tblPr>
      <w:tblGrid>
        <w:gridCol w:w="2896"/>
        <w:gridCol w:w="3666"/>
        <w:gridCol w:w="3236"/>
      </w:tblGrid>
      <w:tr w:rsidR="003A0AF4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4" w:rsidRDefault="00C93F5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Основные  виды  движений.</w:t>
            </w:r>
          </w:p>
          <w:p w:rsidR="00C93F53" w:rsidRDefault="00C93F5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Вопросы.</w:t>
            </w:r>
          </w:p>
          <w:p w:rsidR="00C93F53" w:rsidRDefault="00C93F53">
            <w:pPr>
              <w:rPr>
                <w:spacing w:val="30"/>
                <w:sz w:val="28"/>
                <w:szCs w:val="28"/>
              </w:rPr>
            </w:pPr>
          </w:p>
          <w:p w:rsidR="00C93F53" w:rsidRDefault="00C93F53">
            <w:pPr>
              <w:rPr>
                <w:spacing w:val="30"/>
                <w:sz w:val="28"/>
                <w:szCs w:val="28"/>
              </w:rPr>
            </w:pPr>
          </w:p>
          <w:p w:rsidR="00C93F53" w:rsidRDefault="00C93F5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Объяснение.</w:t>
            </w: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Игровой  приём.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4" w:rsidRDefault="00C93F5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- Куда же мы с вами попали? Ну и чудеса!</w:t>
            </w:r>
          </w:p>
          <w:p w:rsidR="00C93F53" w:rsidRDefault="00C93F5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Кто  здесь  живёт? Молодцы, догадались.</w:t>
            </w:r>
          </w:p>
          <w:p w:rsidR="00C93F53" w:rsidRDefault="00C93F53">
            <w:pPr>
              <w:rPr>
                <w:spacing w:val="30"/>
                <w:sz w:val="28"/>
                <w:szCs w:val="28"/>
              </w:rPr>
            </w:pPr>
          </w:p>
          <w:p w:rsidR="00855097" w:rsidRDefault="00C93F5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- Буратино, </w:t>
            </w:r>
            <w:proofErr w:type="spellStart"/>
            <w:r>
              <w:rPr>
                <w:spacing w:val="30"/>
                <w:sz w:val="28"/>
                <w:szCs w:val="28"/>
              </w:rPr>
              <w:t>Артемон</w:t>
            </w:r>
            <w:proofErr w:type="spellEnd"/>
            <w:r>
              <w:rPr>
                <w:spacing w:val="30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30"/>
                <w:sz w:val="28"/>
                <w:szCs w:val="28"/>
              </w:rPr>
              <w:t>Мальвина</w:t>
            </w:r>
            <w:proofErr w:type="spellEnd"/>
            <w:r w:rsidR="00957581">
              <w:rPr>
                <w:spacing w:val="30"/>
                <w:sz w:val="28"/>
                <w:szCs w:val="28"/>
              </w:rPr>
              <w:t>,</w:t>
            </w:r>
            <w:r>
              <w:rPr>
                <w:spacing w:val="30"/>
                <w:sz w:val="28"/>
                <w:szCs w:val="28"/>
              </w:rPr>
              <w:t xml:space="preserve"> Пьеро и Папа  Карло приглашают  вас в гости. Я думаю, что мы с вами  успеем  побывать у каждого сказочного героя. Но если вы заиграетесь, вам поможет  музыкальный сигнал…(Музыкальный </w:t>
            </w:r>
            <w:r>
              <w:rPr>
                <w:spacing w:val="30"/>
                <w:sz w:val="28"/>
                <w:szCs w:val="28"/>
              </w:rPr>
              <w:lastRenderedPageBreak/>
              <w:t>руководитель даёт сигнал</w:t>
            </w:r>
            <w:r w:rsidR="00855097">
              <w:rPr>
                <w:spacing w:val="30"/>
                <w:sz w:val="28"/>
                <w:szCs w:val="28"/>
              </w:rPr>
              <w:t xml:space="preserve"> для  перехода детей  из  зоны  в зону</w:t>
            </w:r>
            <w:r>
              <w:rPr>
                <w:spacing w:val="30"/>
                <w:sz w:val="28"/>
                <w:szCs w:val="28"/>
              </w:rPr>
              <w:t>, который повторяется  через  каждые  4 мин.)</w:t>
            </w:r>
            <w:r w:rsidR="00855097">
              <w:rPr>
                <w:spacing w:val="30"/>
                <w:sz w:val="28"/>
                <w:szCs w:val="28"/>
              </w:rPr>
              <w:t xml:space="preserve">, который  напомнит, о том, что  пора  идти  дальше. Всё понятно.  </w:t>
            </w: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- Добро пожаловать в сказочный город. </w:t>
            </w:r>
          </w:p>
          <w:p w:rsidR="001E3327" w:rsidRDefault="001E3327">
            <w:pPr>
              <w:rPr>
                <w:spacing w:val="30"/>
                <w:sz w:val="28"/>
                <w:szCs w:val="28"/>
              </w:rPr>
            </w:pPr>
          </w:p>
          <w:p w:rsidR="001E3327" w:rsidRDefault="001E332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(Инструктор по физическому  воспитанию  осуществляет  страховку  детей  на полосе  препятствий, музыкальный руководитель способствует развитию  креативности у детей, даёт звуковой  сигнал к смене деятельности, воспитатель следит за качеством  выполнения  движений</w:t>
            </w:r>
            <w:r w:rsidR="002C2E06">
              <w:rPr>
                <w:spacing w:val="30"/>
                <w:sz w:val="28"/>
                <w:szCs w:val="28"/>
              </w:rPr>
              <w:t>, контролирует  порядок в зонах</w:t>
            </w:r>
            <w:r>
              <w:rPr>
                <w:spacing w:val="30"/>
                <w:sz w:val="28"/>
                <w:szCs w:val="28"/>
              </w:rPr>
              <w:t xml:space="preserve">, старшая  медицинская  сестра контролирует  нагрузку на воспитанников при работе  на  сложных тренажёрах). </w:t>
            </w:r>
          </w:p>
          <w:p w:rsidR="001E3327" w:rsidRDefault="001E3327">
            <w:pPr>
              <w:rPr>
                <w:spacing w:val="30"/>
                <w:sz w:val="28"/>
                <w:szCs w:val="28"/>
              </w:rPr>
            </w:pPr>
          </w:p>
          <w:p w:rsidR="001E3327" w:rsidRDefault="001E3327">
            <w:pPr>
              <w:rPr>
                <w:spacing w:val="30"/>
                <w:sz w:val="28"/>
                <w:szCs w:val="28"/>
              </w:rPr>
            </w:pPr>
          </w:p>
          <w:p w:rsidR="00D1152F" w:rsidRDefault="002C2E06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(Инструктор по </w:t>
            </w:r>
            <w:r>
              <w:rPr>
                <w:spacing w:val="30"/>
                <w:sz w:val="28"/>
                <w:szCs w:val="28"/>
              </w:rPr>
              <w:lastRenderedPageBreak/>
              <w:t xml:space="preserve">физическому воспитанию </w:t>
            </w:r>
            <w:r w:rsidR="00D1152F">
              <w:rPr>
                <w:spacing w:val="30"/>
                <w:sz w:val="28"/>
                <w:szCs w:val="28"/>
              </w:rPr>
              <w:t>с последним звуковым  сигналом обращается ко  всем  детям).</w:t>
            </w:r>
          </w:p>
          <w:p w:rsidR="001E3327" w:rsidRDefault="00D1152F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- Ребята, вот мы с вами и побывали  в  гостях  у  всех  сказочных  героев. Нам пора  выйти на улицу сказочного города. Интересно, что нас ждёт дальше?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4" w:rsidRDefault="00C93F5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lastRenderedPageBreak/>
              <w:t>Ответы  детей.</w:t>
            </w: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Дети  приглашают воспитателя, музыкального руководителя, старшую медицинскую сестру.</w:t>
            </w: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</w:p>
          <w:p w:rsidR="00855097" w:rsidRDefault="0085509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Дети </w:t>
            </w:r>
            <w:r w:rsidR="001E3327">
              <w:rPr>
                <w:spacing w:val="30"/>
                <w:sz w:val="28"/>
                <w:szCs w:val="28"/>
              </w:rPr>
              <w:t xml:space="preserve">объединяются  в  небольшие  подгруппы  по  интересам, выполняют  разнообразные  виды  движений в соответствии с  предложенным оборудованием  в пяти  зонах: «Театр Буратино», «Школа </w:t>
            </w:r>
            <w:proofErr w:type="spellStart"/>
            <w:r w:rsidR="001E3327">
              <w:rPr>
                <w:spacing w:val="30"/>
                <w:sz w:val="28"/>
                <w:szCs w:val="28"/>
              </w:rPr>
              <w:t>Мальвины</w:t>
            </w:r>
            <w:proofErr w:type="spellEnd"/>
            <w:r w:rsidR="001E3327">
              <w:rPr>
                <w:spacing w:val="30"/>
                <w:sz w:val="28"/>
                <w:szCs w:val="28"/>
              </w:rPr>
              <w:t xml:space="preserve">», «Студия  Пьеро», «Мастерская Папы Карло», «Цирк  </w:t>
            </w:r>
            <w:proofErr w:type="spellStart"/>
            <w:r w:rsidR="001E3327">
              <w:rPr>
                <w:spacing w:val="30"/>
                <w:sz w:val="28"/>
                <w:szCs w:val="28"/>
              </w:rPr>
              <w:t>Артемона</w:t>
            </w:r>
            <w:proofErr w:type="spellEnd"/>
            <w:r w:rsidR="001E3327">
              <w:rPr>
                <w:spacing w:val="30"/>
                <w:sz w:val="28"/>
                <w:szCs w:val="28"/>
              </w:rPr>
              <w:t>».</w:t>
            </w:r>
          </w:p>
          <w:p w:rsidR="001E3327" w:rsidRDefault="001E3327">
            <w:pPr>
              <w:rPr>
                <w:spacing w:val="30"/>
                <w:sz w:val="28"/>
                <w:szCs w:val="28"/>
              </w:rPr>
            </w:pPr>
          </w:p>
          <w:p w:rsidR="001E3327" w:rsidRDefault="001E3327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Дети со  второй  группой  здоровья выполняют  дыхательные  упражнения после  индивидуальной  нагрузки.</w:t>
            </w:r>
          </w:p>
        </w:tc>
      </w:tr>
    </w:tbl>
    <w:p w:rsidR="00DB269D" w:rsidRDefault="00DB269D" w:rsidP="00DB269D">
      <w:pPr>
        <w:rPr>
          <w:spacing w:val="30"/>
          <w:sz w:val="28"/>
          <w:szCs w:val="28"/>
        </w:rPr>
      </w:pPr>
    </w:p>
    <w:p w:rsidR="00DB269D" w:rsidRDefault="00DB269D" w:rsidP="00DE59D2">
      <w:pPr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Комментарии.</w:t>
      </w:r>
    </w:p>
    <w:p w:rsidR="00DB269D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</w:t>
      </w:r>
      <w:r w:rsidR="00D1152F">
        <w:rPr>
          <w:spacing w:val="30"/>
          <w:sz w:val="28"/>
          <w:szCs w:val="28"/>
        </w:rPr>
        <w:t xml:space="preserve">Выполнение основных  видов движений, усложнённых  вариантов  двигательных  заданий  </w:t>
      </w:r>
      <w:r w:rsidR="00C42763">
        <w:rPr>
          <w:spacing w:val="30"/>
          <w:sz w:val="28"/>
          <w:szCs w:val="28"/>
        </w:rPr>
        <w:t>поточно-подгрупповым</w:t>
      </w:r>
      <w:r w:rsidR="00D1152F">
        <w:rPr>
          <w:spacing w:val="30"/>
          <w:sz w:val="28"/>
          <w:szCs w:val="28"/>
        </w:rPr>
        <w:t xml:space="preserve">  способом  позволяет</w:t>
      </w:r>
      <w:r>
        <w:rPr>
          <w:spacing w:val="30"/>
          <w:sz w:val="28"/>
          <w:szCs w:val="28"/>
        </w:rPr>
        <w:t xml:space="preserve"> </w:t>
      </w:r>
      <w:r w:rsidR="00D1152F">
        <w:rPr>
          <w:spacing w:val="30"/>
          <w:sz w:val="28"/>
          <w:szCs w:val="28"/>
        </w:rPr>
        <w:t xml:space="preserve">развивать  двигательные  и  функциональные  возможности  детей,  активизирует  познавательную  и творческую деятельность, повышает  интерес к упражнениям, делает  детей  более организованными. </w:t>
      </w:r>
    </w:p>
    <w:p w:rsidR="00A14FAA" w:rsidRDefault="00A14FAA" w:rsidP="00DB269D">
      <w:pPr>
        <w:rPr>
          <w:spacing w:val="30"/>
          <w:sz w:val="28"/>
          <w:szCs w:val="28"/>
        </w:rPr>
      </w:pPr>
    </w:p>
    <w:p w:rsidR="00A14FAA" w:rsidRPr="00A14FAA" w:rsidRDefault="00A14FAA" w:rsidP="00DB269D">
      <w:pPr>
        <w:rPr>
          <w:spacing w:val="30"/>
          <w:sz w:val="28"/>
          <w:szCs w:val="28"/>
          <w:u w:val="single"/>
        </w:rPr>
      </w:pPr>
      <w:r w:rsidRPr="00A14FAA">
        <w:rPr>
          <w:spacing w:val="30"/>
          <w:sz w:val="28"/>
          <w:szCs w:val="28"/>
          <w:u w:val="single"/>
        </w:rPr>
        <w:t>3-я часть – заключительная.</w:t>
      </w:r>
    </w:p>
    <w:p w:rsidR="00D1152F" w:rsidRDefault="00D1152F" w:rsidP="00DB269D">
      <w:pPr>
        <w:rPr>
          <w:spacing w:val="30"/>
          <w:sz w:val="28"/>
          <w:szCs w:val="28"/>
        </w:rPr>
      </w:pPr>
    </w:p>
    <w:tbl>
      <w:tblPr>
        <w:tblStyle w:val="a3"/>
        <w:tblW w:w="9798" w:type="dxa"/>
        <w:tblInd w:w="0" w:type="dxa"/>
        <w:tblLook w:val="01E0"/>
      </w:tblPr>
      <w:tblGrid>
        <w:gridCol w:w="2901"/>
        <w:gridCol w:w="3648"/>
        <w:gridCol w:w="3249"/>
      </w:tblGrid>
      <w:tr w:rsidR="00C42763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Подвижная  игра «Разноцветная  карусель».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Художественное  слово.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- Внимание! 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Внимание! Почтеннейшая  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   публика!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Все  скорей  сюда  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    бегите,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Подходи, честной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     народ!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Начинается  веселье – 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Карусель  вас в гости 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 ждёт.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(Инструктор по физическому воспитанию одевает на водящего колпак).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-Ну что, детвора, как </w:t>
            </w:r>
            <w:r>
              <w:rPr>
                <w:spacing w:val="30"/>
                <w:sz w:val="28"/>
                <w:szCs w:val="28"/>
              </w:rPr>
              <w:lastRenderedPageBreak/>
              <w:t xml:space="preserve">понравилась  игра?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lastRenderedPageBreak/>
              <w:t>Дети  играют в знакомую  игру, произнося  слова: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- Едет  мимо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Буратино,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А на встречу 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pacing w:val="30"/>
                <w:sz w:val="28"/>
                <w:szCs w:val="28"/>
              </w:rPr>
              <w:t>Карабас</w:t>
            </w:r>
            <w:proofErr w:type="spellEnd"/>
            <w:r>
              <w:rPr>
                <w:spacing w:val="30"/>
                <w:sz w:val="28"/>
                <w:szCs w:val="28"/>
              </w:rPr>
              <w:t>,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proofErr w:type="spellStart"/>
            <w:r>
              <w:rPr>
                <w:spacing w:val="30"/>
                <w:sz w:val="28"/>
                <w:szCs w:val="28"/>
              </w:rPr>
              <w:t>Артемон</w:t>
            </w:r>
            <w:proofErr w:type="spellEnd"/>
            <w:r>
              <w:rPr>
                <w:spacing w:val="30"/>
                <w:sz w:val="28"/>
                <w:szCs w:val="28"/>
              </w:rPr>
              <w:t xml:space="preserve">, Пьеро, 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pacing w:val="30"/>
                <w:sz w:val="28"/>
                <w:szCs w:val="28"/>
              </w:rPr>
              <w:t>Мальвина</w:t>
            </w:r>
            <w:proofErr w:type="spellEnd"/>
            <w:r>
              <w:rPr>
                <w:spacing w:val="30"/>
                <w:sz w:val="28"/>
                <w:szCs w:val="28"/>
              </w:rPr>
              <w:t xml:space="preserve"> – 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Кто  обгонит нас 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сейчас?</w:t>
            </w:r>
          </w:p>
          <w:p w:rsidR="00C42763" w:rsidRDefault="00C42763">
            <w:pPr>
              <w:rPr>
                <w:spacing w:val="30"/>
                <w:sz w:val="28"/>
                <w:szCs w:val="28"/>
              </w:rPr>
            </w:pPr>
          </w:p>
        </w:tc>
      </w:tr>
    </w:tbl>
    <w:p w:rsidR="00DB269D" w:rsidRDefault="00DB269D" w:rsidP="00DB269D">
      <w:pPr>
        <w:rPr>
          <w:spacing w:val="30"/>
          <w:sz w:val="28"/>
          <w:szCs w:val="28"/>
        </w:rPr>
      </w:pPr>
    </w:p>
    <w:p w:rsidR="00C42763" w:rsidRDefault="00C42763" w:rsidP="00DB269D">
      <w:pPr>
        <w:rPr>
          <w:spacing w:val="30"/>
          <w:sz w:val="28"/>
          <w:szCs w:val="28"/>
          <w:u w:val="single"/>
        </w:rPr>
      </w:pPr>
    </w:p>
    <w:p w:rsidR="00DB269D" w:rsidRDefault="00DB269D" w:rsidP="00DE59D2">
      <w:pPr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Комментарии.</w:t>
      </w:r>
    </w:p>
    <w:p w:rsidR="00271AD5" w:rsidRDefault="00C42763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</w:t>
      </w:r>
      <w:r w:rsidR="00271AD5">
        <w:rPr>
          <w:spacing w:val="30"/>
          <w:sz w:val="28"/>
          <w:szCs w:val="28"/>
        </w:rPr>
        <w:t>Подвижная  игра способствует  закреплению  детьми  ориентировке в цвете  и  его  оттенках, развитию  ловкости, быстроты  реакций.</w:t>
      </w:r>
    </w:p>
    <w:p w:rsidR="00DB269D" w:rsidRDefault="00C42763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</w:p>
    <w:tbl>
      <w:tblPr>
        <w:tblStyle w:val="a3"/>
        <w:tblW w:w="9798" w:type="dxa"/>
        <w:tblInd w:w="0" w:type="dxa"/>
        <w:tblLook w:val="01E0"/>
      </w:tblPr>
      <w:tblGrid>
        <w:gridCol w:w="2901"/>
        <w:gridCol w:w="3648"/>
        <w:gridCol w:w="3249"/>
      </w:tblGrid>
      <w:tr w:rsidR="00271AD5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D5" w:rsidRDefault="00271AD5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Анализ  занятия.</w:t>
            </w:r>
          </w:p>
          <w:p w:rsidR="00271AD5" w:rsidRDefault="00271AD5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Вопросы.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D5" w:rsidRDefault="00271AD5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- А что больше  всего  вам  запомнилось  из  нашего  путешествия? Почему?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D5" w:rsidRDefault="00271AD5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Ответы детей.</w:t>
            </w:r>
          </w:p>
        </w:tc>
      </w:tr>
    </w:tbl>
    <w:p w:rsidR="00DB269D" w:rsidRDefault="00DB269D" w:rsidP="00DB269D">
      <w:pPr>
        <w:rPr>
          <w:spacing w:val="30"/>
          <w:sz w:val="28"/>
          <w:szCs w:val="28"/>
        </w:rPr>
      </w:pPr>
    </w:p>
    <w:p w:rsidR="00DB269D" w:rsidRDefault="00DB269D" w:rsidP="00DE59D2">
      <w:pPr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Комментарии.</w:t>
      </w:r>
    </w:p>
    <w:p w:rsidR="00DB269D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Это задание позволяет </w:t>
      </w:r>
      <w:r w:rsidR="00271AD5">
        <w:rPr>
          <w:spacing w:val="30"/>
          <w:sz w:val="28"/>
          <w:szCs w:val="28"/>
        </w:rPr>
        <w:t>эмоционально пережить каждый запомнившийся  этап  занятия.</w:t>
      </w:r>
    </w:p>
    <w:p w:rsidR="00DB269D" w:rsidRDefault="00DB269D" w:rsidP="00DB269D">
      <w:pPr>
        <w:rPr>
          <w:spacing w:val="30"/>
          <w:sz w:val="28"/>
          <w:szCs w:val="28"/>
        </w:rPr>
      </w:pPr>
    </w:p>
    <w:tbl>
      <w:tblPr>
        <w:tblStyle w:val="a3"/>
        <w:tblW w:w="9798" w:type="dxa"/>
        <w:tblInd w:w="0" w:type="dxa"/>
        <w:tblLook w:val="01E0"/>
      </w:tblPr>
      <w:tblGrid>
        <w:gridCol w:w="2901"/>
        <w:gridCol w:w="3648"/>
        <w:gridCol w:w="3249"/>
      </w:tblGrid>
      <w:tr w:rsidR="00DB269D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9D" w:rsidRDefault="00271AD5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Релаксация «Песенка  Сверчка».</w:t>
            </w:r>
          </w:p>
          <w:p w:rsidR="00271AD5" w:rsidRDefault="00271AD5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Игровой приём. Музыкальная  загадка.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D5" w:rsidRDefault="00271AD5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(Музыкальный руководитель включает отрывок музыкального  произведения).</w:t>
            </w:r>
          </w:p>
          <w:p w:rsidR="00AF3BA8" w:rsidRDefault="00271AD5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- Ребята, слышите, кто – то поёт? </w:t>
            </w: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Мудрый маленький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   Сверчок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Сел на </w:t>
            </w:r>
            <w:proofErr w:type="gramStart"/>
            <w:r>
              <w:rPr>
                <w:spacing w:val="30"/>
                <w:sz w:val="28"/>
                <w:szCs w:val="28"/>
              </w:rPr>
              <w:t>тоненький</w:t>
            </w:r>
            <w:proofErr w:type="gramEnd"/>
            <w:r>
              <w:rPr>
                <w:spacing w:val="30"/>
                <w:sz w:val="28"/>
                <w:szCs w:val="28"/>
              </w:rPr>
              <w:t xml:space="preserve"> 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    шесток.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Стал он песню  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 напевать,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Сны  на  веточках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качать.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- Хотите  послушать эту  песенку, располагайтесь </w:t>
            </w:r>
            <w:proofErr w:type="gramStart"/>
            <w:r>
              <w:rPr>
                <w:spacing w:val="30"/>
                <w:sz w:val="28"/>
                <w:szCs w:val="28"/>
              </w:rPr>
              <w:t>поудобнее</w:t>
            </w:r>
            <w:proofErr w:type="gramEnd"/>
            <w:r>
              <w:rPr>
                <w:spacing w:val="30"/>
                <w:sz w:val="28"/>
                <w:szCs w:val="28"/>
              </w:rPr>
              <w:t>.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А теперь  все  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                 отдыхаем,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Отдыхаем и мечтаем: 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О волшебных берегах,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О невиданных краях…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lastRenderedPageBreak/>
              <w:t>(Инструктор по физическому воспитанию и воспитатель контролируют позу  детей, помогают  детям  расслабиться).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- О чём вам рассказала  песня  Сверчка?</w:t>
            </w:r>
            <w:r w:rsidR="008C4657"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30"/>
                <w:sz w:val="28"/>
                <w:szCs w:val="28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9D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lastRenderedPageBreak/>
              <w:t>Ответы детей.</w:t>
            </w: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</w:p>
          <w:p w:rsidR="00AF3BA8" w:rsidRDefault="00AF3BA8">
            <w:pPr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Ответы  детей.</w:t>
            </w:r>
          </w:p>
          <w:p w:rsidR="00DB269D" w:rsidRDefault="00DB269D">
            <w:pPr>
              <w:rPr>
                <w:spacing w:val="30"/>
                <w:sz w:val="28"/>
                <w:szCs w:val="28"/>
              </w:rPr>
            </w:pPr>
          </w:p>
        </w:tc>
      </w:tr>
    </w:tbl>
    <w:p w:rsidR="00DB269D" w:rsidRDefault="00DB269D" w:rsidP="00DB269D">
      <w:pPr>
        <w:rPr>
          <w:spacing w:val="30"/>
          <w:sz w:val="28"/>
          <w:szCs w:val="28"/>
        </w:rPr>
      </w:pPr>
    </w:p>
    <w:p w:rsidR="00DB269D" w:rsidRDefault="00DB269D" w:rsidP="00DE59D2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>Комментарий</w:t>
      </w:r>
      <w:r>
        <w:rPr>
          <w:spacing w:val="30"/>
          <w:sz w:val="28"/>
          <w:szCs w:val="28"/>
        </w:rPr>
        <w:t>.</w:t>
      </w:r>
    </w:p>
    <w:p w:rsidR="00DB269D" w:rsidRPr="00AF3BA8" w:rsidRDefault="00DB269D" w:rsidP="00AF3BA8">
      <w:pPr>
        <w:rPr>
          <w:spacing w:val="30"/>
          <w:sz w:val="28"/>
          <w:szCs w:val="28"/>
        </w:rPr>
      </w:pPr>
      <w:r>
        <w:t xml:space="preserve">  </w:t>
      </w:r>
      <w:r w:rsidR="00AF3BA8" w:rsidRPr="00AF3BA8">
        <w:rPr>
          <w:spacing w:val="30"/>
          <w:sz w:val="28"/>
          <w:szCs w:val="28"/>
        </w:rPr>
        <w:t>Релаксация  способствует  снятию  психо – мышечного  напряжения  у  детей.</w:t>
      </w:r>
    </w:p>
    <w:p w:rsidR="00AC2E06" w:rsidRPr="00AF3BA8" w:rsidRDefault="00AC2E06">
      <w:pPr>
        <w:rPr>
          <w:spacing w:val="30"/>
          <w:sz w:val="28"/>
          <w:szCs w:val="28"/>
        </w:rPr>
      </w:pPr>
    </w:p>
    <w:sectPr w:rsidR="00AC2E06" w:rsidRPr="00AF3BA8" w:rsidSect="00A43EA5">
      <w:type w:val="continuous"/>
      <w:pgSz w:w="11907" w:h="17010"/>
      <w:pgMar w:top="1134" w:right="851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895878"/>
    <w:rsid w:val="001E3327"/>
    <w:rsid w:val="001E48FA"/>
    <w:rsid w:val="00271AD5"/>
    <w:rsid w:val="0029230D"/>
    <w:rsid w:val="002C2E06"/>
    <w:rsid w:val="002D6E53"/>
    <w:rsid w:val="00367D26"/>
    <w:rsid w:val="003A0AF4"/>
    <w:rsid w:val="0040658E"/>
    <w:rsid w:val="005C573A"/>
    <w:rsid w:val="00631B8B"/>
    <w:rsid w:val="00694824"/>
    <w:rsid w:val="006D6B41"/>
    <w:rsid w:val="0071565C"/>
    <w:rsid w:val="007D0C71"/>
    <w:rsid w:val="00833C2A"/>
    <w:rsid w:val="00855097"/>
    <w:rsid w:val="00863E36"/>
    <w:rsid w:val="00895878"/>
    <w:rsid w:val="008C4657"/>
    <w:rsid w:val="009323D2"/>
    <w:rsid w:val="0095302E"/>
    <w:rsid w:val="00957581"/>
    <w:rsid w:val="00A14FAA"/>
    <w:rsid w:val="00A17C8B"/>
    <w:rsid w:val="00A43EA5"/>
    <w:rsid w:val="00AC2E06"/>
    <w:rsid w:val="00AF3BA8"/>
    <w:rsid w:val="00C42763"/>
    <w:rsid w:val="00C93F53"/>
    <w:rsid w:val="00D1152F"/>
    <w:rsid w:val="00D71730"/>
    <w:rsid w:val="00D8633E"/>
    <w:rsid w:val="00DB269D"/>
    <w:rsid w:val="00DC2E58"/>
    <w:rsid w:val="00DE59D2"/>
    <w:rsid w:val="00E11D47"/>
    <w:rsid w:val="00E1307D"/>
    <w:rsid w:val="00E254F2"/>
    <w:rsid w:val="00E46C6F"/>
    <w:rsid w:val="00E670B9"/>
    <w:rsid w:val="00F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9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DE59D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E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ds30</dc:creator>
  <cp:keywords/>
  <cp:lastModifiedBy>Admin</cp:lastModifiedBy>
  <cp:revision>2</cp:revision>
  <cp:lastPrinted>2007-04-02T15:46:00Z</cp:lastPrinted>
  <dcterms:created xsi:type="dcterms:W3CDTF">2012-03-03T14:56:00Z</dcterms:created>
  <dcterms:modified xsi:type="dcterms:W3CDTF">2012-03-03T14:56:00Z</dcterms:modified>
</cp:coreProperties>
</file>