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47" w:rsidRPr="00623E47" w:rsidRDefault="00623E47" w:rsidP="00623E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23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Физичекая</w:t>
      </w:r>
      <w:proofErr w:type="spellEnd"/>
      <w:r w:rsidRPr="00623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культура в детском саду: планирование и содержание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по развитию движений определены программой и методикой. В норильских детских садах с целью компенсации дефицита движений в условиях Крайнего Севера введены дополнительные формы работы, увеличена частотность их. Наименование всех мероприятий по развитию движений и их количественное распределение в течение недели и месяца по возрастным группам дано в таблице 9.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движений на занятиях построено в основном на формировании у детей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выполнения основных видов движений и общеразвивающих упражнений.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программы по группам позволяет определить последовательность обучения двигательным навыкам по каждому из основных движений. Эту последовательность необходимо учитывать при планировании работы по развитию движений.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и бег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одному, в одном направлении, врассыпную, небольшими группами и всей группой, по кругу, взявшись за руки, в колонне парами, свободно по кругу, с остановкой по сигналу, со сменой ведущих, парами, свободно, между расставленными предметами, сменой направления; чередовать ходьбу с бегом, высоко поднимая колени, на носках, широким шагом, увеличивать «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бега» по указанию воспитателя; самостоятельно менять направление, ходить и бегать «змейкой», менять темп движения, самостоятельно и по сигналу делать повороты в движении, пробегать под вертящейся веревкой, ходить и бегать с преодолением препятствий, с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наперегонки.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— вначале выполнять всевозможные упражнения на полу, затем использованием предметов (перешагивание через них); ходить по низким устройствам — доски, веревки, а затем по приподнятым — скамья, бревно; сохранять равновесие на уменьшенной площади опоры — на одной ноге, узкой планке доски; сохранять равновесие на подвижной опоре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—-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набивной мяч, качающийся мостик; упражнения в кружении; остановки в прыжках, беге.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— вначале разучивать пружинистые полуприседания, подпрыгивания на двух ногах; спрыгивать, перепрыгивать через предмет с места; прыгать в высоту с места, в длину с места, в высоту с разбега, в длину с разбега.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— ловить мячи крупного диаметра, катать, бросать мяч вверх и с отскоком о земл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стараясь поймать его); бросать мячи вперед, вдаль, в цель; бросать мяч о землю и ловить его, подбрасывая вверх и ловить; перебрасывать мячи друг другу; бросать предмет снизу в цель; набрасывать кольца на палку; катать обручи; перебрасывать мяч через сетку двумя руками и ловить его; бросать мелкие мячи и другие предметы вдаль правой и левой рукой, в горизонтальную цель; забрасывать мяч в кольцо, бросать и ловить разными способами: снизу, из-за головы, одной рукой, с хлопками; попадать в движущуюся горизонтальную и вертикальную цель левой и правой рукой.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— начинать с упражнения в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переползании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четвереньках (на коленях и кистях, коленях и предплечьях, руках и стопах); подлезать на четвереньках,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иолуприсев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лазать по горизонтальным, затем наклонным и вертикальным лесенкам; лазать по доскам, скамейкам, бревну (разными способами); лазать, используя приемы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перелезаиия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пролезания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Усложнение задания зависит и от расстояний: бросить выше, дальше, прыгнуть дальше, выше и т. д. Расстояния эти четко определены в «Программе воспитания в детском саду». Включение основных движений в игровую ситуацию (подвижные игры, спортивные развлечения) также усложняет задание.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сложности в обучении общеразвивающим упражнениям идет по пути усложнения структуры упражнений, техники их выполнения. Например, в младшей группе дети не должны обязательно выпрямлять ноги при наклонах, разводить колени при приседании; в старших группах эти требования обязательны при выполнении упражнений. Использование различных предметов также усложняет задание.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последовательности в усложнении материала при обучении детей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двигательным-навыкам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обязательное условие правильного планирования работы. Поквартальное распределение программного материала по разделу «Развитие движений» облегчает эту задачу. Однако практика работы показала, что у воспитателей вызывает затруднение и распределение квартального материала программы по конкретным занятиям: как часто брать тот или иной вид движений, через какой промежуток времени его повторять? какие виды движений можно сочетать на одном занятии?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связать квартальный материал программы по развитию движений с содержанием занятий текущего месяца и обеспечить определенную перспективу в работе по основной форме организации обучения — занятиям, воспитателям детских садов было предложено составить квартальную сетку физкультурных занятий. Пример планирования (средняя группа) дается в таблице 10.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  <w:r w:rsidR="005B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10 марта 17 марта 24 марта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Ходьба и бег по кругу, по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доске, между предметами</w:t>
      </w:r>
    </w:p>
    <w:p w:rsidR="00623E47" w:rsidRPr="00623E47" w:rsidRDefault="005B05C1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</w:t>
      </w:r>
      <w:bookmarkStart w:id="0" w:name="_GoBack"/>
      <w:bookmarkEnd w:id="0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еревку</w:t>
      </w:r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(45 см). Полуприсев—</w:t>
      </w:r>
      <w:proofErr w:type="spellStart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</w:t>
      </w:r>
      <w:proofErr w:type="spellEnd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бать спину, не опираться</w:t>
      </w:r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руки. Игра «Самолеты» 1. </w:t>
      </w:r>
      <w:proofErr w:type="gramStart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</w:t>
      </w:r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предметы (кубы </w:t>
      </w:r>
      <w:proofErr w:type="spellStart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рззм</w:t>
      </w:r>
      <w:proofErr w:type="spellEnd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Ш—15 см, палки).</w:t>
      </w:r>
      <w:proofErr w:type="gramEnd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</w:t>
      </w:r>
      <w:proofErr w:type="spellEnd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proofErr w:type="gramEnd"/>
      <w:r w:rsidR="00623E47"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толчок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Лазанье по наклонной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лестнице—приставным и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менным</w:t>
      </w:r>
      <w:proofErr w:type="spellEnd"/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шагом. Игра «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кладовой» 1. Прокатывание мяча в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рота {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2 м)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Бросание мяча в корзину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 см)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прашй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левой рукой,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2,5 м. Учить целиться, бросать снизу. Свободные действия с мячом 1. Лазанье по вертикальной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лестнице приставным и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менным</w:t>
      </w:r>
      <w:proofErr w:type="spellEnd"/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Прыжки с места через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веревку (высота 25 см). Игра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«Зайцы и волки»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апреля 8 апреля 15 апреля 23 апреля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Бросание мяча в корзину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40 см) левой и правой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рукой,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3 м.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Бросание мяча друг другу,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2 м. Ловить мяч, не напрягая кисти рук, не прижимая его к себе. Игра «Жмурки» 1. Ходьба по канату боко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приставным шагом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2.Перепрыгивание через ручейки (ширина 30 см)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Лазанье по наклонной и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лестницам переменным шагом. Игра «Солнышко и дождик» 1.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(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30 см)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Катание обручей друг другу и свободнее (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2 м). Учить правильному положению рук при толчке, толкать вперед снизу. Игра «Докати обруч до черты» 1. Подтягивание по скамье на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животе хватом рук сверху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Ходьба по скамье с мешочком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голове. Игра «Лягушки в болоте»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мая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мая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мая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Катание обручей друг другу (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3 м)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Катание обручей по прямой дорожке (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40 см)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Бег «змейкой» между пре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дметами. Бежать, не заме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дляя движения, не толкаясь. Игра «Кто остался без домика» 1. Ходьба по скамье с мешочком на голове и перешагиванием через куб (20 см)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через качающую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веревку с места {25 см).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«Зайцы и волк» 1. Бросание и ловля мяча друг другу снизу. Придер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живаться точного направле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броске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Бросание мяча в корзину (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2,5 м) от плеча ле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правой рукой. Учить энергичному действию кисти рук. Игра «Подбрось—поймай» Контрольные занятия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и бег по кругу, доске, «змейкой»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Ходьба по скамье с мешочком на голове и перешагивание через куб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Бросание мяча Друг в корзину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высоту с места (25 см)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Лазанье по вертикальной гимнастической лестнице переменным шагом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Катание обручей друг другу. Игра по желанию детей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того: I) ходьба и бег—3; 2)прыжки—-5; 3) метание—10; 4)равновесие—4; 5) лазанье—7.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сложившейся практике работы в наших дошкольных учреждениях одно из двух физкультурных занятий в неделю является основным (оно проводится днем, содержание его строится на новом материале или материале, плохо усвоенном детьми), второе—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вторное (содержание его повторяет полностью или частично содержание основного занятия, цель занятия — упражнение детей в знакомых движениях).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квартальном плане частично раскрывается содержание только, основных занятий. Таких занятий ежемесячно проводится 4, в квартал — 12, поэтому вся сетка-план делится на 12 граф. В каждой графе ставится дата основного занятия; перечисляются упражнения в основных видах движений и подвижная игра. Количество упражнений в основных видах движений берется не более 2—3, в зависимости от содержания и сложности за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— только одна, первая. Вторая игра (малой подвижности) не включается. Общеразвивающие упражнения не включаются, чтобы не загромождать план. К тому же приемы обучения общеразвивающим упражнениям часто повторяются. Содержание вводной части занятия состоит обычно из упражнений в различных видах ходьбы, перестроений, игр, знакомых детям, разученных ранее на занятиях; если задание берется впервые, оно включается в план.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частично раскрывается только содержание основных занятий, чтобы, определив перспективу в работе, воспитатель мог, составляя квартальный план, дополнять основное содержание, представленное в перспективном плане, другим материалом, учитывающим, в какой степени усвоены запланированные задания детьми, каковы выявленные в процессе работы их навыки, возможности.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наметить конкретное содержание, необходимо определить количественное соотношение видов движений на квартал. Основных видов движений пять: 1) ходьба и бег (объединяем эти движения, так как они обычно используются на занятиях в комплексе); .2) прыжки; 3) равновесие; 4) бросание и ловля, метание; 5) лазанье.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квартала на занятиях можно провести с детьми в среднем 25 упражнений в основных видах движений (из расчета 12 занятий, на каждом по 2—3 задания). Значит, в среднем за квартал каждым из основных движений можно позаниматься на занятиях не менее 5 раз. Но, определяя количественное соотношение всех видов движений на квартал, необходимо также принять во внимание: а) количество программного материала на квартал по каждому виду движений; б) навыки детей; в) сложность упражнений; г) сезонность (включая в это понятие и ме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проведения занятий).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это, воспитатель подытоживает, сколько раз в течение квартала нужно позаниматься с детьми тем или иным движением, по необходимости отступая от среднего количества (5 раз) в ту или иную сторону.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намечается количество новых подвижных игр на квартал, называются спортивные развлечения, которые нужно освоить за текущий квартал. Определив количество упражнений по каждому из видов движения, нужно распределить их в течение квартала, правильно подобрать по сочетанию движений.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работы по развитию движений детей подсказывает основные принципы такого распределения и подбора. Навыки ходьбы и бега усваиваются детьми тем лучше, чем чаще они упражняются, во многом на усвоении этих навыков сказываются общая физическая подготовленность детей, хорошая осанка, выправка.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правильной ходьбе, беге дети имеют возможность упражняться ежедневно на утренней гимнастике и гимнастике после дневного сна. Поэтому обучение на занятиях этим движениям включается значительно реже остальных (разучивание отдельных видов ходьбы, бега), хотя отработка техники выполнения проходит на всех занятиях. В связи с этим не имеет существенного значения, через какой промежуток времени включать эти движения для разучивания на занятиях.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упражнений в равновесии во многом зависит от высоты оборудования, его ширины, от содержания упражнения. С учетом этого воспитатель определяет, когда надо повторить взятое упражнение. Так, упражнения на скамье с выполнением заданий перешагнуть через предмет, присесть, повернуться, ходить по узкой рейке скамьи и т. п. являются наиболее сложными. Для полного усвоения их следует повторять чаще, чем другие упражнения в равновесии (через 3 недели, месяц). Освоение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неременного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 при лазанье также проходит быстрее, если это задание повторяется не позднее чем через 2—3 недели.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детьми техникой прыжка в высоту проходит быстрее, если элементы прыжка отрабатываются на 2—3 занятиях подряд, следующих почти одно за другим. То же можно сказать и о метании, действии с мячами.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понимая сложность каждого движения, зная навыки детей, нужно определить, через какой отрезок времени это движение повторить. В среднем к одному и тому же виду движения необходимо возвращаться через каждые 3—5 недель. Последнее занятие квартала планируется как контрольное. Его цель — проверить усвоение наиболее сложных упражнений, разученных в течение квартала. Но на одном занятии невозможно повторить все упражнения, разученные детьми. Поэтому в план включаются упражнения, подлежащие контрольной проверке, но половина заданий дается на основном занятии, а вторая половина на повторном (вечернем) занятии той же недели. Итоги занятия показывают, какому виду движений следует уделить большее внимание в следующем квартале.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упражнение включается в занятие, при нем указывается и дата занятия. Воспитателю при этом легче проследить, в каких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движениях дети упражнялись часто, в каких редко. Так как на каждое занятие берется не менее двух упражнений, то важно правильно подобрать их по сочетанию. Хорошо сочетаются упражнения, дополняющие друг друга по нагрузке, например метание и лазанье, равновесие и бег и т. д. Кроме того, на одном занятии можно заниматься одним видом движения (например, метание), но упражнения при этом целесообразно использовать разные. Мячи удобно использовать па протяжении всего занятия, упражняя детей в катании, ловле, бросании в цель и т. д. Необходимо учитывать также, что одно из заданий связано с обучением, а остальные берутся для закрепления навыков и, следовательно, требуют меньше времени.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упражнений в плане кратко указывается, какой элемент движения отрабатывается.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Подвижная игра подбирается в соответствии с содержанием занятия как дополняющая нагрузку или, наоборот, снижающая ее. Название новой игры подчеркивается, но правила игры не указываются.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плана-сетки каждое физкультурное занятие подробно описывается в общем плане воспитательной работы с детьми, который составляется на две недели. В нем отражаются развернутые планы основных и повторных физкультурных занятий в соответствии с методическими требованиями.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задание с новым движением дается на дневном (основном) физкультурном занятии, в его основной части. Важно правильно подобрать сочетание отдельных частей занятия — вводной, основной, заключительной.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занятия подготавливает детей к нагрузке, которую они получают при выполнении общеразвивающих упражнений, основных движений, подвижной игры; заключительная часть дает эмоциональную разрядку. Если обучение основным движениям несложно и не требует много времени для организации, то целесообразно подобрать более сложные общеразвивающие упражнения, проводить Их с большей нагрузкой (с предметами, большее количество упражнений), и наоборот, если обучение основным движениям сложно и длительно по организации, комплекс общеразвивающих упражнений планируется менее сложный.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детьми также отражается в плане физкультурного занятия. Обследование развития движений детей в начале учебного года поможет выявить отстающих по каждому из основных видов движений. Работа с этими детьми планируется особо. На одном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индивидуально позаниматься не более чем с 2—3 детьми. Цель такой работы — не только подсказать способ правильного выполнения упражнений, но и дополнительно потренироваться в его выполнении. В конце плана занятий указываются фамилия, имя каждого отстающего ребенка и вид движения, которому необходимо учить его.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физкультурных занятий с детьми, у которых двигательные навыки недостаточно развиты, проводится систематическая индивидуальная работа в свободное от занятий время. Планируется она 2 раза в неделю, в первую или вторую половину дня, как короткое 5-минутное занятие в помещении группы или на прогулке. Воспитатель занимается с одним или несколькими детьми, имеющими отставание по одному и тому же виду движения, при этом проводятся 1—2 упражнения по какому-либо движению. Можно проводить эту работу чаще, чем 2 раза в неделю, используя время прогулок.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цель физкультурного занятия очень тесно связана с содержанием его конкретных заданий, мы решили, что целесообразнее указать ее не перед описанием занятия, а в процессе перечисления заданий, упражнений, указанных в плане.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план составляется так: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часть. Перечисляются упражнения в ходьбе и перестроениях, подвижная игра организационного характера или легкий бег. Количество заданий 3—5, в зависимости от сложности и возрастной группы детей.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Общеразвивающие упражнения. Указывается исходное положение для каждого упражнения (сначала ног, затем рук и т. д.), дается краткое описание его выполнения. Если упражнение подражательного характера, сначала указывается название, за тем описываются исходное положение и выполнение. Указывается количество повторов каждого упражнения (4—6—10—16 раз, в зависимости от сложности упражнений и возрастной группы детей).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Основные движения и подвижная игра. Перечисляются задания с указанием необходимого пособия, его размеров, называется количество повторов каждого задания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конкретная цель обучения. Указывается индивидуальная работа с детьми. Пишется название подвижной игры, даются виды движений, используемые в ней, перечисляются правила игры.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игра малой подвижности; если она новая, перечисляются правила; если вторая игра не включается в занятие, в плане ставится заключительная ходьба или какое-либо другое упражнение.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физкультурное занятие по своему содержанию может полностью повторить первое, так как основная цель его — повторить разученный материал первого занятия, предоставить детям возможность больше поупражняться в движениях для закрепления приобретенных навыков. По длительности оно несколько короче первого (па 3—5—8 мим). Оно может меняться по способу организации коллектива, иногда частично изменяется и содержание его. Но основная задача первого занятия обязательно указывается и во втором.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второе занятие по способу организации коллектива и содержанию полностью повторяет первое, в плане оно не записывается, а делается сноска на первое.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вводная часть и общеразвивающие упражнения повторяются, а обучение основным движениям меняется по способу организации коллектива (что обычно целесообразно делать для увеличения двигательной плотности второго занятия), тогда комплекс общеразвивающих упражнений в плане не пишется, а задания на освоение основных движений переписываются с указанием внесенных изменений. Приведем пример плана основного занятия во второй младшей группе: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часть. Ходьба друг за другом, игра «Птички в гнездышках»— легкий бег врассыпную с остановкой и приседанием на сигнал «спрятались», ходьба на носках, пятках, пост роение в круг.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«Петух хлопает крыльями». И.п. — стать прямо, руки опущены. Поднять руки в стороны-вверх, опустить вниз с хлопком по бедрам (8 раз).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«Дерево качается». И.п. — то же, руки в’ стороны. Наклониться вправо, влево (8 раз).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«Пружинки». И. п.— ноги вместе, руки на пояс. Полуприсесть с опорой на носки (6 раз).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«Колобок». И.п.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спине, руки вытянуть за головой. Покатиться вправо, затем влево (6 раз).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Прыжки на двух йогах (12 раз).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движения: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Спрыгивание с кубов (высота 20 см). Учить детей спрыгивать мягко на полусогнутые ноги, приземляясь на носки (3—4 раза, выполнение поточное).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Ходьба на четвереньках («Мишка») с опорой на кисти рук и стопы ног. Закрепить навык правильного чередования движений рук и ног; не опускать вниз голову (выполнение фронтальное).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Подвижная игра: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«Наседка и цыплята» — бег в одном направлении. Действовать по сигналу.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не толкаясь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всю площадь зала.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часть. Свободная ходьба парами («прогулка»),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занятии подвижные игры можно заменять, что отражается в плане. Иногда комплекс общеразвивающих упражнений на втором занятии можно не проводить (если он хорошо усвоен детьми), чтобы дать возможность поупражняться в выполнении разученных на предыдущем занятии движениях. В таких случаях в плане записывается вводная часть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перечисляются задания по упражнению в основных движениях. Количество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может быть увеличено, в содержание занятия могут быть включены дополнительные знакомые детям упражнения, но виды движений должны остаться те же, что и на первом занятии,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примерный план повторного физкультурного занятия во второй младшей группе: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1, 2а те же, что и в первом занятии.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движения: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спрыгивание с кубов разной высоты (15—20—25 см) («Зайцы прыгают с пеньков»); закрепить навык мягкого при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земления (выполнение сменное, 3—4 раза);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спрыгивание со скамеек (высота 25 см), прыжки с продвижением вперед («Не разбуди мишку») (выполнение фронтальное, 4 раза).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Подвижная игра «Мишки и зайцы» — ходьба на четвереньках, упражнение в прыжках. Зайцам не бояться, ближе подходить к мишкам; мишкам раньше сигнала из берлоги не выходить.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Заключительная часть. Свободная ходьба по залу с выполнением упражнения «Поймай комара».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состоит из строевых, основных обще-развивающих упражнений. В основном это упражнения, разученные на физкультурных занятиях. Большая часть 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подбирается из числа общеразвивающих упражнений предыдущего занятия, остальные — упражнения, разученные ранее. Количество их в комплексе примерно 5—8, в зависимости от сложности и возрастной группы детей. Каждое упражнение повторяется 6—10—16 раз, с учетом нагрузки на организм и возраста детей.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норильских детских садах комплекс утренней гимнастики планируется на каждую неделю, хотя и полностью повторяется. Записывается комплекс упражнений перед календарным планом на две недели в следующей последовательности: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 (различные виды ходьбы, перестроения, легкий бег или игра средней подвижности).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Общеразвивающие упражнения: а) для мышц плечевого пояса; б) для мышц туловища (повороты, наклоны); в) для мышц нижних конечностей (приседание и др.); г)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положений сидя, лежа; д) прыжки.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можно заменить бегом или знакомой детям подвижной игрой с бегом; можно провести на утренней гимнастике прыжки и бег одновременно. В таком случае сокращается их длительность.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упражнений указывается исходное положение, описывается кратко способ выполнения каждого упражнения и количество повторений. Если комплекс заканчивается подвижной игрой, пишется название игры без указания правил.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средних, старших и подготовительных, группах комплекс гимнастики после дневного сна тот же, что и на утренней гимнастике, поэтому в плане отдельно он не описывается, а отражается лишь в названии.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младшей группе содержание гимнастики после дневного сна несколько отлично от содержания утренней гимнастики. В нее частично включаются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общеразвивагощие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из комплекса утренней гимнастики и дополняются знакомыми упражнениями (1—2) в основных движениях, разученных на предыдущих физкультурных занятиях, что позволяет закрепить у детей новые двигательные навыки.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комплекс гимнастики после дневного сна включаются 5—7 упражнений (помимо вводной ходьбы). Запись упражнений осуществляется в последовательности, учитывающей удобство их организации и проведения. Тут же указывается количество повторений упражнений, при этом учитывается необходимость смены упражнений с большой физиологической нагрузкой более легкими.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комплекс подвижной игрой, которая может меняться изо дня в день. Длительность комплекса 10—12 мин. Гимнастика утренняя и после дневного сна во второй младшей группе планируется на две недели, чтобы обеспечить хорошее усвоение упражнений детьми.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упражнения и игры планируются с учетом времени года, места и проведения и усвоенных детьми двигательных навыков. Воспитатель определяет, какие из них будут разучены в течение месяца, и раскрывает их содержание в календарном плане работы. В течение месяца дается обычно не более 1 — 2 спортивных упражнений и игр.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спортивных упражнений и игр происходит постепенно, с усложнением действий, и может быть продолжено в течение ряда месяцев. В календарном плане 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воспитателя они отражаются в содержании прогулок, индивидуальной работы с детьми в свободное от занятий время, физкультурных занятий. Самостоятельная двигательная деятельность в зале организуется в основном в </w:t>
      </w:r>
      <w:proofErr w:type="spell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непрогулочные</w:t>
      </w:r>
      <w:proofErr w:type="spell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дни, чтобы обеспечить детям двигательную разрядку в условиях просторного помещения. </w:t>
      </w:r>
      <w:proofErr w:type="gramStart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разрешается по своему усмотрению пользоваться физкультурными пособиями (мячи, скакалки, обручи, кегли, городки, качели, низкие скамьи и т. д.), выполнять упражнения, не требующие страховки воспитателя.</w:t>
      </w:r>
      <w:proofErr w:type="gramEnd"/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 это время с подгруппой детей (3—4) может заниматься отработкой какого-либо упражнения, через 5—7 мин заменяя одну подгруппу другой. В часы само</w:t>
      </w: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стоятельной двигательной деятельности можно проводить с детьми по их желанию подвижные игры, спортивные развлечения длительностью 20—30 мин. В плаке это не отражается.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развитию движений, проводимые в зале, распределяются в графике использования зала.</w:t>
      </w:r>
    </w:p>
    <w:p w:rsidR="00623E47" w:rsidRPr="00623E47" w:rsidRDefault="00623E47" w:rsidP="0062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планирования работы по развитию движений помогает воспитателю целенаправленно и в определенной системе осуществлять ее, делает работу содержательнее, позволяет четко ее контролировать. Так, анализируя причины отставания развития движений детей в метании, действиях с мячом, скакалкой, мы выяснили, что в планах воспитателей эти упражнения встречаются крайне редко. Переход детских садов на перспективное планирование работы по развитию движений позволил точнее учитывать, анализировать эту работу.</w:t>
      </w:r>
    </w:p>
    <w:p w:rsidR="001A2FC6" w:rsidRDefault="001A2FC6"/>
    <w:sectPr w:rsidR="001A2FC6" w:rsidSect="001A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E47"/>
    <w:rsid w:val="001A2FC6"/>
    <w:rsid w:val="005B05C1"/>
    <w:rsid w:val="006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6"/>
  </w:style>
  <w:style w:type="paragraph" w:styleId="2">
    <w:name w:val="heading 2"/>
    <w:basedOn w:val="a"/>
    <w:link w:val="20"/>
    <w:uiPriority w:val="9"/>
    <w:qFormat/>
    <w:rsid w:val="00623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3761</Words>
  <Characters>21443</Characters>
  <Application>Microsoft Office Word</Application>
  <DocSecurity>0</DocSecurity>
  <Lines>178</Lines>
  <Paragraphs>50</Paragraphs>
  <ScaleCrop>false</ScaleCrop>
  <Company>Microsoft</Company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</cp:revision>
  <dcterms:created xsi:type="dcterms:W3CDTF">2012-01-07T15:46:00Z</dcterms:created>
  <dcterms:modified xsi:type="dcterms:W3CDTF">2012-02-25T17:26:00Z</dcterms:modified>
</cp:coreProperties>
</file>