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clb790259"/>
    <w:p w:rsidR="00104F88" w:rsidRDefault="00104F88" w:rsidP="008B0C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4F88">
        <w:rPr>
          <w:rFonts w:ascii="Arial" w:hAnsi="Arial" w:cs="Arial"/>
          <w:b/>
          <w:bCs/>
          <w:sz w:val="28"/>
          <w:szCs w:val="28"/>
        </w:rPr>
        <w:fldChar w:fldCharType="begin"/>
      </w:r>
      <w:r w:rsidRPr="00104F88">
        <w:rPr>
          <w:rFonts w:ascii="Arial" w:hAnsi="Arial" w:cs="Arial"/>
          <w:b/>
          <w:bCs/>
          <w:sz w:val="28"/>
          <w:szCs w:val="28"/>
        </w:rPr>
        <w:instrText xml:space="preserve"> HYPERLINK "http://e.mail.ru/messages/inbox/" </w:instrText>
      </w:r>
      <w:r w:rsidRPr="00104F88">
        <w:rPr>
          <w:rFonts w:ascii="Arial" w:hAnsi="Arial" w:cs="Arial"/>
          <w:b/>
          <w:bCs/>
          <w:sz w:val="28"/>
          <w:szCs w:val="28"/>
        </w:rPr>
        <w:fldChar w:fldCharType="separate"/>
      </w:r>
      <w:r w:rsidRPr="00104F88">
        <w:rPr>
          <w:rStyle w:val="a5"/>
          <w:rFonts w:ascii="Arial" w:hAnsi="Arial" w:cs="Arial"/>
          <w:b/>
          <w:bCs/>
          <w:sz w:val="28"/>
          <w:szCs w:val="28"/>
        </w:rPr>
        <w:t>sichkar-o72@mail.ru</w:t>
      </w:r>
      <w:r w:rsidRPr="00104F88">
        <w:rPr>
          <w:rFonts w:ascii="Arial" w:hAnsi="Arial" w:cs="Arial"/>
          <w:b/>
          <w:bCs/>
          <w:sz w:val="28"/>
          <w:szCs w:val="28"/>
        </w:rPr>
        <w:fldChar w:fldCharType="end"/>
      </w:r>
      <w:bookmarkEnd w:id="0"/>
    </w:p>
    <w:p w:rsidR="00104F88" w:rsidRDefault="00104F88" w:rsidP="008B0C6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GoBack"/>
      <w:bookmarkEnd w:id="1"/>
    </w:p>
    <w:p w:rsidR="004C52E1" w:rsidRPr="00E1431E" w:rsidRDefault="004C52E1" w:rsidP="008B0C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431E">
        <w:rPr>
          <w:rFonts w:ascii="Arial" w:hAnsi="Arial" w:cs="Arial"/>
          <w:b/>
          <w:bCs/>
          <w:sz w:val="28"/>
          <w:szCs w:val="28"/>
        </w:rPr>
        <w:t xml:space="preserve">Программные задачи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86"/>
      </w:tblGrid>
      <w:tr w:rsidR="004C52E1" w:rsidTr="00D12F31">
        <w:tc>
          <w:tcPr>
            <w:tcW w:w="2268" w:type="dxa"/>
            <w:shd w:val="clear" w:color="auto" w:fill="auto"/>
          </w:tcPr>
          <w:p w:rsidR="004C52E1" w:rsidRPr="00D12F31" w:rsidRDefault="004C52E1" w:rsidP="00D1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F31">
              <w:rPr>
                <w:rFonts w:ascii="Arial" w:hAnsi="Arial" w:cs="Arial"/>
                <w:sz w:val="24"/>
                <w:szCs w:val="24"/>
              </w:rPr>
              <w:t xml:space="preserve">Здоровье </w:t>
            </w:r>
          </w:p>
        </w:tc>
        <w:tc>
          <w:tcPr>
            <w:tcW w:w="7586" w:type="dxa"/>
            <w:shd w:val="clear" w:color="auto" w:fill="auto"/>
          </w:tcPr>
          <w:p w:rsidR="004C52E1" w:rsidRPr="00D12F31" w:rsidRDefault="004C52E1" w:rsidP="00D12F3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D12F31">
              <w:rPr>
                <w:rFonts w:ascii="Arial" w:hAnsi="Arial" w:cs="Arial"/>
              </w:rPr>
              <w:t xml:space="preserve">Продолжать работу по укреплению здоровья детей, закаливанию организма и совершенствованию его функций; </w:t>
            </w:r>
          </w:p>
          <w:p w:rsidR="004C52E1" w:rsidRPr="00D12F31" w:rsidRDefault="004C52E1" w:rsidP="00D12F3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12F31">
              <w:rPr>
                <w:rFonts w:ascii="Arial" w:hAnsi="Arial" w:cs="Arial"/>
              </w:rPr>
              <w:t>продолжать</w:t>
            </w:r>
            <w:proofErr w:type="gramEnd"/>
            <w:r w:rsidRPr="00D12F31">
              <w:rPr>
                <w:rFonts w:ascii="Arial" w:hAnsi="Arial" w:cs="Arial"/>
              </w:rPr>
              <w:t xml:space="preserve"> знакомить детей с физическими упражнениями на укрепление мелкой моторики рук и ног.</w:t>
            </w:r>
          </w:p>
        </w:tc>
      </w:tr>
      <w:tr w:rsidR="004C52E1" w:rsidTr="00D12F31">
        <w:tc>
          <w:tcPr>
            <w:tcW w:w="2268" w:type="dxa"/>
            <w:shd w:val="clear" w:color="auto" w:fill="auto"/>
          </w:tcPr>
          <w:p w:rsidR="004C52E1" w:rsidRPr="00D12F31" w:rsidRDefault="004C52E1" w:rsidP="00D1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F31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586" w:type="dxa"/>
            <w:shd w:val="clear" w:color="auto" w:fill="auto"/>
          </w:tcPr>
          <w:p w:rsidR="004C52E1" w:rsidRPr="00D12F31" w:rsidRDefault="004C52E1" w:rsidP="00D12F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31">
              <w:rPr>
                <w:rFonts w:ascii="Arial" w:hAnsi="Arial" w:cs="Arial"/>
              </w:rPr>
              <w:t>Закреплять умение ползать;</w:t>
            </w:r>
          </w:p>
          <w:p w:rsidR="004C52E1" w:rsidRPr="00D12F31" w:rsidRDefault="004C52E1" w:rsidP="00D12F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31">
              <w:rPr>
                <w:rFonts w:ascii="Arial" w:hAnsi="Arial" w:cs="Arial"/>
              </w:rPr>
              <w:t xml:space="preserve">Формировать умение в прыжках в высоту с места сочетать </w:t>
            </w:r>
            <w:proofErr w:type="gramStart"/>
            <w:r w:rsidRPr="00D12F31">
              <w:rPr>
                <w:rFonts w:ascii="Arial" w:hAnsi="Arial" w:cs="Arial"/>
              </w:rPr>
              <w:t>отталкивание  со</w:t>
            </w:r>
            <w:proofErr w:type="gramEnd"/>
            <w:r w:rsidRPr="00D12F31">
              <w:rPr>
                <w:rFonts w:ascii="Arial" w:hAnsi="Arial" w:cs="Arial"/>
              </w:rPr>
              <w:t xml:space="preserve"> взмахом рук, при приземлении сохранять равновесие;</w:t>
            </w:r>
          </w:p>
          <w:p w:rsidR="004C52E1" w:rsidRPr="00D12F31" w:rsidRDefault="004C52E1" w:rsidP="00D12F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D12F31">
              <w:rPr>
                <w:rFonts w:ascii="Arial" w:hAnsi="Arial" w:cs="Arial"/>
              </w:rPr>
              <w:t>Развивать и совершенствовать двигательные умения и навыки детей, умение творчески использовать их в самостоятельной двигательной деятельности;</w:t>
            </w:r>
          </w:p>
          <w:p w:rsidR="004C52E1" w:rsidRPr="00D12F31" w:rsidRDefault="004C52E1" w:rsidP="00D12F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D12F31">
              <w:rPr>
                <w:rFonts w:ascii="Arial" w:hAnsi="Arial" w:cs="Arial"/>
              </w:rPr>
              <w:t>Развивать физическую выносливость;</w:t>
            </w:r>
          </w:p>
          <w:p w:rsidR="004C52E1" w:rsidRPr="00D12F31" w:rsidRDefault="004C52E1" w:rsidP="00D12F3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D12F31">
              <w:rPr>
                <w:rFonts w:ascii="Arial" w:hAnsi="Arial" w:cs="Arial"/>
              </w:rPr>
              <w:t>Во всех формах организации двигательной деятельности развивать у детей организованность, самостоятельность, умение поддерживать дружеские взаимоотношения со сверстниками.</w:t>
            </w:r>
          </w:p>
        </w:tc>
      </w:tr>
      <w:tr w:rsidR="004C52E1" w:rsidTr="00D12F31">
        <w:tc>
          <w:tcPr>
            <w:tcW w:w="2268" w:type="dxa"/>
            <w:shd w:val="clear" w:color="auto" w:fill="auto"/>
          </w:tcPr>
          <w:p w:rsidR="004C52E1" w:rsidRPr="00D12F31" w:rsidRDefault="004C52E1" w:rsidP="00D1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F31">
              <w:rPr>
                <w:rFonts w:ascii="Arial" w:hAnsi="Arial" w:cs="Arial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7586" w:type="dxa"/>
            <w:shd w:val="clear" w:color="auto" w:fill="auto"/>
          </w:tcPr>
          <w:p w:rsidR="004C52E1" w:rsidRPr="00D12F31" w:rsidRDefault="004C52E1" w:rsidP="00D12F3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D12F31">
              <w:rPr>
                <w:rFonts w:ascii="Arial" w:hAnsi="Arial" w:cs="Arial"/>
              </w:rPr>
              <w:t>Развивать умение использовать в сюжетно-ролевой игре постройки разной конструктивной сложности из строительного материала;</w:t>
            </w:r>
          </w:p>
          <w:p w:rsidR="004C52E1" w:rsidRPr="00D12F31" w:rsidRDefault="004C52E1" w:rsidP="00D12F3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D12F31">
              <w:rPr>
                <w:rFonts w:ascii="Arial" w:hAnsi="Arial" w:cs="Arial"/>
              </w:rPr>
              <w:t xml:space="preserve">Продолжать работу по развитию и обогащению сюжетов игр. </w:t>
            </w:r>
          </w:p>
        </w:tc>
      </w:tr>
      <w:tr w:rsidR="004C52E1" w:rsidTr="00D12F31">
        <w:tc>
          <w:tcPr>
            <w:tcW w:w="2268" w:type="dxa"/>
            <w:shd w:val="clear" w:color="auto" w:fill="auto"/>
          </w:tcPr>
          <w:p w:rsidR="004C52E1" w:rsidRPr="00D12F31" w:rsidRDefault="004C52E1" w:rsidP="00D1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F31">
              <w:rPr>
                <w:rFonts w:ascii="Arial" w:hAnsi="Arial" w:cs="Arial"/>
                <w:sz w:val="24"/>
                <w:szCs w:val="24"/>
              </w:rPr>
              <w:t xml:space="preserve">Труд </w:t>
            </w:r>
          </w:p>
        </w:tc>
        <w:tc>
          <w:tcPr>
            <w:tcW w:w="7586" w:type="dxa"/>
            <w:shd w:val="clear" w:color="auto" w:fill="auto"/>
          </w:tcPr>
          <w:p w:rsidR="004C52E1" w:rsidRPr="00D12F31" w:rsidRDefault="004C52E1" w:rsidP="00D12F3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D12F31">
              <w:rPr>
                <w:rFonts w:ascii="Arial" w:hAnsi="Arial" w:cs="Arial"/>
              </w:rPr>
              <w:t>Продолжать расширять представления о разных профессиях – кинолог.</w:t>
            </w:r>
          </w:p>
        </w:tc>
      </w:tr>
      <w:tr w:rsidR="004C52E1" w:rsidTr="00D12F31">
        <w:tc>
          <w:tcPr>
            <w:tcW w:w="2268" w:type="dxa"/>
            <w:shd w:val="clear" w:color="auto" w:fill="auto"/>
          </w:tcPr>
          <w:p w:rsidR="004C52E1" w:rsidRPr="00D12F31" w:rsidRDefault="004C52E1" w:rsidP="00D1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F31">
              <w:rPr>
                <w:rFonts w:ascii="Arial" w:hAnsi="Arial" w:cs="Arial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7586" w:type="dxa"/>
            <w:shd w:val="clear" w:color="auto" w:fill="auto"/>
          </w:tcPr>
          <w:p w:rsidR="004C52E1" w:rsidRPr="00D12F31" w:rsidRDefault="004C52E1" w:rsidP="00D12F3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31">
              <w:rPr>
                <w:rFonts w:ascii="Arial" w:hAnsi="Arial" w:cs="Arial"/>
              </w:rPr>
              <w:t>Продолжать формировать элементарные представления о способах взаимодействия с животными: не гладить чужих собак; не брать на руки бездомных собак.</w:t>
            </w:r>
          </w:p>
        </w:tc>
      </w:tr>
      <w:tr w:rsidR="004C52E1" w:rsidTr="00D12F31">
        <w:tc>
          <w:tcPr>
            <w:tcW w:w="2268" w:type="dxa"/>
            <w:shd w:val="clear" w:color="auto" w:fill="auto"/>
          </w:tcPr>
          <w:p w:rsidR="004C52E1" w:rsidRPr="00D12F31" w:rsidRDefault="004C52E1" w:rsidP="00D1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F31">
              <w:rPr>
                <w:rFonts w:ascii="Arial" w:hAnsi="Arial" w:cs="Arial"/>
                <w:sz w:val="24"/>
                <w:szCs w:val="24"/>
              </w:rPr>
              <w:t xml:space="preserve">Познание </w:t>
            </w:r>
          </w:p>
        </w:tc>
        <w:tc>
          <w:tcPr>
            <w:tcW w:w="7586" w:type="dxa"/>
            <w:shd w:val="clear" w:color="auto" w:fill="auto"/>
          </w:tcPr>
          <w:p w:rsidR="004C52E1" w:rsidRPr="00D12F31" w:rsidRDefault="004C52E1" w:rsidP="00D12F3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D12F31">
              <w:rPr>
                <w:rFonts w:ascii="Arial" w:hAnsi="Arial" w:cs="Arial"/>
              </w:rPr>
              <w:t>Продолжать учить использовать конструктивные детали с учетом конструктивных свойств;</w:t>
            </w:r>
          </w:p>
          <w:p w:rsidR="004C52E1" w:rsidRPr="00D12F31" w:rsidRDefault="004C52E1" w:rsidP="00D12F3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D12F31">
              <w:rPr>
                <w:rFonts w:ascii="Arial" w:hAnsi="Arial" w:cs="Arial"/>
              </w:rPr>
              <w:t>Развивать умение устанавливать пространственное расположение частей постройки относительно друг друга;</w:t>
            </w:r>
          </w:p>
          <w:p w:rsidR="004C52E1" w:rsidRPr="00D12F31" w:rsidRDefault="004C52E1" w:rsidP="00D12F3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D12F31">
              <w:rPr>
                <w:rFonts w:ascii="Arial" w:hAnsi="Arial" w:cs="Arial"/>
              </w:rPr>
              <w:t>Расширять представления детей об условиях, необходимых для жизни собак.</w:t>
            </w:r>
          </w:p>
        </w:tc>
      </w:tr>
      <w:tr w:rsidR="004C52E1" w:rsidTr="00D12F31">
        <w:tc>
          <w:tcPr>
            <w:tcW w:w="2268" w:type="dxa"/>
            <w:shd w:val="clear" w:color="auto" w:fill="auto"/>
          </w:tcPr>
          <w:p w:rsidR="004C52E1" w:rsidRPr="00D12F31" w:rsidRDefault="004C52E1" w:rsidP="00D1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F31">
              <w:rPr>
                <w:rFonts w:ascii="Arial" w:hAnsi="Arial" w:cs="Arial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7586" w:type="dxa"/>
            <w:shd w:val="clear" w:color="auto" w:fill="auto"/>
          </w:tcPr>
          <w:p w:rsidR="004C52E1" w:rsidRPr="00D12F31" w:rsidRDefault="004C52E1" w:rsidP="00D12F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12F31">
              <w:rPr>
                <w:rFonts w:ascii="Arial" w:hAnsi="Arial" w:cs="Arial"/>
              </w:rPr>
              <w:t>Обсуждать с детьми информацию о явлениях, событиях, выходящих за пределы привычного им ближайшего окружения.</w:t>
            </w:r>
          </w:p>
        </w:tc>
      </w:tr>
      <w:tr w:rsidR="004C52E1" w:rsidTr="00D12F31">
        <w:tc>
          <w:tcPr>
            <w:tcW w:w="2268" w:type="dxa"/>
            <w:shd w:val="clear" w:color="auto" w:fill="auto"/>
          </w:tcPr>
          <w:p w:rsidR="004C52E1" w:rsidRPr="00D12F31" w:rsidRDefault="004C52E1" w:rsidP="00D1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F31">
              <w:rPr>
                <w:rFonts w:ascii="Arial" w:hAnsi="Arial" w:cs="Arial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7586" w:type="dxa"/>
            <w:shd w:val="clear" w:color="auto" w:fill="auto"/>
          </w:tcPr>
          <w:p w:rsidR="004C52E1" w:rsidRPr="00D12F31" w:rsidRDefault="004C52E1" w:rsidP="00D12F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12F31">
              <w:rPr>
                <w:rFonts w:ascii="Arial" w:hAnsi="Arial" w:cs="Arial"/>
              </w:rPr>
              <w:t xml:space="preserve">Продолжать формировать у детей навык ритмичного </w:t>
            </w:r>
            <w:proofErr w:type="gramStart"/>
            <w:r w:rsidRPr="00D12F31">
              <w:rPr>
                <w:rFonts w:ascii="Arial" w:hAnsi="Arial" w:cs="Arial"/>
              </w:rPr>
              <w:t>движения  в</w:t>
            </w:r>
            <w:proofErr w:type="gramEnd"/>
            <w:r w:rsidRPr="00D12F31">
              <w:rPr>
                <w:rFonts w:ascii="Arial" w:hAnsi="Arial" w:cs="Arial"/>
              </w:rPr>
              <w:t xml:space="preserve"> соответствии с характером музыки.</w:t>
            </w:r>
          </w:p>
        </w:tc>
      </w:tr>
    </w:tbl>
    <w:p w:rsidR="004C52E1" w:rsidRDefault="004C52E1" w:rsidP="0041140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52E1" w:rsidRPr="0041140F" w:rsidRDefault="004C52E1" w:rsidP="0041140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1140F">
        <w:rPr>
          <w:rFonts w:ascii="Arial" w:hAnsi="Arial" w:cs="Arial"/>
          <w:b/>
          <w:bCs/>
          <w:i/>
          <w:iCs/>
          <w:sz w:val="28"/>
          <w:szCs w:val="28"/>
        </w:rPr>
        <w:t>Ход деятельности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Дети заходят в зал с «собачками на поводках» (сандалик на ленточке).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 xml:space="preserve">-Здравствуйте, здесь тренируют собак? 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-Здравствуйте.  Да, вы попали по адресу. Проходите. Давайте знакомиться. Меня зовут О.В., я кинолог. Чем занимается кинолог? (</w:t>
      </w:r>
      <w:proofErr w:type="gramStart"/>
      <w:r w:rsidRPr="0041140F">
        <w:rPr>
          <w:rFonts w:ascii="Arial" w:hAnsi="Arial" w:cs="Arial"/>
          <w:sz w:val="28"/>
          <w:szCs w:val="28"/>
        </w:rPr>
        <w:t>ответы</w:t>
      </w:r>
      <w:proofErr w:type="gramEnd"/>
      <w:r w:rsidRPr="0041140F">
        <w:rPr>
          <w:rFonts w:ascii="Arial" w:hAnsi="Arial" w:cs="Arial"/>
          <w:sz w:val="28"/>
          <w:szCs w:val="28"/>
        </w:rPr>
        <w:t xml:space="preserve"> детей).  Зачем вы хотите тренировать своих щенков? (</w:t>
      </w:r>
      <w:proofErr w:type="gramStart"/>
      <w:r w:rsidRPr="0041140F">
        <w:rPr>
          <w:rFonts w:ascii="Arial" w:hAnsi="Arial" w:cs="Arial"/>
          <w:sz w:val="28"/>
          <w:szCs w:val="28"/>
        </w:rPr>
        <w:t>готовим</w:t>
      </w:r>
      <w:proofErr w:type="gramEnd"/>
      <w:r w:rsidRPr="0041140F">
        <w:rPr>
          <w:rFonts w:ascii="Arial" w:hAnsi="Arial" w:cs="Arial"/>
          <w:sz w:val="28"/>
          <w:szCs w:val="28"/>
        </w:rPr>
        <w:t xml:space="preserve"> собак к выставке). Я смотрю, вы пришли не одни – со своими питомцами. Как звать твоего </w:t>
      </w:r>
      <w:proofErr w:type="gramStart"/>
      <w:r w:rsidRPr="0041140F">
        <w:rPr>
          <w:rFonts w:ascii="Arial" w:hAnsi="Arial" w:cs="Arial"/>
          <w:sz w:val="28"/>
          <w:szCs w:val="28"/>
        </w:rPr>
        <w:t>щенка?...</w:t>
      </w:r>
      <w:proofErr w:type="gramEnd"/>
      <w:r w:rsidRPr="0041140F">
        <w:rPr>
          <w:rFonts w:ascii="Arial" w:hAnsi="Arial" w:cs="Arial"/>
          <w:sz w:val="28"/>
          <w:szCs w:val="28"/>
        </w:rPr>
        <w:t>. (</w:t>
      </w:r>
      <w:proofErr w:type="gramStart"/>
      <w:r w:rsidRPr="0041140F">
        <w:rPr>
          <w:rFonts w:ascii="Arial" w:hAnsi="Arial" w:cs="Arial"/>
          <w:sz w:val="28"/>
          <w:szCs w:val="28"/>
        </w:rPr>
        <w:t>дети</w:t>
      </w:r>
      <w:proofErr w:type="gramEnd"/>
      <w:r w:rsidRPr="0041140F">
        <w:rPr>
          <w:rFonts w:ascii="Arial" w:hAnsi="Arial" w:cs="Arial"/>
          <w:sz w:val="28"/>
          <w:szCs w:val="28"/>
        </w:rPr>
        <w:t xml:space="preserve"> называют клички своих щенков).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-Я вам помогу подготовиться к выставке. Самое главное – собака должна уметь ходить рядом со своим хозяином. Сейчас команды вашим питомцам буду давать я. Взяли «поводок» в левую руку, будем учить «щенков» ходить рядом и друг за другом.</w:t>
      </w:r>
    </w:p>
    <w:p w:rsidR="004C52E1" w:rsidRPr="0041140F" w:rsidRDefault="004C52E1" w:rsidP="00CA0B42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41140F">
        <w:rPr>
          <w:rFonts w:ascii="Arial" w:hAnsi="Arial" w:cs="Arial"/>
          <w:b/>
          <w:bCs/>
          <w:i/>
          <w:iCs/>
          <w:sz w:val="28"/>
          <w:szCs w:val="28"/>
        </w:rPr>
        <w:t xml:space="preserve">1. Вводная часть. 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Ходьба в колонне по одному;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Ходьба «змейкой», обходя конусы, поставленные в ряд;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Ходьба «щенка» по скамейке (провести щенка по скамейке);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«Щенок» прыгает из обруча в обруч;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- «Щенок» еще мал, он устал, возьмите его на руки.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Легкий бег в колонне по одному с «щенком» на руках;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Бег «змейкой».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- Переходим на ходьбу, восстанавливаем дыхание (подули на щенка).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</w:p>
    <w:p w:rsidR="004C52E1" w:rsidRPr="0041140F" w:rsidRDefault="004C52E1" w:rsidP="00CA0B42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41140F">
        <w:rPr>
          <w:rFonts w:ascii="Arial" w:hAnsi="Arial" w:cs="Arial"/>
          <w:b/>
          <w:bCs/>
          <w:i/>
          <w:iCs/>
          <w:sz w:val="28"/>
          <w:szCs w:val="28"/>
        </w:rPr>
        <w:t>2. Основная часть.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Перед большой тренировкой сделаем собачью разминку.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  <w:u w:val="single"/>
        </w:rPr>
      </w:pPr>
      <w:r w:rsidRPr="0041140F">
        <w:rPr>
          <w:rFonts w:ascii="Arial" w:hAnsi="Arial" w:cs="Arial"/>
          <w:sz w:val="28"/>
          <w:szCs w:val="28"/>
          <w:u w:val="single"/>
        </w:rPr>
        <w:t>1.ОРУ с предметом.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lastRenderedPageBreak/>
        <w:t>Музыкально – ритмическая композиция «Аэробика для Бобика».</w:t>
      </w:r>
    </w:p>
    <w:p w:rsidR="004C52E1" w:rsidRDefault="004C52E1" w:rsidP="00CA0B42">
      <w:pPr>
        <w:rPr>
          <w:rFonts w:ascii="Arial" w:hAnsi="Arial" w:cs="Arial"/>
          <w:sz w:val="28"/>
          <w:szCs w:val="28"/>
        </w:rPr>
      </w:pPr>
    </w:p>
    <w:p w:rsidR="004C52E1" w:rsidRPr="0041140F" w:rsidRDefault="004C52E1" w:rsidP="00CA0B42">
      <w:pPr>
        <w:rPr>
          <w:rFonts w:ascii="Arial" w:hAnsi="Arial" w:cs="Arial"/>
          <w:sz w:val="28"/>
          <w:szCs w:val="28"/>
          <w:u w:val="single"/>
        </w:rPr>
      </w:pPr>
      <w:r w:rsidRPr="0041140F">
        <w:rPr>
          <w:rFonts w:ascii="Arial" w:hAnsi="Arial" w:cs="Arial"/>
          <w:sz w:val="28"/>
          <w:szCs w:val="28"/>
          <w:u w:val="single"/>
        </w:rPr>
        <w:t>2. Основные виды движений.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 xml:space="preserve">- Сегодня я буду учить ваших питомцев прыгать через барьер. Для этого нам надо построить барьеры. </w:t>
      </w:r>
      <w:proofErr w:type="gramStart"/>
      <w:r w:rsidRPr="0041140F">
        <w:rPr>
          <w:rFonts w:ascii="Arial" w:hAnsi="Arial" w:cs="Arial"/>
          <w:sz w:val="28"/>
          <w:szCs w:val="28"/>
        </w:rPr>
        <w:t>Помните,  мы</w:t>
      </w:r>
      <w:proofErr w:type="gramEnd"/>
      <w:r w:rsidRPr="0041140F">
        <w:rPr>
          <w:rFonts w:ascii="Arial" w:hAnsi="Arial" w:cs="Arial"/>
          <w:sz w:val="28"/>
          <w:szCs w:val="28"/>
        </w:rPr>
        <w:t xml:space="preserve"> играли в игру «Строитель» - строили мосты? Для барьеров нам нужны будут кубики и гимнастические палки. </w:t>
      </w:r>
    </w:p>
    <w:p w:rsidR="004C52E1" w:rsidRPr="0041140F" w:rsidRDefault="004C52E1" w:rsidP="00CA0B42">
      <w:pPr>
        <w:rPr>
          <w:rFonts w:ascii="Arial" w:hAnsi="Arial" w:cs="Arial"/>
          <w:b/>
          <w:bCs/>
          <w:sz w:val="28"/>
          <w:szCs w:val="28"/>
        </w:rPr>
      </w:pPr>
      <w:r w:rsidRPr="0041140F">
        <w:rPr>
          <w:rFonts w:ascii="Arial" w:hAnsi="Arial" w:cs="Arial"/>
          <w:b/>
          <w:bCs/>
          <w:sz w:val="28"/>
          <w:szCs w:val="28"/>
        </w:rPr>
        <w:t>Спортивно-дидактическая игра «Строитель».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Для игры нужны предметы: большая корзина с пластмассовыми кубиками разных цветов (150-200штук), плоские гимнастические палки по количеству детей.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Игра заключается в следующем. Дети берут гимнастические палки и кладут их на пол перед собой. Задача состоит в том, чтобы из кубиков, которые находятся в корзине, и палки построить «</w:t>
      </w:r>
      <w:proofErr w:type="spellStart"/>
      <w:r w:rsidRPr="0041140F">
        <w:rPr>
          <w:rFonts w:ascii="Arial" w:hAnsi="Arial" w:cs="Arial"/>
          <w:sz w:val="28"/>
          <w:szCs w:val="28"/>
        </w:rPr>
        <w:t>воротики</w:t>
      </w:r>
      <w:proofErr w:type="spellEnd"/>
      <w:r w:rsidRPr="0041140F">
        <w:rPr>
          <w:rFonts w:ascii="Arial" w:hAnsi="Arial" w:cs="Arial"/>
          <w:sz w:val="28"/>
          <w:szCs w:val="28"/>
        </w:rPr>
        <w:t>», причем кубики используются в качестве столбиков. По указанию инструктора, каждый из детей должен добежать до корзины, взять из нее 2 кубика, вернуться с ними на свои места, положить свою палку концами на кубики, построив тем самым «</w:t>
      </w:r>
      <w:proofErr w:type="spellStart"/>
      <w:r w:rsidRPr="0041140F">
        <w:rPr>
          <w:rFonts w:ascii="Arial" w:hAnsi="Arial" w:cs="Arial"/>
          <w:sz w:val="28"/>
          <w:szCs w:val="28"/>
        </w:rPr>
        <w:t>воротики</w:t>
      </w:r>
      <w:proofErr w:type="spellEnd"/>
      <w:r w:rsidRPr="0041140F">
        <w:rPr>
          <w:rFonts w:ascii="Arial" w:hAnsi="Arial" w:cs="Arial"/>
          <w:sz w:val="28"/>
          <w:szCs w:val="28"/>
        </w:rPr>
        <w:t>, каждый раз увеличивая высоту столбиков на один кубик. После чего они должны выполнить прыжки через нее на двух ногах (столбики из 1-3-х кубиков), перешагивание (столбики из 4-х кубиков) и ползание на животе и спине под палкой «</w:t>
      </w:r>
      <w:proofErr w:type="spellStart"/>
      <w:r w:rsidRPr="0041140F">
        <w:rPr>
          <w:rFonts w:ascii="Arial" w:hAnsi="Arial" w:cs="Arial"/>
          <w:sz w:val="28"/>
          <w:szCs w:val="28"/>
        </w:rPr>
        <w:t>воротиков</w:t>
      </w:r>
      <w:proofErr w:type="spellEnd"/>
      <w:r w:rsidRPr="0041140F">
        <w:rPr>
          <w:rFonts w:ascii="Arial" w:hAnsi="Arial" w:cs="Arial"/>
          <w:sz w:val="28"/>
          <w:szCs w:val="28"/>
        </w:rPr>
        <w:t>» (столбики из 5-ти кубиков).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 xml:space="preserve">- Ваши щенки сегодня хорошо потренировались. Пусть они немного отдохнут. Привяжите </w:t>
      </w:r>
      <w:proofErr w:type="gramStart"/>
      <w:r w:rsidRPr="0041140F">
        <w:rPr>
          <w:rFonts w:ascii="Arial" w:hAnsi="Arial" w:cs="Arial"/>
          <w:sz w:val="28"/>
          <w:szCs w:val="28"/>
        </w:rPr>
        <w:t>их ,</w:t>
      </w:r>
      <w:proofErr w:type="gramEnd"/>
      <w:r w:rsidRPr="0041140F">
        <w:rPr>
          <w:rFonts w:ascii="Arial" w:hAnsi="Arial" w:cs="Arial"/>
          <w:sz w:val="28"/>
          <w:szCs w:val="28"/>
        </w:rPr>
        <w:t xml:space="preserve"> чтобы они не разбежались (дети привязывают щенков к ножке стула). 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 xml:space="preserve">- А мы с вами поиграем. 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 xml:space="preserve">Игра называется </w:t>
      </w:r>
      <w:r w:rsidRPr="0041140F">
        <w:rPr>
          <w:rFonts w:ascii="Arial" w:hAnsi="Arial" w:cs="Arial"/>
          <w:sz w:val="28"/>
          <w:szCs w:val="28"/>
          <w:u w:val="single"/>
        </w:rPr>
        <w:t>«Проведи друга в темноте».</w:t>
      </w:r>
      <w:r w:rsidRPr="0041140F">
        <w:rPr>
          <w:rFonts w:ascii="Arial" w:hAnsi="Arial" w:cs="Arial"/>
          <w:sz w:val="28"/>
          <w:szCs w:val="28"/>
        </w:rPr>
        <w:t xml:space="preserve"> 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Дети разбиваются на пары. Один – «слепой» (с завязанными глазами), другой – его «поводырь», который должен провести «слепого» через различные препятствия, созданные заранее. Цель «поводыря» - провести «слепого» так, чтобы тот не споткнулся, не упал, не ушибся. После прохождения маршрута участники меняются ролями.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lastRenderedPageBreak/>
        <w:t xml:space="preserve">- Ребята, есть люди, которые совсем не видят. Таким </w:t>
      </w:r>
      <w:proofErr w:type="gramStart"/>
      <w:r w:rsidRPr="0041140F">
        <w:rPr>
          <w:rFonts w:ascii="Arial" w:hAnsi="Arial" w:cs="Arial"/>
          <w:sz w:val="28"/>
          <w:szCs w:val="28"/>
        </w:rPr>
        <w:t>людям  на</w:t>
      </w:r>
      <w:proofErr w:type="gramEnd"/>
      <w:r w:rsidRPr="0041140F">
        <w:rPr>
          <w:rFonts w:ascii="Arial" w:hAnsi="Arial" w:cs="Arial"/>
          <w:sz w:val="28"/>
          <w:szCs w:val="28"/>
        </w:rPr>
        <w:t xml:space="preserve"> помощь приходит собака – поводырь, которая везде их сопровождает.  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 xml:space="preserve">- Ну что же, я думаю, наши маленькие друзья отдохнули и очень хотят поиграть. Любимая игра собак – приносить хозяину брошенный предмет. 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 xml:space="preserve">- Я могла бы показать с </w:t>
      </w:r>
      <w:proofErr w:type="gramStart"/>
      <w:r w:rsidRPr="0041140F">
        <w:rPr>
          <w:rFonts w:ascii="Arial" w:hAnsi="Arial" w:cs="Arial"/>
          <w:sz w:val="28"/>
          <w:szCs w:val="28"/>
        </w:rPr>
        <w:t>Викиным  щенком</w:t>
      </w:r>
      <w:proofErr w:type="gramEnd"/>
      <w:r w:rsidRPr="0041140F">
        <w:rPr>
          <w:rFonts w:ascii="Arial" w:hAnsi="Arial" w:cs="Arial"/>
          <w:sz w:val="28"/>
          <w:szCs w:val="28"/>
        </w:rPr>
        <w:t xml:space="preserve">, как играть, но он для меня чужой. А можно чужих собак гладить? Почему </w:t>
      </w:r>
      <w:proofErr w:type="gramStart"/>
      <w:r w:rsidRPr="0041140F">
        <w:rPr>
          <w:rFonts w:ascii="Arial" w:hAnsi="Arial" w:cs="Arial"/>
          <w:sz w:val="28"/>
          <w:szCs w:val="28"/>
        </w:rPr>
        <w:t>нельзя  гладить</w:t>
      </w:r>
      <w:proofErr w:type="gramEnd"/>
      <w:r w:rsidRPr="0041140F">
        <w:rPr>
          <w:rFonts w:ascii="Arial" w:hAnsi="Arial" w:cs="Arial"/>
          <w:sz w:val="28"/>
          <w:szCs w:val="28"/>
        </w:rPr>
        <w:t xml:space="preserve"> чужих собак? Правильно, ребята, чужую собаку нельзя гладить, кормить. Поэтому Вика со своим щенком покажут, как нужно играть. 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  <w:u w:val="single"/>
        </w:rPr>
      </w:pPr>
      <w:r w:rsidRPr="0041140F">
        <w:rPr>
          <w:rFonts w:ascii="Arial" w:hAnsi="Arial" w:cs="Arial"/>
          <w:sz w:val="28"/>
          <w:szCs w:val="28"/>
          <w:u w:val="single"/>
        </w:rPr>
        <w:t>Игра «Принеси палку (кость)».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 xml:space="preserve">Игра заключается в следующем. Дети стоят в две колонны. Первый ребенок бросает кость – мешочек вдаль, потом с «щенком» бегут за «косточкой» и передают ее следующему ребенку </w:t>
      </w:r>
      <w:proofErr w:type="gramStart"/>
      <w:r w:rsidRPr="0041140F">
        <w:rPr>
          <w:rFonts w:ascii="Arial" w:hAnsi="Arial" w:cs="Arial"/>
          <w:sz w:val="28"/>
          <w:szCs w:val="28"/>
        </w:rPr>
        <w:t>( по</w:t>
      </w:r>
      <w:proofErr w:type="gramEnd"/>
      <w:r w:rsidRPr="0041140F">
        <w:rPr>
          <w:rFonts w:ascii="Arial" w:hAnsi="Arial" w:cs="Arial"/>
          <w:sz w:val="28"/>
          <w:szCs w:val="28"/>
        </w:rPr>
        <w:t xml:space="preserve"> типу эстафеты, но не наперегонки).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- Ребята, вы сегодня здорово потренировали своих питомцев. Они немного устали и проголодались. Давайте их угостим лепешками.</w:t>
      </w:r>
    </w:p>
    <w:p w:rsidR="004C52E1" w:rsidRPr="0041140F" w:rsidRDefault="004C52E1" w:rsidP="00CA0B42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41140F">
        <w:rPr>
          <w:rFonts w:ascii="Arial" w:hAnsi="Arial" w:cs="Arial"/>
          <w:b/>
          <w:bCs/>
          <w:i/>
          <w:iCs/>
          <w:sz w:val="28"/>
          <w:szCs w:val="28"/>
        </w:rPr>
        <w:t>3. Заключительная часть.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  <w:u w:val="single"/>
        </w:rPr>
      </w:pPr>
      <w:r w:rsidRPr="0041140F">
        <w:rPr>
          <w:rFonts w:ascii="Arial" w:hAnsi="Arial" w:cs="Arial"/>
          <w:sz w:val="28"/>
          <w:szCs w:val="28"/>
          <w:u w:val="single"/>
        </w:rPr>
        <w:t xml:space="preserve">Пальчиковая игра «Лепешка». </w:t>
      </w:r>
    </w:p>
    <w:p w:rsidR="004C52E1" w:rsidRPr="0041140F" w:rsidRDefault="004C52E1" w:rsidP="00AA25FF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1140F">
        <w:rPr>
          <w:rFonts w:ascii="Arial" w:hAnsi="Arial" w:cs="Arial"/>
          <w:sz w:val="28"/>
          <w:szCs w:val="28"/>
        </w:rPr>
        <w:t>Тошки-тошки-тошки</w:t>
      </w:r>
      <w:proofErr w:type="spellEnd"/>
      <w:r w:rsidRPr="0041140F">
        <w:rPr>
          <w:rFonts w:ascii="Arial" w:hAnsi="Arial" w:cs="Arial"/>
          <w:sz w:val="28"/>
          <w:szCs w:val="28"/>
        </w:rPr>
        <w:t>, испечем лепешки.</w:t>
      </w:r>
    </w:p>
    <w:p w:rsidR="004C52E1" w:rsidRPr="0041140F" w:rsidRDefault="004C52E1" w:rsidP="00AA25FF">
      <w:pPr>
        <w:jc w:val="both"/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Дрожжи, сахар, соль, яйцо и парное молоко.</w:t>
      </w:r>
    </w:p>
    <w:p w:rsidR="004C52E1" w:rsidRPr="0041140F" w:rsidRDefault="004C52E1" w:rsidP="00AA25FF">
      <w:pPr>
        <w:jc w:val="both"/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Муку положили, тесто замесили.</w:t>
      </w:r>
    </w:p>
    <w:p w:rsidR="004C52E1" w:rsidRPr="0041140F" w:rsidRDefault="004C52E1" w:rsidP="00AA25FF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1140F">
        <w:rPr>
          <w:rFonts w:ascii="Arial" w:hAnsi="Arial" w:cs="Arial"/>
          <w:sz w:val="28"/>
          <w:szCs w:val="28"/>
        </w:rPr>
        <w:t>Тошки-тошки-тошки</w:t>
      </w:r>
      <w:proofErr w:type="spellEnd"/>
      <w:r w:rsidRPr="0041140F">
        <w:rPr>
          <w:rFonts w:ascii="Arial" w:hAnsi="Arial" w:cs="Arial"/>
          <w:sz w:val="28"/>
          <w:szCs w:val="28"/>
        </w:rPr>
        <w:t>, испекли лепешки.</w:t>
      </w:r>
    </w:p>
    <w:p w:rsidR="004C52E1" w:rsidRPr="0041140F" w:rsidRDefault="004C52E1" w:rsidP="00AA25FF">
      <w:pPr>
        <w:jc w:val="both"/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>- На сегодня мы с вами прощаемся. Питомцам после хорошей тренировки следует отдохнуть. Потом не забудьте сходить в салон красоты для собак. А я вас жду на тренировку на следующей неделе.</w:t>
      </w:r>
    </w:p>
    <w:p w:rsidR="004C52E1" w:rsidRPr="0041140F" w:rsidRDefault="004C52E1" w:rsidP="00CA0B42">
      <w:pPr>
        <w:rPr>
          <w:rFonts w:ascii="Arial" w:hAnsi="Arial" w:cs="Arial"/>
          <w:sz w:val="28"/>
          <w:szCs w:val="28"/>
        </w:rPr>
      </w:pPr>
    </w:p>
    <w:p w:rsidR="004C52E1" w:rsidRPr="0041140F" w:rsidRDefault="004C52E1" w:rsidP="00CA0B42">
      <w:pPr>
        <w:ind w:left="360"/>
        <w:jc w:val="both"/>
        <w:rPr>
          <w:rFonts w:ascii="Arial" w:hAnsi="Arial" w:cs="Arial"/>
          <w:sz w:val="28"/>
          <w:szCs w:val="28"/>
        </w:rPr>
      </w:pPr>
      <w:r w:rsidRPr="0041140F">
        <w:rPr>
          <w:rFonts w:ascii="Arial" w:hAnsi="Arial" w:cs="Arial"/>
          <w:sz w:val="28"/>
          <w:szCs w:val="28"/>
        </w:rPr>
        <w:t xml:space="preserve"> </w:t>
      </w:r>
    </w:p>
    <w:p w:rsidR="004C52E1" w:rsidRPr="0041140F" w:rsidRDefault="004C52E1" w:rsidP="00CA0B42">
      <w:pPr>
        <w:jc w:val="both"/>
        <w:rPr>
          <w:rFonts w:ascii="Arial" w:hAnsi="Arial" w:cs="Arial"/>
          <w:sz w:val="24"/>
          <w:szCs w:val="24"/>
        </w:rPr>
      </w:pPr>
    </w:p>
    <w:sectPr w:rsidR="004C52E1" w:rsidRPr="0041140F" w:rsidSect="00CA0B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692E"/>
    <w:multiLevelType w:val="hybridMultilevel"/>
    <w:tmpl w:val="AA40D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A21C12"/>
    <w:multiLevelType w:val="hybridMultilevel"/>
    <w:tmpl w:val="F934D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91412E"/>
    <w:multiLevelType w:val="hybridMultilevel"/>
    <w:tmpl w:val="90324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5983F0F"/>
    <w:multiLevelType w:val="hybridMultilevel"/>
    <w:tmpl w:val="D6BEE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B1E36FF"/>
    <w:multiLevelType w:val="hybridMultilevel"/>
    <w:tmpl w:val="F962D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BDE685B"/>
    <w:multiLevelType w:val="hybridMultilevel"/>
    <w:tmpl w:val="B872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B42"/>
    <w:rsid w:val="00021153"/>
    <w:rsid w:val="0003059F"/>
    <w:rsid w:val="00104F88"/>
    <w:rsid w:val="00200A9F"/>
    <w:rsid w:val="00201764"/>
    <w:rsid w:val="002177F5"/>
    <w:rsid w:val="002617B3"/>
    <w:rsid w:val="003453FD"/>
    <w:rsid w:val="00360CC6"/>
    <w:rsid w:val="003611C8"/>
    <w:rsid w:val="0041140F"/>
    <w:rsid w:val="004C52E1"/>
    <w:rsid w:val="004E39DD"/>
    <w:rsid w:val="005579CB"/>
    <w:rsid w:val="0065691A"/>
    <w:rsid w:val="00694737"/>
    <w:rsid w:val="0069793B"/>
    <w:rsid w:val="007C23B5"/>
    <w:rsid w:val="008B0C63"/>
    <w:rsid w:val="008F5222"/>
    <w:rsid w:val="00986119"/>
    <w:rsid w:val="00991B09"/>
    <w:rsid w:val="0099674A"/>
    <w:rsid w:val="00A16EC3"/>
    <w:rsid w:val="00A4247F"/>
    <w:rsid w:val="00A62D1C"/>
    <w:rsid w:val="00AA25FF"/>
    <w:rsid w:val="00B3618B"/>
    <w:rsid w:val="00B53105"/>
    <w:rsid w:val="00B76CB5"/>
    <w:rsid w:val="00BC283E"/>
    <w:rsid w:val="00BC7D6F"/>
    <w:rsid w:val="00C2096D"/>
    <w:rsid w:val="00CA0B42"/>
    <w:rsid w:val="00D12F31"/>
    <w:rsid w:val="00D75050"/>
    <w:rsid w:val="00E1431E"/>
    <w:rsid w:val="00E15B54"/>
    <w:rsid w:val="00E4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38E03C-88C9-4BF5-B703-7A0950ED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0B42"/>
    <w:pPr>
      <w:ind w:left="720"/>
    </w:pPr>
  </w:style>
  <w:style w:type="table" w:styleId="a4">
    <w:name w:val="Table Grid"/>
    <w:basedOn w:val="a1"/>
    <w:uiPriority w:val="99"/>
    <w:locked/>
    <w:rsid w:val="00E1431E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104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vvs</cp:lastModifiedBy>
  <cp:revision>14</cp:revision>
  <cp:lastPrinted>2013-01-20T12:28:00Z</cp:lastPrinted>
  <dcterms:created xsi:type="dcterms:W3CDTF">2012-03-20T07:38:00Z</dcterms:created>
  <dcterms:modified xsi:type="dcterms:W3CDTF">2014-05-09T12:30:00Z</dcterms:modified>
</cp:coreProperties>
</file>